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UV.2005.00327 vom 22. August 2006</w:t>
      </w:r>
    </w:p>
    <w:p>
      <w:r>
        <w:t>ZH Sozialversicherungsgericht, 2006-08-22, DE</w:t>
      </w:r>
    </w:p>
    <w:p>
      <w:r>
        <w:rPr>
          <w:b/>
        </w:rPr>
        <w:t xml:space="preserve">Quelle: </w:t>
      </w:r>
      <w:r>
        <w:t>https://mcp.opencaselaw.ch/entscheid/zh_sozialversicherungsgericht_UV.2005.00327</w:t>
      </w:r>
    </w:p>
    <w:p>
      <w:r>
        <w:t>FR: ZH_SOZIALVERSICHERUNGSGERICHT UV.2005.00327 du 22 août 2006</w:t>
      </w:r>
    </w:p>
    <w:p>
      <w:r>
        <w:t>IT: ZH_SOZIALVERSICHERUNGSGERICHT UV.2005.00327 del 22 agosto 2006</w:t>
      </w:r>
    </w:p>
    <w:p>
      <w:pPr>
        <w:pStyle w:val="Heading2"/>
      </w:pPr>
      <w:r>
        <w:t>Erwägungen</w:t>
      </w:r>
    </w:p>
    <w:p>
      <w:r>
        <w:rPr>
          <w:b/>
        </w:rPr>
        <w:t>E. 1</w:t>
      </w:r>
    </w:p>
    <w:p>
      <w:r>
        <w:t>1.1Â Â Â Â  Die Leistungspflicht eines Unfallversicherers gemÃ¤ss des Bundesgesetzes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Â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1.3Â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Strittig und zu prÃ¼fen sind die Fragen, ob die Beschwerdegegnerin berechtigt war, die Ãbernahme der Heilungskosten und Taggelder per Ende MÃ¤rz 2004 einzustellen, und ob sie die Kosten fÃ¼r das von PD Dr. med. C.___, Spezialarzt FMH fÃ¼r Physikalische Medizin, am 8. Juli 2004 erstattete Parteigutachten dem BeschwerdefÃ¼hrer zu vergÃ¼ten hat. Die Frage der Ãbernahme der gesetzlichen Leistungen Ã¼ber den 31. MÃ¤rz 2004 hinaus hÃ¤ngt insbesondere davon ab, ob zwischen dem Unfallereignis vom 11. November 2002 und den nach Ende MÃ¤rz 2004 weiterhin geltend gemachten Beschwerden ein natÃ¼rlicher und adÃ¤quater Kausalzusammenhang besteht.</w:t>
      </w:r>
    </w:p>
    <w:p>
      <w:r>
        <w:rPr>
          <w:b/>
        </w:rPr>
        <w:t>E. 3</w:t>
      </w:r>
    </w:p>
    <w:p>
      <w:r>
        <w:t>3.1Â Â Â Â  Am Unfalltag wurde der BeschwerdefÃ¼hrer in der Notfallstation des UniversitÃ¤tsspitals T.___ behandelt (Urk. 9/3 Ziff. 1). Dr. med. D.___ stellte die Diagnose einer HWS-Distorsion (Urk. 9/3 Ziff. 5) und attestierte eine ArbeitsunfÃ¤higkeit von 100 % voraussichtlich bis 14. November 2002 (Urk. 9/3 Ziff. 8).</w:t>
      </w:r>
    </w:p>
    <w:p>
      <w:r>
        <w:t>3.2Â Â Â Â  Am 12. November 2002, mithin einen Tag nach dem Auffahrunfall vom 11. November 2002, suchte der BeschwerdefÃ¼hrer seinen Hausarzt, Dr. med. E.___, Arzt fÃ¼r Allgemeine Medizin/FMH, auf. Dieser stellte in seinem Bericht vom 27. November 2002 die selbe Diagnose wie Dr. D.___ (vgl. Urk. 9/2 Ziff. 5) und attestierte eine ArbeitsunfÃ¤higkeit von 100 % voraussichtlich bis Ende November 2002 (Urk. 9/2 Ziff. 8).</w:t>
      </w:r>
    </w:p>
    <w:p>
      <w:r>
        <w:t>Â Â Â Â Â Â Â Â  In seinem Bericht vom 16. Februar 2003 hielt Dr. E.___ bei gleichlautender Diagnose (vgl. Urk. 9/7 Ziff. 1) fest, dass sich die Beschwerden langsam besserten, bei psychischer und physischer Belastung Kopfschmerzen und Schwindel auftrÃ¤ten und der BeschwerdefÃ¼hrer seine Arbeit am 9. Dezember 2002 wieder zu 50 % aufgenommen habe (Urk. 9/7 Ziff. 2 und Ziff. 4).</w:t>
      </w:r>
    </w:p>
    <w:p>
      <w:r>
        <w:t>Â Â Â Â Â Â Â Â  Am 17. April 2003 legte er dar, dass der BeschwerdefÃ¼hrer an stÃ¤ndigen linken Nackenbeschwerden - verstÃ¤rkt bei der Arbeit - leide und erwÃ¤hnte erneut, dass der BeschwerdefÃ¼hrer seine Arbeit am 9. Dezember 2002 wieder zu 50 % aufgenommen habe (Urk. 9/9 Ziff. 2 und Ziff. 4).</w:t>
      </w:r>
    </w:p>
    <w:p>
      <w:r>
        <w:t>Â Â Â Â Â Â Â Â  In seinem Bericht vom 10. Mai 2003 wies er darauf hin, dass der BeschwerdefÃ¼hrer an Schwindel leide und bei der Arbeit nach zwei Stunden Kopfschmerzen auftrÃ¤ten (Urk. 9/12 Ziff. 2 und Ziff. 4).</w:t>
      </w:r>
    </w:p>
    <w:p>
      <w:r>
        <w:t>3.3Â Â Â Â  Am 2. Juli 2003 erfolgte am Medizinisch-Radiodiagnostischen Institut an der Privatklinik F.___ in ___ ein MRI der HWS. In seinem gleichentags erstellten Bericht fÃ¼hrte Dr. med. G.___, Spezialarzt fÃ¼r medizinische Radiologie FMH, aus, es lÃ¤gen eine breitbasige mediolateral rechtsseitige Diskushernie C5/6 mit deutlicher Impression des Duralsacks sowie eine Abflachung des Myelons und eingeengtem rechtsseitigem Neuroforamen (mit wahrscheinlicher Irritation der Nervenwurzel C6) vor. Zudem bestehe eine breitbasige Protrusion C6/C7 mit deutlicher Impression des Duralsacks und einer beidseitigen Einengung der Neuroforamina mit mÃ¶glicher Irritation der Nervenwurzel C7 (Urk. 9/19).</w:t>
      </w:r>
    </w:p>
    <w:p>
      <w:r>
        <w:t>3.4Â Â Â Â  Der BeschwerdefÃ¼hrer wurde am 14. August 2003 in der Sprechstunde der OrthopÃ¤dischen Chirurgie der H.___ Klinik untersucht. PD Dr. med. I.___, Neurochirurgie FMH, und Dr. med. J.___, Assistenzarzt, WirbelsÃ¤ulen- und RÃ¼ckenmarkschirurgie, stellten in ihrem Bericht vom 18. August 2003 folgende Diagnosen (Urk. 9/27 S. 1):</w:t>
      </w:r>
    </w:p>
    <w:p>
      <w:r>
        <w:t>Â Â Â Â Â Â Â Â Â Â  -Â  Status nach HWS-Distorsionstrauma (Auffahrunfall) am 11. November Â Â Â Â  Â  2002 mit chronischen zervikovertebrogenen sowie linksseitigen C7-betont Â  radikulÃ¤ren Schmerzen, dabei</w:t>
      </w:r>
    </w:p>
    <w:p>
      <w:r>
        <w:t>Â Â Â Â Â Â Â Â Â Â Â Â Â Â  -Â  CDH C5/C6 mediolateral rechts sowie</w:t>
      </w:r>
    </w:p>
    <w:p>
      <w:r>
        <w:t>Â Â Â Â Â Â Â Â Â Â Â Â Â Â  -Â  CDH C6/C7 beidseits mit ausgeprÃ¤gter Osteochondrose beider Segmente</w:t>
      </w:r>
    </w:p>
    <w:p>
      <w:r>
        <w:t>Â Â Â Â Â Â Â Â  In ihrer Beurteilung gingen sie davon aus, dass beim BeschwerdefÃ¼hrer zwei Probleme vorlÃ¤gen. Zum einen weise dieser ein Zervikobrachialgiesyndrom mit BSR-AbschwÃ¤chung links und diffuser HypÃ¤sthesie C7-betont am linken Arm auf. Damit korreliere der breitbasige Bandscheibenvorfall C6/C7. Erstaunlicherweise scheine die Diskushernie C5/C6 rechts vÃ¶llig asymptomatisch zu sein, da der BeschwerdefÃ¼hrer im rechten Arm nie Schmerzen verspÃ¼re. Zum anderen bestehe ein HWS-Distorsionstrauma mit therapieresistenten Nackenschmerzen (Urk. 9/27 S. 2).</w:t>
      </w:r>
    </w:p>
    <w:p>
      <w:r>
        <w:t>Â Â Â Â Â Â Â Â  Die radiologischen Befunde seien derart eindrÃ¼cklich, dass angesichts der starken Beschwerden und auch der Beschwerdepersistenz ihrer Ansicht nach eine Operation klar indiziert sei. Auch bei dem im Beurteilungszeitpunkt etwas prolongierten Verlauf sei diese Technik gut mÃ¶glich. Sie bestehe in einer ventralen zervikalen Diskektomie C6/C7 und C5/C6 mit ventraler Spondylodese. Obwohl die Diskushernie C5/C6 rechts asymptomatisch sei, sei dieses Niveau derart verschleissverÃ¤ndert, dass es bei einer alleinigen Spondylodese C6/C7 schnellstens dekompensieren wÃ¼rde. Zudem sei auf der HÃ¶he C5/C6 durch den Bandscheibenvorfall bereits das Myelon leicht eingedrÃ¼ckt (Urk. 9/27 S. 2).</w:t>
      </w:r>
    </w:p>
    <w:p>
      <w:r>
        <w:t>Â Â Â Â Â Â Â Â  Etwas verkompliziert werde die Situation dadurch, dass zudem ein HWS-Distorsionstrauma bestehe. Welchen Anteil der Beschwerden dieses habe, sei nicht zu sagen. Es kÃ¶nne also durchaus sein, dass der BeschwerdefÃ¼hrer nach der erwÃ¤hnten Operation praktisch beschwerdefrei sei. Habe jedoch das Distorsionstrauma einen grÃ¶sseren Anteil an der Symptomatik, wÃ¼rden lediglich die radikulÃ¤ren Zeichen im Arm verschwinden, die Nackenschmerzen jedoch nur gering regredient sein und dann wie bei einem prolongierten Verlauf des Distorsionstraumas sehr hartnÃ¤ckig bleiben (Urk. 9/27 S. 2).</w:t>
      </w:r>
    </w:p>
    <w:p>
      <w:r>
        <w:t>Â Â Â Â Â Â Â Â  Trotzdem sei die Operation klar indiziert, da sich der Zustand des BeschwerdefÃ¼hrers nur verbessern kÃ¶nne und die radiologischen Befunde durchaus korrelierten. BezÃ¼glich der Nackenschmerzen sei jedoch die Prognose fraglich (Urk. 9/27 S. 2).</w:t>
      </w:r>
    </w:p>
    <w:p>
      <w:r>
        <w:t>3.5Â Â Â Â  Der Versicherungsmediziner der Beschwerdegegnerin, Dr. med. B.___, Facharzt FMH fÃ¼r orthopÃ¤dische Chirurgie, hielt in seiner aufgrund der schriftlichen Akten und der Befundberichte der bildgebenden Untersuchungen am 13. Oktober 2003 vorgenommenen Beurteilung fest, es sei unbekannt, welche Verletzung der BeschwerdefÃ¼hrer beim Auffahrunfall vom 11. November 2002 erlitten habe. Es sei zu vermuten, dass es zu WeichteillÃ¤sionen geringfÃ¼giger Art, wie sie fÃ¼r banale Einwirkungen typisch seien, also im Prinzip die leichteste Art einer SchÃ¤digung der HWS durch indirekte Ã¤ussere Gewalt, gekommen sei (Urk. 9/37 S. 5 Ziff. 5.1).</w:t>
      </w:r>
    </w:p>
    <w:p>
      <w:r>
        <w:t>Â Â Â Â Â Â Â Â  Wie vor allem in der Unfallversicherung tÃ¤tige Leute festgestellt hÃ¤tten, klagten die Patienten nicht selten Ã¼ber Beschwerden, die mehrere Wochen gelegentlich auch mehrere Monate lang anhielten. Bildgebende oder andere apparative AbklÃ¤rungen fÃ¶rderten in aller Regel und bei der ÂklassischenÂ Konstellation von Unfalldynamik und initialer Symptomatik (sogenannter Whiplasch-Associated Disorders Grad I bis II, WAD) keinerlei Befunde zutage, welche die Beschwerden erklÃ¤rten. Auch therapeutisch sei ausser palliativen Massnahmen (Schmerzmittel) in der Regel kaum etwas auszurichten. InvaliditÃ¤t nach solchen (geringen) Verletzungen gebe es praktisch nur im Zusammenhang mit entsprechender EntschÃ¤digungslage (wie Versicherungsdeckung, von der Versicherung bezahlte unwirksame Behandlung; Urk. 9/37 S. 5 Ziff. 5.2).</w:t>
      </w:r>
    </w:p>
    <w:p>
      <w:r>
        <w:t>Â Â Â Â Â Â Â Â  Kennzeichnend sei, dass medizinisch keine Befunde objektiviert werden kÃ¶nnten. Palpationsbefund oder EinschrÃ¤nkungen bei der Kopfdrehung seien subjektiv oder hÃ¶chstens semi-objektive Befunde. Bei WAD bis zum Grad II lasse sich objektiv keine ArbeitsunfÃ¤higkeit Ã¼ber wenige Tage nach dem Unfall hinaus begrÃ¼nden. Dies entspreche auch den Empfehlungen der Quebec Task Force; Urk. 9/37 S. 5 Ziff. 5.3).</w:t>
      </w:r>
    </w:p>
    <w:p>
      <w:r>
        <w:t>Â Â Â Â Â Â Â Â</w:t>
      </w:r>
    </w:p>
    <w:p>
      <w:r>
        <w:t>Â Â Â Â Â Â Â Â  Bei den Befunden in den Segmenten C5/C6 und C6/C7 im MRI vom 2. Juli 2003 (auch im CT vom 20. Februar 2003) handle es sich nicht um Folgen des Auffahrunfalles vom 11. November 2002. Es gebe auch keine Daten dafÃ¼r, dass diese VerÃ¤nderungen sozusagen ÂverschlimmertÂ worden wÃ¤ren, zum Beispiel so, dass sich nun deshalb ein Eingriff aufdrÃ¤ngte, dies weder auf anamnestischer Ebene (Angaben des BeschwerdefÃ¼hrers, Klagen Ã¼ber Symptome) noch auf der Befundebene (etwa Druckdolenzen) oder auf morphologischer Ebene (bildgebende VerÃ¤nderungen; Urk. 9/37 S. 5 Ziff. 5.4).</w:t>
      </w:r>
    </w:p>
    <w:p>
      <w:r>
        <w:t>Â Â Â Â Â Â Â Â  Die folgenden AusfÃ¼hrungen hÃ¤tten sich auf die objektiv feststellbaren VerÃ¤nderungen in den Segmenten C5/C6 und C6/C7, namentlich auf die knÃ¶chernen und bandscheibenbedingten Einengungen bezogen. Ob vom Unfall vom 11. November 2002 Beschwerden verblieben seien und worauf diese allenfalls basierten, sei nicht bekannt und kÃ¶nne anhand der Akten auch nicht erÃ¶rtert werden - ausserhalb des bisher Dargelegten (Zusammenhang mit den VerÃ¤nderungen an den unteren HalswirbelsÃ¤ule). Es sei mÃ¶glich, dass eine biomechanische/unfalldynamische Beurteilung eine ernsthafte Verletzung an der HalswirbelsÃ¤ule mit weitgehender Sicherheit ausschliessen lasse (GeschwindigkeitsÃ¤nderungen gemessen an Delta-v-Werten unter 11 km/h gÃ¤lten zum Beispiel in Deutschland als irrelevant/ausschliessend fÃ¼r lÃ¤ngerfristige Beschwerden oder gar fÃ¼r InvaliditÃ¤ten; Urk. 9/37 S. 5 Ziff. 5.5).</w:t>
      </w:r>
    </w:p>
    <w:p>
      <w:r>
        <w:t>Â Â Â Â Â Â Â Â  Sollten weiterhin, namentlich nach erfolgter (erfolgreicher) Spondylodese, Beschwerden verbleiben, die nicht mit diesen Segmenten erklÃ¤rt werden kÃ¶nnten, so wÃ¤ren wohl gezielt auf die Art der Beschwerden weitere Untersuchungen indiziert, so zum Beispiel bei Schwindel eine neurootologische AbklÃ¤rung. Es solche AbklÃ¤rung kÃ¶nne unter anderem durch den eigenen Ãrztlichen Dienst der Beschwerdegegnerin in Luzern durchgefÃ¼hrt werden (Urk. 9/37 S. 6 Ziff. 5).</w:t>
      </w:r>
    </w:p>
    <w:p>
      <w:r>
        <w:t>3.6Â Â Â Â  Am 14. Oktober 2003 fÃ¼hrte PD Dr. I.___ beim BeschwerdefÃ¼hrer eine Diskektomie C5/C6 sowie C6/C7 mit Entfernung der Spondylose zur Dekompression der abgehenden Nervenwurzel C6 und C7 links sowie eine Spondylodese C5/C6 und C6/C7 mit autologem Knochenspan durch (Urk. 9/50 S. 1).</w:t>
      </w:r>
    </w:p>
    <w:p>
      <w:r>
        <w:t>Â Â Â Â Â Â Â Â  Im Bericht vom 21. Oktober 2003 stellte PD Dr. I.___, nunmehr zusammen mit Dr. med. K.___, Assistenzarzt, WirbelsÃ¤ulen- und RÃ¼ckenmarkschirurgie, folgende Diagnosen (Urk. 9/51 S. 1):</w:t>
      </w:r>
    </w:p>
    <w:p>
      <w:r>
        <w:t>Â Â Â Â Â Â Â Â Â Â  -Â  Chronische zervikovertebrogene und C6 und C7 betonte radikulÃ¤re Â Â Â Â  Â Â Â Â Â  Â  Schmerzen bei</w:t>
      </w:r>
    </w:p>
    <w:p>
      <w:r>
        <w:t>Â Â Â Â Â Â Â Â Â Â Â Â Â Â  -Â  Status nach HWS-Distorsionstrauma am 11. November 2002</w:t>
      </w:r>
    </w:p>
    <w:p>
      <w:r>
        <w:t>Â Â Â Â Â Â Â Â Â Â Â Â Â Â  -Â  Zervikale Diskushernie C5/C6 und C6/C7</w:t>
      </w:r>
    </w:p>
    <w:p>
      <w:r>
        <w:t>Â Â Â Â Â Â Â Â  Sie fÃ¼hrten weiter aus, der postoperative Verlauf sei komplikationslos. Es bestehe eine deutliche Regredienz der radikulÃ¤ren Schmerzsymptomatik links, und es lÃ¤gen keine Paresen vor. Diskret bestÃ¼nden noch HypÃ¤sthesien im Dermatom C6 und C7 links bei Austritt. BezÃ¼glich des zervikalen Zuganges bestÃ¼nden reizlose NarbenverhÃ¤ltnisse im Zeitpunkt des Austritts. Bis zur Nachkontrolle in sechs und zwÃ¶lf Wochen seit dem Zeitpunkt der Beurteilung bestehe eine ArbeitsunfÃ¤higkeit von 100 % (Urk. 9/51 S. 2).</w:t>
      </w:r>
    </w:p>
    <w:p>
      <w:r>
        <w:t>3.7Â Â Â Â  Bei im Wesentlichen gleichlautenden Diagnosen ging Dr. K.___ am 3. Dezember 2003 davon aus, dass der postoperative Verlauf komplikationslos mit deutlicher Regredienz der Schmerzsymptomatik links sei und dass bereits beim Austritt eine diskrete Besserung der HypÃ¤sthesien bestanden habe. ZwÃ¶lf Wochen nach der Operation, mithin ab 14. Januar 2004, sollte die Aufnahme der Arbeit in einem Teilzeitpensum grundsÃ¤tzlich mÃ¶glich sein. Jedoch kÃ¶nne diese erst im Rahmen der abschliessenden Nachkontrolle festgelegt werden. FÃ¼r kÃ¶rperlich schwere Arbeiten sei der BeschwerdefÃ¼hrer nicht einsetzbar (Urk. 9/52).</w:t>
      </w:r>
    </w:p>
    <w:p>
      <w:r>
        <w:t>3.8Â Â Â Â  Am 12. Dezember 2003 fÃ¼hrten Prof. Dr. med. L.___, Facharzt FMH fÃ¼r Rechtsmedizin, Speziell Forensische Biomechanik, und Dr. sc. techn. M.___, eine biomechanische Kurzbeurteilung durch (Urk. 9/55/1 S. 1). Darin legten sie dar, dass die GeschwindigkeitsÃ¤nderung beim Aufprall unterhalb oder knapp innerhalb des Bereiches von 10 bis 15 km/h betragen habe, was dazu gefÃ¼hrt habe, dass sich der BeschwerdefÃ¼hrer relativ zu seinem Fahrzeug nach hinten bewegt habe (Urk. 9/55/2 S. 3).</w:t>
      </w:r>
    </w:p>
    <w:p>
      <w:r>
        <w:t>Â Â Â Â Â Â Â Â  Als Harmlosigkeitsgrenze fÃ¼r nicht unerhebliche HWS-Beschwerden nach Heckkollisionen dÃ¼rfe im ÂNormalfallÂ ein Wert fÃ¼r die kollisionsbedingte GeschwindigkeitsÃ¤nderung des angestossenen Fahrzeugs im Bereich von 10 bis 15 km/h angenommen werden. ÂNormalfallÂ heisse, dass die biomechanisch relevante Situation eines Insassen derjenigen Situation entsprechen mÃ¼sse, die bei der wissenschaftlichen Ermittlung dieses Bereiches vorgelegen habe, also zum Beispiel, dass die betroffene Person nicht Ã¤lter als 50/55 Jahre sein dÃ¼rfe, keine mehr als unerheblichen krankhaften oder traumatisch bedingten VerÃ¤nderungen im HWS-Bereich vorlÃ¤gen, und dass sie unmittelbar vor der Kollision keine KÃ¶rperposition relativ zum Fahrzeuginnenraum inne gehabt habe, die eine zusÃ¤tzliche Belastung hÃ¤tten ergeben kÃ¶nnen. Kriterien wie ÂNicht-GefasstseinÂ und Âdurch die Kollision Ã¼berraschtÂ, seien beim angewandten unteren Wert, also 10 km/h bereits mitberÃ¼cksichtigt. Es sei im individuellen Fall zu beurteilen, ob solche biomechanisch relevanten Kriterien vorlÃ¤gen (Urk. 9/55/2 S. 3).</w:t>
      </w:r>
    </w:p>
    <w:p>
      <w:r>
        <w:t>Â Â Â Â Â Â Â Â  An biomechanisch relevanten Besonderheiten seien die beobachteten degenerativen VerÃ¤nderungen an der HWS zu berÃ¼cksichtigen; es liege hier somit eine Abweichung vom Normalfall vor. Das Nichttragen der Sicherheitsgurte hingegen sei im vorliegenden Falle einer Heckkollision wenig relevant: Die Hauptbewegung des Insassen sei nach hinten gerichtet; die Gurten kÃ¤men allenfalls in einem sekundÃ¤ren, energiearmen Schwingen des OberkÃ¶rpers nach vorne zum Tragen, was aber aufgrund der geringen Kollisionsheftigkeit nicht von Bedeutung sei (Urk. 9/55/2 S. 3).</w:t>
      </w:r>
    </w:p>
    <w:p>
      <w:r>
        <w:t>Â Â Â Â Â Â Â Â  Aus biomechanischer Sicht ergebe sich aufgrund der technischen Triage und der medizinischen Unterlagen, dass die anschliessend an das Ereignis beim BeschwerdefÃ¼hrer festgestellten Beschwerden und Befunde durch die Kollisionseinwirkung im Normalfall eher nicht erklÃ¤rbar seien. Unter BerÃ¼cksichtigung der festgestellten Abweichung vom Normalfall (degenerative VerÃ¤nderungen an der HWS) seien sie eher erklÃ¤rbar (Urk. 9/55/2 S. 3).</w:t>
      </w:r>
    </w:p>
    <w:p>
      <w:r>
        <w:t>Â Â Â Â Â Â Â Â  Die SchÃ¤digung von Bandscheiben sei aus biomechanischer Sicht so zu betrachten, dass einerseits bei vÃ¶llig gesunden Bandscheiben von jungen Personen extrem hohe KrÃ¤fte fÃ¼r eine SchÃ¤digung erforderlich seien. Solche rein traumatischen SchÃ¤digungen von Bandscheiben seien sehr selten und wÃ¼rden meist nur bei begleitenden sehr schweren Verletzungen bei UnfÃ¤llen gesehen, die mit dem vorliegenden Ereignis nichts gemeinsam hÃ¤tten. Andererseits seien die meisten BandscheibenvorfÃ¤lle nicht Folge eines Unfalles, sondern sie entstÃ¼nden bei spontanen Bewegungen, die nicht einmal als Gelegenheitsursache zu bezeichnen seien. Dies komme dann vor, wenn der Faserring, welcher den Kern der Bandscheibe in Position halte, bereits sehr stark geschÃ¤digt sei, was aber keinesfalls Beschwerden verursachen mÃ¼sse. So sei bekannt, dass bei ungefÃ¤hr einem Drittel der erwachsenen BevÃ¶lkerung leichte BandscheibenvorwÃ¶lbungen im HWS-Bereich vorlÃ¤gen, die jedoch keine Beschwerden verursachten. Wenn es dann aufgrund einer ungÃ¼nstigen, spontanen Bewegung des Kopfes zum Riss der letzten noch intakten Anteile des Faserrings komme, entstÃ¼nden Schmerzen, falls durch die VorwÃ¶lbung von Bandscheibenanteilen gewisse Nervenbahnen komprimiert wÃ¼rden und/oder andere Nervenstrukturen beeintrÃ¤chtigt wÃ¼rden. Wenn also schon eine spontane Bewegung eine solche plÃ¶tzlich Beschwerden verursachende BandscheibenvorwÃ¶lbung verursachen kÃ¶nne, so kÃ¶nne selbstverstÃ¤ndlich jede auch noch so geringe mechanische Ã¤ussere Einwirkung auf den Kopf ebenfalls eine solche Beschwerdesituation auslÃ¶sen. Ob dann allerdings im Einzelfall die Beschwerden wirklich von diesen BandscheibenabnormitÃ¤ten herrÃ¼hrten, sei nicht allgemein beurteilbar; dies sei durch eine entsprechende medizinische Beurteilung zu entscheiden (Urk. 9/55/2 S. 3 f.).</w:t>
      </w:r>
    </w:p>
    <w:p>
      <w:r>
        <w:t>3.9Â Â Â Â  Am 26. Februar 2004 stellte Dr. K.___ die selben Diagnosen wie in seinem Bericht vom 3. Dezember 2003 (vgl. Urk. 9/62 Ziff. 1). Er hielt weiter fest, dass nach dem operativen Eingriff vom 14. Oktober 2003 ein komplikationsloser Verlauf mit bei Austritt deutlicher Besserung der radikulÃ¤ren Schmerzausstrahlung sowie der HypÃ¤sthesien bestanden habe. Beim BeschwerdefÃ¼hrer spielten auch die im Rahmen der natÃ¼rlichen Alterung einsetzenden segmental degenerativen VerÃ¤nderungen mit Diskopathie eine Rolle, und es sei ein bleibender Nachteil zu erwarten (Urk. 9/62 S. 1). Der BeschwerdefÃ¼hrer sei in einer kÃ¶rperlich hÃ¶chstens mittelschweren, nicht monotonen TÃ¤tigkeit ohne Flexions- oder Extensionsstellung der HWS mindestens zu 50 % arbeitsfÃ¤hig (Urk. 9/62 S. 2 Ziff. 2a-b). Schliesslich wies er darauf hin, dass die Behandlung bei ihnen abgeschlossen sei (Urk. 9/62 S. 1 Ziff. 3c).</w:t>
      </w:r>
    </w:p>
    <w:p>
      <w:r>
        <w:t>3.10Â Â  In ErgÃ¤nzung zu seiner Beurteilung vom 13. Oktober 2003 gab Dr. B.___ am 30. MÃ¤rz 2004 eine zweite EinschÃ¤tzung ab. Er hielt fest, der ergÃ¤nzte Aktenstand stÃ¼tze die bisherigen Erkenntnisse. Die wahrscheinlich sensible radikulÃ¤re Symptomatik im Segment C8, die im Jahr 2000 klinisch und neurographisch festgestellt worden sei, beweise allerdings nicht, dass schon bandscheibenbedingte radikulÃ¤re Symptome in den nachmalig operierten Segmenten C5/C6 und C6/C7 bestanden hÃ¤tten. Andererseits wÃ¼rden damit wahrscheinlich nackenbedingte radikulÃ¤re Symptome vor dem Ereignis belegt. Auf die ZusammenhÃ¤nge zwischen dem Unfallereignis vom 11. November 2002 und den Diskopathien C5 bis C7 sei bereits eingetreten worden. Die Daten zur Unfalldynamik schlÃ¶ssen eine strukturelle SchÃ¤digung im eigentlichen Sinne an der HWS mehr oder weniger aus. Wie bereits dargelegt, kÃ¶nnten indessen auch sehr geringe Einwirkungen Nackenbeschwerden auslÃ¶sen; vielleicht seien dafÃ¼r minimale GewebeschÃ¤digungen verantwortlich, die weit unterhalb dessen angesiedelt seien, was die Medizin im Beurteilungszeitpunkt nachweisen kÃ¶nne. Es sei somit sehr unwahrscheinlich, dass sich die Folgen des Unfalles vom 11. November 2002 mit irgendwelchen Untersuchungsverfahren nachweisen liessen (Urk. 9/65 S. 2 f.).</w:t>
      </w:r>
    </w:p>
    <w:p>
      <w:r>
        <w:t>3.11Â Â  Im Auftrag des Rechtsvertreters des BeschwerdefÃ¼hrers erstattete PD Dr. C.___, Spezialarzt FMH fÃ¼r Physikalische Medizin und Rehabilitation, am 8. Juli 2004 ein auf Anamnese (Urk. 9/96/2 S. 2), Angaben des BeschwerdefÃ¼hrers (Urk. 9/96/2 S. 2), eigenen Befunden (Urk. 9/96/2 S. 2 f.), Aktenstudium (Urk. 9/96/2 S. 3 ff.) und bildgebenden Untersuchungen (Urk. 9/96/2 S. 8) beruhendes Gutachten. Darin nannte er folgende Diagnose (Urk. 9/96/2 S. 9):</w:t>
      </w:r>
    </w:p>
    <w:p>
      <w:r>
        <w:t>Â Â Â Â Â Â Â Â Â Â  -Â  Zervikospondylogenes und zervikozephales Syndrom bei Status nach HWS-Â  Â  Beschleunigungstrauma sowie degenerativen VerÃ¤nderungen mit Â  Â Â Â Â Â Â Â Â Â  Â  Diskushernien auf HÃ¶he von C5/6 und C6/7 und Status nach Spondylodese Â  zwischen C5 und C7</w:t>
      </w:r>
    </w:p>
    <w:p>
      <w:r>
        <w:t>Â Â Â Â Â Â Â Â  In seiner Beurteilung gelangte er zum Schluss, dass der BeschwerdefÃ¼hrer immer noch das klassische zervikozephale und -brachiale Syndrom aufweise, wie es nach einem Beschleunigungstrauma zu sehen sei. Sowohl der zeitliche Zusammenhang und der Ablauf der Beschwerden als auch die ErklÃ¤rung von Prof. Dr. L.___ und das neurophysiologische VerstÃ¤ndnis einer Schmerzchronifizierung zeigten eindeutig, dass die Beschwerden des BeschwerdefÃ¼hrers, die jetzt im Nacken- und Kopfbereich bestÃ¼nden, vorwiegend in direktem Zusammenhang mit dem Unfall stÃ¼nden (Urk. 9/96/2 S. 11 Ziff. 2).</w:t>
      </w:r>
    </w:p>
    <w:p>
      <w:r>
        <w:t>Â Â Â Â Â Â Â Â  In Beantwortung der gestellten Fragen fÃ¼hrte er aus, dass er die Auffassung von Dr. B.___ nicht teile. Der BeschwerdefÃ¼hrer habe mit Sicherheit eine vorgeschÃ¤digte Bandscheibe. Durch den Unfall sei aber eine wesentliche richtungsgebende Verschlimmerung aufgetreten. Diese habe zu einer neuen klinischen Situation und damit zur Operation gefÃ¼hrt. Dies sei auch die Argumentation, wie sie Prof. Dr. L.___ betreffend der Belastbarkeit vorgeschÃ¤digter Bandscheiben darlege (Urk. 9/96/2 S. 12 Ziff. 3).</w:t>
      </w:r>
    </w:p>
    <w:p>
      <w:r>
        <w:t>Â Â Â Â Â Â Â Â  Die gegenwÃ¤rtigen GesundheitsbeeintrÃ¤chtigungen seien direkte Folgen des Unfalls vom 11. November 2002. Inwiefern der Unfall vom 3. MÃ¤rz 1998 eine wesentliche Rolle spielte, kÃ¶nne aufgrund der Akten nicht gesagt werden. Wie bereits dargelegt habe der BeschwerdefÃ¼hrer im Zeitpunkt des Unfalles ungÃ¼nstige Faktoren aufgewiesen, indem er vom Unfall Ã¼berrascht worden sei, den Kopf rotiert gehabt und gerade unmittelbar nach dem Unfall Schmerzen entwickelt habe. Dann sei die vorbestehend verÃ¤nderte Bandscheibe durch den Unfall in der Gestalt verÃ¤ndert worden, dass sich eine klinische Symptomatik entwickelt habe. Mit anderen Worten habe sich beim BeschwerdefÃ¼hrer durch den Unfall erst ein zervikozephales und zervikobrachiales Syndrom entwickelt, wobei sicher vorbestehend die degenerativen VerÃ¤nderungen der HWS dazu beigetragen hÃ¤tten (Urk. 9/96/2 S. 13 Ziff. 4).</w:t>
      </w:r>
    </w:p>
    <w:p>
      <w:r>
        <w:t>Â Â Â Â Â Â Â Â  Das Schmerzbild sei aber nicht nur durch die BandscheibenverÃ¤nderungen ausgelÃ¶st, sondern auch durch die Distorsion der Muskulatur. DiesbezÃ¼glich sei der Ablauf der Schmerzgenese bekannt, dass innert Stunden bis wenige Tage eine VerÃ¤nderung im nozizeptiven System auftrete, die dann zu dauernden Schmerzen fÃ¼hrte. Der Unfall sei der entscheidende AuslÃ¶ser fÃ¼r die Beschwerden, aber nicht die alleinige Ursache (Urk. 9/96/2 S. 13 Ziff. 4).</w:t>
      </w:r>
    </w:p>
    <w:p>
      <w:r>
        <w:t>Â Â Â Â Â Â Â Â</w:t>
      </w:r>
    </w:p>
    <w:p>
      <w:r>
        <w:t>Â Â Â Â Â Â Â Â  Die Frage, wie sich der Gesundheitszustand des BeschwerdefÃ¼hrers ohne die UnfÃ¤lle entwickelt hÃ¤tte und insbesondere, ob unfallfremde Ursachen auch ohne diese Unfallereignisse aus ihrer eigenen Dynamik heraus mit Ã¼berwiegender Wahrscheinlichkeit die ArbeitsfÃ¤higkeit beeintrÃ¤chtigt hÃ¤tten, lasse sich reell gar nicht beantworten. Der BeschwerdefÃ¼hrer leide zwar an degenerativen VerÃ¤nderungen der HWS. Ein Grossteil der BevÃ¶lkerung weise solche Degenerationen ohne relevante HWS-Beschwerden auf. Ein kleiner Prozentsatz entwickle akute oder chronische rezidivierende HWS-Beschwerden. Das Ausmass der degenerativen VerÃ¤nderungen, die mit bildgebenden Verfahren festgestellt wÃ¼rden, seien aber nicht parallel mit dem Ausmass der Beschwerden. Deswegen sei es seiner Ansicht nach wissenschaftlich unhaltbar zu sagen, der BeschwerdefÃ¼hrer wÃ¼rde bei VerÃ¤nderung der Bandscheibe oder Gelenke sowieso Beschwerden entwickeln. Noch viel weniger sei irgendeine Zeitangabe mÃ¶glich, wann diese Beschwerden auftrÃ¤ten (Urk. 9/96/2 S. 13 f. Ziff. 5.1-5.2).</w:t>
      </w:r>
    </w:p>
    <w:p>
      <w:r>
        <w:t>3.12Â Â  Am 29. Oktober 2004 nahm Dr. B.___ zum Gutachten von Dr. C.___ Stellung. Er fÃ¼hrte aus, dass Dr. C.___ mit der These einer Âwesentlichen richtungsgebenden VerschlimmerungÂ seiner Auffassung habe widersprechen mÃ¼ssen. Leider habe dieser nicht ausgefÃ¼hrt, was an der Bandscheibe verschlimmert worden sein kÃ¶nnte. Somit sei es fÃ¼r ihn (und wahrscheinlich auch fÃ¼r PD Dr. I.___) nicht mÃ¶glich, gezielt auf eine neue, dass heisse bisher nicht gefÃ¼hrte Argumentation einzutreten. Demzufolge ergÃ¤ben sich gegenÃ¼ber den bisherigen AusfÃ¼hrungen keine neuen Erkenntnisse, namentlich auch deshalb nicht, weil die beiden (angeblich verletzten) Bandscheiben ja ausgerÃ¤umt und durch knÃ¶cherne SpÃ¤ne Ã¼berbrÃ¼ckt/ersetzt worden seien. Anzumerken sei dazu vielleicht hÃ¶chstens, dass die angrenzenden Bandscheiben im vergangenen Zeitraum, sei es durch schicksalsmÃ¤ssigen Verlauf oder durch geÃ¤nderte Biomechanik wegen der beiden versteiften Segmente, offenbar radiologisch nicht fassbaren Schaden genommen hÃ¤tten. Diese Erkenntnis lasse sich aber seines Erachtens nicht befriedigend in einer Argumentation verwenden, sei sie fÃ¼r oder gegen eine traumatische SchÃ¤digung durch das Ereignis vom November 2002 (Urk. 9/101 S. 3 Ziff. 4).</w:t>
      </w:r>
    </w:p>
    <w:p>
      <w:r>
        <w:t>Â Â Â Â Â Â Â Â  Neben den bandscheibenbedingten Problemen, die operativ angegangen worden seien und die primÃ¤r auf die radikulÃ¤re Symptomatik abgezielt hÃ¤tten (im Segment C5/C6 sei allerdings eine solche Symptomatik explizite ausgeschlossen worden), scheine im Beurteilungszeitpunkt eine diffusere Schmerzsymptomatik zu persistieren. Diese werde - zumindest zu einem Teil - einer Distorsion von Weichteilstrukturen an der HWS beim Unfall zugeschrieben. PD Dr. C.___ denke, dass es sich um Muskelschmerzen handeln kÃ¶nne, die, wie einem beigehefteten Aufsatz von Prof. S. Mense aus der Zeitschrift ÂSchmerzÂ Jahrgang 2003 S. 459-463 zu entnehmen sei, von Hautschmerzen zu unterscheiden sei (Urk. 9/101 S. 3 Ziff. 5).</w:t>
      </w:r>
    </w:p>
    <w:p>
      <w:r>
        <w:t>Â Â Â Â Â Â Â Â  PD Dr. C.___ vertrete die These, dass eine Schmerzchronifizierung vorliege - offenbar ausgehend von Muskelschmerzen, die irgendwie mit dem Unfall zusammenhÃ¤ngen, jedenfalls dann begonnen hÃ¤tten respektive dadurch ausgelÃ¶st worden seien. Dass die einzelnen Schritte und Mechanismen, die zur Chronifizierung von Schmerzen fÃ¼hrten und die letztlich von einem Schmerzstimulus (nozizeptivem Reiz) unabhÃ¤ngig wÃ¼rden, sehr kompliziert und erst in Teilen verstanden seien, werde von diesem allerdings etwas wenig deutlich dargelegt. Der Vorgang der VerÃ¤nderung der Nozizeption trete schon innert wenigen Tagen nach einer Distorsion der Muskulatur auf (wahrscheinlich sei eine Zerrung, ein Muskelriss oder eine Kontusion gemeint gewesen; eine Distorsion der Muskulatur sei ihm als Verletzung nicht bekannt) und kÃ¶nne dann zu dauernden Schmerzen fÃ¼hren. Dies sei als mehr oder weniger bekannter Mechanismus fÃ¼r die Entstehung von chronischen Beschwerden nach einer HWS-Distorsion dargestellt worden. Weshalb dies allerdings nach banalen und in der Regel nicht einmal nachweisbaren Muskelverletzungen, wie man sie nach Heckkollisionen von geringer Gewalteinwirkung vermute, regelhaft vorkommen solle, hingegen praktisch nie nach den zahlreichen objektiv gut belegten Muskelverletzungen irgendwo am Bewegungsapparat, bleibe unerklÃ¤rt. Wenn ein (traumatischer) Muskelschmerz regelhaft chronifiziert werde, so mÃ¼sste dies etwas extrem HÃ¤ufiges sein. So mÃ¼sste man erwarten, dass zum Beispiel nach einem Fussballspiel zumindest ein Spieler langfristig oder dauernd an chronischem Schmerz leiden wÃ¼rde (Urk. 9/101 S. 4 Ziff. 5).</w:t>
      </w:r>
    </w:p>
    <w:p>
      <w:r>
        <w:t>Â Â Â Â Â Â Â Â  Es werde von einer hypothetischen Muskelverletzung (genannt werde eine Distorsion) irgendwo im Nackenbereich ausgehend auf eine hypothetische SchmerzverarbeitungsstÃ¶rung irgendwo im RÃ¼ckenmark oder im Gehirn gefolgert, und daraus dem Unfall die Rolle als entscheidender AuslÃ¶ser der Beschwerden, jedoch nicht diejenige einer alleinigen Ursache zugeordnet. Dies sei sicher eine interessante These, aber durchaus nicht eine breit akzeptierte und somit fÃ¼r eine juristische Auseinandersetzung wenig geeignet. Hinzu komme, dass die nachweislich vorhandene strukturelle VerÃ¤nderung, nÃ¤mlich der Zustand nach 2-Etagen-Spondylodese in der Schmerzgenese nicht einbezogen worden sei. Es bleibe somit unklar, inwiefern der postoperative Residualzustand und inwiefern sogenannte ÂDistorsionsfolgenÂ fÃ¼r die Symptome verantwortlich seien. PD Dr. C.___ scheine die Beschwerden vornehmlich, wenn auch nicht ausschliesslich, dem sogenannt klassischen zervikozephalen und -brachialen Syndrom, wie man es nach einem Beschleunigungstrauma sehe, zuzuordnen. Jedenfalls habe er sich ausserstande gesehen, eine Prognose zu wagen, ob der BeschwerdefÃ¼hrer auch ohne den Unfall - rein aufgrund des natÃ¼rlichen Verlaufes der BandscheibenabnÃ¼tzungen Ã¤hnliche oder gleiche Nackenbeschwerden bekommen hÃ¤tte. Sein Hinweis darauf, dass eine schlechte Korrelation zwischen radiologischen Befunden respektive dem Ausmass von degenerativen VerÃ¤nderungen und Symptomen bestehe, sei vÃ¶llig unzutreffend und mache in der Tat eine auf den Einzelfall bezogene Prognose Ã¼ber Beschwerdeauftritt und das daraus abgeleitete Verhalten praktisch unmÃ¶glich (Urk. 9/101 S. 4 Ziff. 6).</w:t>
      </w:r>
    </w:p>
    <w:p>
      <w:r>
        <w:t>3.13Â  Aufgrund der SchwindelanfÃ¤lle wurde der BeschwerdefÃ¼hrer von Dr. med. N.___, Facharzt FMH fÃ¼r Ohren-, Nasen- und Halskrankheiten, Hals- und Gesichtschirurgie und Arbeitsmedizin, Abteilung Arbeitsmedizin der Beschwerdegegnerin, untersucht. In seiner Beurteilung vom 20. Januar 2005 hielt dieser fest, anlÃ¤sslich der neurootologischen Untersuchung habe er keine wesentliche StÃ¶rung des Gleichgewichtsfunktionssystems objektivieren kÃ¶nnen. Insbesondere bestehe sicher keine StÃ¶rung der peripheren Vestibularisorgane und auch keine StÃ¶rung der zentralen Balance. Hingegen fÃ¤nden sich unter Belastung der HWS und zwar bei der Kopfdrehung nach rechts Zeichen einer zentralen vestibulÃ¤ren FunktionsstÃ¶rung mit dem Nachweis eines isolierten Zervikalnystagmus in dieser Position und auch mit der isolierten Verminderung des Gain beim optokinetischen Nystagmus. Dieser Befund dÃ¼rfte auch darauf hinweisen, dass durch eine lokale zervikale Reizung eine vestibulÃ¤re Beeinflussung stattfinde. Es liege also eine zervikogene vestibulÃ¤re FunktionsstÃ¶rung vor, wobei Ã¼ber deren Ursache - HWS-Distorsion oder durchgemachter operativer Eingriff - keine Aussage gemacht werden kÃ¶nne, zumal prÃ¤operativ keine entsprechende neurootologische AbklÃ¤rung stattgefunden hÃ¤tte. Ob diese deswegen nicht stattgefunden habe, weil der BeschwerdefÃ¼hrer nach Schwindelbeschwerden nicht befragt worden sei oder aber zum genannten Zeitpunkt eventuell auch gar keine Schwindelbeschwerden bestanden hÃ¤tten, sei rÃ¼ckblickend natÃ¼rlich nicht feststellbar. GrundsÃ¤tzlich und aufgrund der Erfahrungen kÃ¶nne aber meistens davon ausgegangen werden, dass nach HWS-Distorsionstraumata allfÃ¤llige - durchaus auch typische - Schwindelbeschwerden von den Betroffenen auch spontan angegeben wÃ¼rden. Insbesondere auch, wenn sie bei bestimmten Bewegungen auftrÃ¤ten. Damit mÃ¼sste aufgrund des im Beurteilungszeitpunkt dokumentierten Verlaufes eher davon ausgegangen werden, dass diese zervikogene vestibulÃ¤re Reizung eher postoperativ entstanden sein dÃ¼rfte. NÃ¤here, differenziertere Aussagen kÃ¶nnten zur KausalitÃ¤t - wie bereits erwÃ¤hnt - nicht gemacht werden (Urk. 9/106 S. 3 f.).</w:t>
      </w:r>
    </w:p>
    <w:p>
      <w:r>
        <w:t>Â Â Â Â Â Â Â Â  Im Ãbrigen kÃ¶nne nochmals festgehalten werden, dass der neurootologische Status altersentsprechend absolut unauffÃ¤llig sei. Insbesondere seien auch die vestibulo-spinalen Reflexe normal erhalten und die eigentliche StabilitÃ¤t des BeschwerdefÃ¼hrers sei gut. Damit bestehe aus neurootologischer Sicht im Hinblick auf die ArbeitsfÃ¤higkeit nur insofern eine EinschrÃ¤nkung, als dass TÃ¤tigkeiten, welche die forcierte Kopfbewegung in der bereits beschriebenen Art erforderten, nur in sehr eingeschrÃ¤nktem Masse durchfÃ¼hrbar seien. Sonst ergÃ¤ben sich bezÃ¼glich der ArbeitsfÃ¤higkeit keine weiter gehenden EinschrÃ¤nkungen (Urk. 9/106 S. 4).</w:t>
      </w:r>
    </w:p>
    <w:p>
      <w:r>
        <w:t>Â Â Â Â Â Â Â Â  Die im Beurteilungszeitpunkt festgestellte zervikogene zentrale vestibulÃ¤re FunktionsstÃ¶rung sei als leichtgradig zu bezeichnen, wobei die Systematik der objektivierbaren pathodiagnostischen Systembefunde gemÃ¤ss Tabelle 14 knapp 4 Punkte ergebe und damit Ã¤usserst knapp in die Kategorie ÂleichtÂ falle, und auch die subjektiven Beschwerden mÃ¼ssten im gesamten Kontext in diese Kategorie eingeteilt werden. Besondere, weiter gehende diagnostische oder therapeutische Konsequenzen ergÃ¤ben sich aus neurootologischer Sicht nicht (Urk. 9/106 S. 4).</w:t>
      </w:r>
    </w:p>
    <w:p>
      <w:r>
        <w:t>3.14Â Â  Am 21. April 2005 nahm PD Dr. C.___ zur Beurteilung durch Dr. B.___ vom 29. Oktober 2004 Stellung. Er erwÃ¤hnte, dass aktenkundig vorher keine solchen Beschwerden vorgelegen hÃ¤tten und dass der Unfall, wie das biomechanisch dargestellt werde, in der Lage sei, eine anatomische SchÃ¤digung hervorzurufen, vor allem bei einer vorgeschÃ¤digten Bandscheibe. Die klinischen Symptome, die behandlungbedÃ¼rftig seien, seien erst mit dem Unfall aufgetreten und eine conditio sine qua non (richtig wohl: status quo sine) kÃ¶nne nicht mehr erreicht werden. Es lÃ¤gen entsprechend objektive Befunde in den bildgebenden Verfahren, eine entsprechende ÂKlinikÂ vor und sie hÃ¤tten ein pathophysiologisches Konzept, wie es Prof. L.___ dargestellt habe, das die Beschwerden erklÃ¤re. Wenn das alles nicht stimmen sollte, dann kÃ¶nne Dr. B.___ darlegen, wieso zufÃ¤llig mit diesem Unfall die Beschwerden aufgetreten seien oder dann solle er sich ganz klar Ã¤ussern, dass er dem BeschwerdefÃ¼hrer nicht glaube (Urk. 9/112/5 S. 1).</w:t>
      </w:r>
    </w:p>
    <w:p>
      <w:r>
        <w:t>Â Â Â Â Â Â Â Â  Die nachweislichen strukturellen VerÃ¤nderungen in der HWS seien beim BeschwerdefÃ¼hrer folgendermassen zu kommentieren: Vor dem Unfall habe er solche VerÃ¤nderungen schon gehabt und diese hÃ¤tten keine Beschwerden ausgelÃ¶st. DiesbezÃ¼glich sei auf die Epidemiologie hinzuweisen, wonach sehr viele Leute degenerative VerÃ¤nderungen ohne Beschwerden hÃ¤tten. Der Unfall sei geeignet, das Beschwerdebild des BeschwerdefÃ¼hrers auszulÃ¶sen. Er habe keine andere ÂKlinikÂ, und er habe durchgehende Beschwerden seit dem Unfall, und man habe eine vernÃ¼nftige ErklÃ¤rung, wie Schmerzen chronifizieren kÃ¶nnten durch die neuroplastischen VerÃ¤nderungen. FÃ¼r ihn sei es beim BeschwerdefÃ¼hrer klar, dass die verÃ¤nderte HWS durch den Unfall geschÃ¤digt worden sei und sich das Schmerzbild irreversibel entwickelt habe (Urk. 9/112/5 S. 2).</w:t>
      </w:r>
    </w:p>
    <w:p>
      <w:r>
        <w:t>3.15Â  Daraufhin nahm Dr. N.___ am 22. Juni 2005 nochmals Stellung. In ErgÃ¤nzung zu seinem neurootologischen Untersuchungsbericht vom 20. Januar 2005 hielt er fest, dass in der Tat in einzelnen medizinischen Berichten auch kurze Zeit nach dem Unfall zwar generell Schwindelbeschwerden erwÃ¤hnt worden seien, diese jedoch nirgends eingehender oder detaillierter beschrieben wÃ¼rden. Hinweise auf eine eigentliche StÃ¶rung des Gleichgewichtsfunktionssystems fÃ¤nden sich nicht (Urk. 9/114 S. 1).</w:t>
      </w:r>
    </w:p>
    <w:p>
      <w:r>
        <w:t>Â Â Â Â Â Â Â Â  Die Tatsache, dass bei der Untersuchung vor fÃ¼nf Monaten eine typische zervikogene StÃ¶rung der vestibulÃ¤ren Funktion objektiviert habe werden kÃ¶nnen, und die Tatsache, dass beim BeschwerdefÃ¼hrer ein HWS-Trauma und Operationen im zervikalen Bereich bekannt seien, hÃ¤tten ergeben, dass die KausalitÃ¤t der im Beurteilungszeitpunkt objektivierten Schwindelbeschwerden mit dem HWS-Trauma insofern gegeben seien, als auch die KausalitÃ¤t der Operation vor einem Jahr gegeben gewesen sei (Urk. 9/114 S. 1).</w:t>
      </w:r>
    </w:p>
    <w:p>
      <w:r>
        <w:t>Â Â Â Â Â Â Â Â  Es sei nochmals darauf hingewiesen, dass in der Regel vor einer zervikalen Operation allfÃ¤llige Schwindelbeschwerden oder Hinweise auf eine StÃ¶rung des Gleichgewichtssystems ausfÃ¼hrlich abgeklÃ¤rt wÃ¼rden, da entsprechende ZusammenhÃ¤nge mehr als nur bekannt seien. Der BeschwerdefÃ¼hrer sei diesbezÃ¼glich vor der Operation nicht abgeklÃ¤rt worden. Erst im Beurteilungszeitpunkt seien die Schwindelbeschwerden detailliert abgeklÃ¤rt worden. Damit sei rÃ¼ckblickend bezÃ¼glich der KausalitÃ¤t keine sichere Aussage machbar. Wie bereits erwÃ¤hnt, sei mit Ã¼berwiegender Wahrscheinlichkeit davon auszugehen, dass in dem Ausmasse, wie die Operation der zervikalen Diskushernien kausal mit dem HWS-Trauma seien, auch die KausalitÃ¤t fÃ¼r die im Beurteilungszeitpunkt noch bestehenden Schwindelbeschwerden gegeben seien. Eine prÃ¤zisere Aussage zur KausalitÃ¤t sei rein aus neurootologischer Sicht nicht zu machen (Urk. 9/114 S. 1 f.).</w:t>
      </w:r>
    </w:p>
    <w:p>
      <w:r>
        <w:t>3.16Â Â  Am 30. Juni 2005 nahm Dr. B.___ wiederum Stellung zur Beurteilung von PD Dr. C.___ vom 21. April 2005. Darin fÃ¼hrte er in seiner Schlussfolgerung aus, das Konzept einer Fibromyalgie sei fÃ¼r einen Arzt unbrauchbar, der sich auf nachweisbare Befunde (zum Beispiel Verletzungen) abstÃ¼tzen kÃ¶nne. Insbesondere im Zusammenhang mit Verletzungen befriedige dieses Konzept in keiner Weise. Weshalb sollte ohne jegliche (kÃ¶rperliche) Verletzung oder nach lediglich einer HWS-Distorsion nach einer Heckkollision diese ÂKomplikationÂ vielfach hÃ¤ufiger auftreten als nach einer genau definierten Verletzung wie einer Unterschenkelfraktur. Im Krankengut welches die Ãrzte der Beschwerdegegnerin nach sogenanntem Schleudertrauma Ã¼berblickten, seien Schmerzen in allen Bereichen des KÃ¶rpers beziehungsweise des Bewegungsapparates die Ausnahme. Jedenfalls gehÃ¶re so etwas nicht zum von Laien beobachteten Muster und entspreche auch nicht dem sogenannt typischen Beschwerdebild (Urk. 9/116 S. 4).</w:t>
      </w:r>
    </w:p>
    <w:p>
      <w:r>
        <w:t>Â Â Â Â Â Â Â Â  PD Dr. C.___ habe die zugegebenermassen schwierige Aufgabe, ohne objektivierte Befunde strukturelle LÃ¤sionen nach dem banalen Ereignis vom 11. November 2002, dadurch entstandene generalisierte invalidisierende Schmerzen nachzuweisen oder plausibel zu begrÃ¼nden nicht erfÃ¼llen kÃ¶nnen (Urk. 9/116 S. 5).</w:t>
      </w:r>
    </w:p>
    <w:p>
      <w:r>
        <w:rPr>
          <w:b/>
        </w:rPr>
        <w:t>E. 4</w:t>
      </w:r>
    </w:p>
    <w:p>
      <w:r>
        <w:t>4.1Â Â Â Â  Die Beschwerdegegnerin stÃ¼tzte die Verneinung des natÃ¼rlichen Kausalzusammenhangs zwischen den Diskushernien in den Segmenten C5/C6 und C6/C7 und dem Unfallereignis vom 11. November 2002 auf die aufgrund der vorhandenen medizinischen Unterlagen, inklusive des CT und des MRI, vorgenommene Beurteilung ihres Versicherungsarztes Dr. B.___ vom 13. Oktober 2003 (Urk. 9/37). GemÃ¤ss der versicherungsÃ¤rztlichen Stellungnahme hatten beim BeschwerdefÃ¼hrer unzweifelhaft bereits im Unfallzeitpunkt degenerative VerÃ¤nderungen in den genannten Segmenten der HWS vorgelegen. Ohne gleichzeitige Verletzung anderer Strukturen in Form einer Luxation, Fraktur oder von Ligamenten stelle eine traumatisch verursachte Diskushernie eine hochgradige RaritÃ¤t dar. Es handle sich demnach bei den beim BeschwerdefÃ¼hrer genannten Befunden nicht um Folgen des Auffahrunfalls vom 11. November 2002 (vgl. vorstehend Erw. 3.5).</w:t>
      </w:r>
    </w:p>
    <w:p>
      <w:r>
        <w:t>4.2Â  Aufgrund der medizinischen Aktenlage steht fest, dass beim BeschwerdefÃ¼hrer anlÃ¤sslich des MRI vom 2. Juli 2003 eine breitbasige mediolateral rechtsseitige Diskushernie C5/6 mit deutlicher Impression des Duralsacks sowie eine Abflachung des Myelons und eingeengtem rechtsseitigem Neuroforamen (mit wahrscheinlicher Irritation der Nervenwurzel C6) und eine breitbasige Protrusion C6/C7 mit deutlicher Impression des Duralsacks und einer beidseitigen Einengung der Neuroforamina mit mÃ¶glicher Irritation der Nervenwurzel C7 (Urk. 9/19) festgestellt wurden.</w:t>
      </w:r>
    </w:p>
    <w:p>
      <w:r>
        <w:rPr>
          <w:b/>
        </w:rPr>
        <w:t>E. 5</w:t>
      </w:r>
    </w:p>
    <w:p>
      <w:r>
        <w:t>5.1Â Â Â Â  Im Bereich des Unfallversicherungsrechts entspricht es einer medizinischen Erfahrungstatsache, dass praktisch alle Diskushernien bei Vorliegen degenerativer BandscheibenverÃ¤nderungen entstehen und ein Unfallereignis nur ausnahmsweise, unter besonderen Voraussetzungen, als eigentliche Ursache in Betracht fÃ¤llt. Als weitgehend unfallbedingt kann eine Diskushernie betrachtet werden, wenn das Unfallereignis von besonderer Schwere und geeignet war, eine SchÃ¤digung der Bandscheibe herbeizufÃ¼hren, und die Symptome der Diskushernie (vertebrales oder radikulÃ¤res Syndrom) unverzÃ¼glich und mit sofortiger ArbeitsunfÃ¤higkeit auftreten (zur BerÃ¼cksichtigung medizinischer ErfahrungssÃ¤tze vgl. BGE 126 V 189 Erw. 4c; Urteil des EidgenÃ¶ssischen Versicherungsgerichts, EVG, in Sachen H. vom 18. September 2002, U 60/02, Erw. 2.2). Wird die Diskushernie durch den Unfall lediglich ausgelÃ¶st, nicht aber verursacht, Ã¼bernimmt die Unfallversicherung den durch das Unfallereignis ausgelÃ¶sten Beschwerdeschub, spÃ¤tere Rezidive dagegen nur, wenn eindeutige BrÃ¼ckensymptome gegeben sind (zum Ganzen RKUV 2000 Nr. U 379 S. 193 Erw. 2a mit Hinweisen; vgl. auch RKUV 2000 Nr. U 363 S. 46 Erw. 3a; Urteile des EVG in Sachen K. vom 21. Februar 2003, U 306/02, Erw. 5.2, in Sachen R. vom 29. Januar 2003, U 230/02, Erw. 3.2, in Sachen S. vom 29. Oktober 2002, U 22/01, Erw. 5.1, in Sachen B. vom 29. August 2002, U 112/02, Erw. 3.3.1, in Sachen V. vom 24. Juni 2002, U 109/01, Erw. 6b und in Sachen G. vom 23. April 2002, U 176/01, Erw. 3c).</w:t>
      </w:r>
    </w:p>
    <w:p>
      <w:r>
        <w:t>5.2Â Â Â Â  Die Diskushernie und die Protrusion kÃ¶nnen schon deshalb nicht als weitgehend unfallbedingt betrachtet werden, weil ihre Symptome gemÃ¤ss den medizinischen Akten nicht unverzÃ¼glich nach dem Unfall auftraten. Die Diskushernie beziehungsweise die Protrusion wurden denn auch erst gut ein halbes Jahr nach dem Unfallereignis mittels des MRI vom 2. Juli 2003 nachgewiesen (vgl. vorstehend Erw. 3.3).</w:t>
      </w:r>
    </w:p>
    <w:p>
      <w:r>
        <w:t>Â Â Â Â Â Â Â Â  Zudem mangelt es an der notwendigen besonderen Schwere des Unfallereignisses, welche geeignet gewesen wÃ¤re, die spÃ¤ter dokumentierten SchÃ¤digungen der Bandscheiben herbeizufÃ¼hren, und es findet sich kein Hinweis auf die erforderlichen BrÃ¼ckensymptome.</w:t>
      </w:r>
    </w:p>
    <w:p>
      <w:r>
        <w:t>Â Â Â Â Â Â Â Â  Demzufolge ist die UnfallkausalitÃ¤t der Diskushernie C5/C6 und der Protrusion C6/C7 aufgrund des medizinischen Erfahrungswissens beziehungsweise gestÃ¼tzt auf die zitierte stÃ¤ndige Gerichtspraxis zu verneinen.</w:t>
      </w:r>
    </w:p>
    <w:p>
      <w:r>
        <w:t>5.3Â Â Â Â  Auch die WÃ¼rdigung der medizinischen Akten ergibt kein anderes Bild. Insbesondere bleibt PD Dr. C.___ bei der Beurteilung der Frage, ob die Diskushernie beziehungsweise die Protrusion auf das Unfallereignis vom 11. November 2002 zurÃ¼ckzufÃ¼hren seien, sehr ungenau. Er wies in diesem Sinne darauf hin, dass sowohl der zeitliche Zusammenhang und der Ablauf der Beschwerden als auch das neurophysiologische VerstÃ¤ndnis einer Schmerzchronifizierung eindeutig zeigten, dass die Beschwerden, die im Beurteilungszeitpunkt im Nacken- und Kopfbereich vorlÃ¤gen, vorwiegend in direktem Zusammenhang mit dem Unfall stÃ¼nden (Urk. 9/96/2 S. 11 Ziff. 2). Hinsichtlich der vorgeschÃ¤digten Bandscheibe sei durch den Unfall eine wesentliche richtungsgebende Verschlimmerung aufgetreten (Urk. 9/96/2 S. 12 Ziff. 3). Die gegenwÃ¤rtigen GesundheitsbeeintrÃ¤chtigungen seien direkte Folgen des Unfalls vom 11. November 2002 (Urk. 9/96/2 S. 13 Ziff. 4). Damit unterschied er nicht zwischen den Beschwerden im Zusammenhang mit der Diskushernie beziehungsweise der Protrusion und den HWS-Beschwerden, sondern beurteilte vielmehr die SchÃ¤digung in Bezug auf die gesamte HalswirbelsÃ¤ule beziehungsweise gelangte zum Schluss, dass eine Schmerzchronifizierung vorliege. Dagegen unterschied Dr. B.___ zwischen den Beschwerden im Zusammenhang mit den Halswirbeln und denjenigen in den Segmenten C5/C6 und C6/C7. Zudem vertrat er die Ansicht, dass die HWS-Beschwerden nicht objektivierbar seien. In diesem Sinne fÃ¼hrte er aus, dass es sich bei den aufgrund des CTÂs vom 20. Februar 2003 festgestellten Befunden nicht um Folgen des Auffahrunfalls vom 11. November 2002 handle. Es gebe auch keine Daten dafÃ¼r, dass diese VerÃ¤nderungen sozusagen ÂverschlimmertÂ worden wÃ¤ren, zum Beispiel so, dass sich nun deshalb ein Eingriff aufdrÃ¤ngte; dies weder auf anamnestischer Ebene, noch auf Befundebene noch auf morphologischer Ebene (Urk. 9/37 S. 5 Ziff. 5.4). Die objektiv feststellbaren VerÃ¤nderungen in den genannten Segmenten seien namentlich auf die knÃ¶chernen und bandscheibenbedingten Einengungen bezogen. Ob vom Unfall vom 11. November 2002 Beschwerden verblieben seien und worauf diese allenfalls basierten, sei nicht bekannt, und kÃ¶nne - ausserhalb des bisher Dargelegten im Zusammenhang mit den VerÃ¤nderungen an der unteren HWS - anhand der Akten auch nicht erÃ¶rtert werden (Urk. 9/37 S. 5 Ziff. 5.5). Im gleichen Sinne fÃ¼hrten auch Prof. Dr. L.___ und Dr. M.___ aus, rein traumatische SchÃ¤digungen von Bandscheiben seien sehr selten und wÃ¼rden meist nur bei begleitenden sehr schweren Verletzungen bei UnfÃ¤llen beobachtet, die mit dem vorliegenden Ereignis nichts gemeinsam hÃ¤tten. Zudem seien die meisten BandscheibenvorfÃ¤lle nicht Folge eines Unfalls, sondern sie entstÃ¼nden bei spontanen Bewegungen, die nicht einmal als Gelegenheitsursache zu bezeichnen seien (Urk. 9/55/2 S. 3). Die Beurteilung durch Dr. B.___ erweist sich als plausibel und Ã¼berzeugend, wÃ¤hrend diejenige durch PD Dr. C.___ zu unbestimmt ausfiel und daher nicht zu Ã¼berzeugen vermag.</w:t>
      </w:r>
    </w:p>
    <w:p>
      <w:r>
        <w:rPr>
          <w:b/>
        </w:rPr>
        <w:t>E. 6</w:t>
      </w:r>
    </w:p>
    <w:p>
      <w:r>
        <w:t>6.1Â Â Â Â  Nach der Rechtsprechung ist bei Vorliegen einer Diagnose eines Schleudertraumas der HWS sowie eines fÃ¼r diese Verletzung typischen Beschwerdebildes mit einer HÃ¤ufung von Beschwerden wie namentlich diffuse Kopfschmerzen, Schwindel, Konzentrations- und GedÃ¤chtnisstÃ¶rungen, Ãbelkeit, rasche ErmÃ¼dbarkeit, VisusstÃ¶rungen, Reizbarkeit, AffektlabilitÃ¤t, Depression und WesensverÃ¤nderung in der Regel von einem natÃ¼rlichen Kausalzusammenhang zwischen dem Unfallereignis und der danach eingetretenen Arbeits- beziehungsweise ErwerbsunfÃ¤higkeit auszugehen. Indessen setzt die Rechtsprechung fÃ¼r die Bejahung dieses Zusammenhangs auch eine relativ kurze Latenzzeit zwischen dem Unfall und dem Einsetzen der Beschwerden voraus. So hÃ¤lt das EidgenÃ¶ssische Versicherungsgericht fest, nach gesicherter medizinischer Erkenntnis kÃ¶nne ein HWS-Schleudertrauma nur bei Auftreten der typischen Beschwerden innert einer Latenzzeit von 24 bis maximal 72 Stunden angenommen werden, und es begegnete entsprechenden Diagnosen, die erstmals Wochen oder gar Monate nach dem Unfallereignis gestellt wurden, mit einer gewissen ZurÃ¼ckhaltung (vgl. RKUV 2000 Nr. U 359 S. 29 ff. und Nr. U 391 S. 307 f.).</w:t>
      </w:r>
    </w:p>
    <w:p>
      <w:r>
        <w:t>6.2Â Â Â Â  Die vom BeschwerdefÃ¼hrer geklagten Beschwerden in Form von Schmerzen im Bereich der HWS und Schwindel traten bereits einen Tag nach dem Unfallereignis vom 11. November 2002 in einer StÃ¤rke auf, die den BeschwerdefÃ¼hrer zur Konsultation seines Hausarztes, Dr. E.___, bewog. Dieser stellte - wie bereits Dr. D.___ anlÃ¤sslich der Untersuchung am Unfalltag (vgl. Urk. 9/3 Ziff. 5) - am 12. November 2002 die Diagnose einer HWS-Distorsion (Urk. 9/2 Ziff. 5) und hielt am 16. Februar 2003 das Vorliegen zweier fÃ¼r ein Schleudertrauma der HWS typischen Symptome fest (Urk. 9/7 Ziff. 2). Es ist aufgrund der medizinischen Akten unbestritten, dass der BeschwerdefÃ¼hrer anlÃ¤sslich des Unfalls vom 11. November 2002 ein Schleudertrauma der HWS erlitt (vgl. vorstehend insbesondere Erw. 3.1-3.2, Erw. 3.4, Erw. 3.6), so dass hinsichtlich der vom BeschwerdefÃ¼hrer ab November 2002 geltend gemachten Beschwerden - obwohl sich die geltend gemachten Schwindelbeschwerden nicht objektivieren liessen, mithin der neurootologische Status des BeschwerdefÃ¼hrers altersentsprechend absolut unauffÃ¤llig war (vgl. Urk. 9/106 S. 4) - ein natÃ¼rlicher Kausalzusammenhang mit dem Unfallereignis vom 11. November 2002 anzunehmen ist. Zu prÃ¼fen ist somit der adÃ¤quate Kausalzusammenhang zwischen dem Unfallereignis und den jedenfalls nach dem 31. MÃ¤rz 2004 noch bestehenden Beschwerden.</w:t>
      </w:r>
    </w:p>
    <w:p>
      <w:r>
        <w:rPr>
          <w:b/>
        </w:rPr>
        <w:t>E. 7</w:t>
      </w:r>
    </w:p>
    <w:p>
      <w:r>
        <w:t>7.1Â Â Â Â  Das Unfallereignis vom 11. November 2002 ereignete sich, als es zu einer Auffahrkollision vor einem FussgÃ¤ngerstreifen kam, vor welchem auf jeder Strassenseite je eine Person wartete, um die Strasse zu Ã¼berqueren. Nachdem bereits mehrere Fahrzeuge den FussgÃ¤ngerstreifen - ohne anzuhalten - passierten und der eine FussgÃ¤nger die Fahrbahn bereits betreten hatte, musste der BeschwerdefÃ¼hrer relativ stark auf die Bremse treten. Dies hatte der sich im Fahrzeug hinter dem BeschwerdefÃ¼hrer sich befindende Fahrzeuglenker zu spÃ¤t bemerkt, weshalb es zu einer Auffahrkollision kam. Da es sich bei der aufprallbedingten Geschwindigkeit um eine solche unterhalb oder knapp innerhalb des Bereiches von 10 bis 15 km/h handelte, ist grundsÃ¤tzlich auf einen hÃ¶chstens mittelschweren Unfall im Grenzbereich zu den leichteren UnfÃ¤llen zu schliessen, bei dem die AdÃ¤quanz eines Schleudertraumas ohne Verletzungen, die mit bildgebenden Methoden nachweisbar sind, in der Regel nur unter gewissen Voraussetzungen gegeben ist.</w:t>
      </w:r>
    </w:p>
    <w:p>
      <w:r>
        <w:t>7.2Â Â Â Â  Bei einem mittleren Unfall im Grenzbereich zu den leichteren UnfÃ¤llen ist die AdÃ¤quanz nur dann zu bejahen, und die Leistungspflicht des Unfallversicherers wÃ¼rde nach Ablauf einer gewissen Zeit nur weiterbestehen, wenn die nach der Rechtsprechung massgebenden Kriterien in gehÃ¤ufter Weise (oder eines davon in ausgeprÃ¤gter Weise) erfÃ¼llt wÃ¤ren. Dies ist vorliegend aber nicht der Fall.</w:t>
      </w:r>
    </w:p>
    <w:p>
      <w:r>
        <w:t>Â Â Â Â Â Â Â Â  Das Unfallereignis vom 11. November 2002 war weder eindrÃ¼cklich noch geschah es unter besonders dramatischen UmstÃ¤nden.</w:t>
      </w:r>
    </w:p>
    <w:p>
      <w:r>
        <w:t>Â Â Â Â Â Â Â Â  Entgegen der beschwerdeweise vorgebrachten EinschÃ¤tzung (Urk. 1 S. 8 Ziff. 9.2.1) kann bereits im Beurteilungszeitpunkt gesagt werden, dass die erlittenen Verletzungen nicht von besonderer Art und Schwere waren, denn es gilt diese im Zeitpunkt kurz nach dem Unfallgeschehen und nicht im Rahmen der Beschwerdedauer zu beurteilen. WÃ¼rde das Kriterium, dass der BeschwerdefÃ¼hrer eine HWS-Distorsion erlitt, bereits dazu fÃ¼hren, dass von einer besonderen Art und Schwere gesprochen werden kann, um dieses Kriterium zu bejahen, wÃ¼rde dieses seiner Funktion beraubt.</w:t>
      </w:r>
    </w:p>
    <w:p>
      <w:r>
        <w:t>Â Â Â Â Â Â Â Â  Zur Ã¤rztlichen Behandlung ist festzuhalten, dass die fachÃ¤rztliche Behandlung durch die Ãrzte der Chirurgischen UniversitÃ¤tsklinik O.___ im Februar 2004 abgeschlossen wurde (Urk. 9/62 S. 1 Ziff. 3c). Zudem wurde dem BeschwerdefÃ¼hrer am 29. MÃ¤rz 2004 letztmals eine Reihe von neun Physiotherapiesitzungen verordnet (vgl. Urk. 9/74 und Urk. 9/75). Der vom BeschwerdefÃ¼hrer beauftragte Gutachter erwÃ¤hnte zwar, dass dieser an stÃ¤ndigen Schmerzen im Kopf- und Nackenbereich leide (vgl. Urk. 9/96/2 S. 11 Ziff. 2). Indessen fand auch gemÃ¤ss seiner Beurteilung im Beurteilungszeitpunkt keine diesbezÃ¼gliche Behandlung mehr statt. Aus diesen UmstÃ¤nden kann nicht, wie es der BeschwerdefÃ¼hrer tut (vgl. Urk. 1 S. 8 Ziff. 9.2.2), auf eine ungewÃ¶hnlich lange Dauer der Ã¤rztlichen Behandlung geschlossen werden.</w:t>
      </w:r>
    </w:p>
    <w:p>
      <w:r>
        <w:t>Â Â Â Â Â Â Â Â  Entgegen der Ansicht des BeschwerdefÃ¼hrers (vgl. Urk. 1 S. 8 Ziff. 9.2.4) wurde die am 13. Oktober 2003 durchgefÃ¼hrte Diskektomie C5/C6 und C6/C7 nicht unfallbedingt notwendig (vgl. vorstehend Erw. 5.2). Deshalb kann nicht davon gesprochen werden, dieser operative Eingriff habe den Heilungsverlauf der - unfallbedingten - Beschwerden auch sonst verkompliziert. Aufgrund der Akten kann zudem auch bezÃ¼glich der HWS-Beschwerden nicht von einer Ã¤rztlichen Fehlbehandlung, welche die Unfallfolgen verschlimmert hÃ¤tte, gesprochen werden.</w:t>
      </w:r>
    </w:p>
    <w:p>
      <w:r>
        <w:t>Â Â Â Â Â Â Â Â  Im Anschluss an den Unfall wurde dem BeschwerdefÃ¼hrer zunÃ¤chst bis Ende November 2002 eine ArbeitsunfÃ¤higkeit von 100 % (Urk. 9/2 Ziff. 8) und hernach ab 9. Dezember 2002 noch eine solche von 50 % (Urk. 9/7 Ziff. 4) attestiert. Dabei gilt es zu berÃ¼cksichtigen, dass die ArbeitsfÃ¤higkeit des BeschwerdefÃ¼hrers nicht allein aufgrund der unfallbedingten HWS-Beschwerden beurteilt wurde. Vielmehr fanden entsprechend auch die RÃ¼ckenprobleme Eingang in diese EinschÃ¤tzungen. In diesem Sinne ging Dr. K.___ in seinem Bericht vom 26. Februar 2004 - fÃ¼r die Zeit nach der operationsbedingten ArbeitsunfÃ¤higkeit von 100 % ab Mitte Januar 2004 - davon aus, dass dem BeschwerdefÃ¼hrer eine kÃ¶rperlich hÃ¶chstens mittelschwere, nicht monotone TÃ¤tigkeit ohne Flexions- oder Extensionsstellung der HWS mindestens im Umfang von 50 % zumutbar sei (Urk. 9/62 S. 2 Ziff. 2a-b). Dr. N.___ attestierte dem BeschwerdefÃ¼hrer aus neurootologischer Sicht lediglich bei TÃ¤tigkeiten, die eine forcierte Kopfbewegung verlangten, eine EinschrÃ¤nkung (Urk. 9/106 S. 4). Damit ist davon auszugehen, dass der BeschwerdefÃ¼hrer ab 9. Dezember 2002 bis zur Diskektomieoperation am 14. Oktober 2003 in seiner bisherigen TÃ¤tigkeit als Betriebsmitarbeiter zu 50 % und nach einer operationsbedingten ArbeitsunfÃ¤higkeit von 100 % ab 14. Januar 2004 in einer kÃ¶rperlich hÃ¶chstens mittelschweren, nicht monotonen TÃ¤tigkeit ohne Flexions- oder Extensionsstellung der HWS und ohne forcierte Kopfbewegungen zu mindestens 50 % arbeitsfÃ¤hig war. Es kann somit - entgegen dem BeschwerdefÃ¼hrer (Urk. 1 S. 9 Ziff. 9.2.5) - keine unfallbedingte langandauernde ArbeitsunfÃ¤higkeit festgestellt werden, so dass dieses Kriterium ebenfalls nicht erfÃ¼llt ist.</w:t>
      </w:r>
    </w:p>
    <w:p>
      <w:r>
        <w:t>Â Â Â Â Â Â Â Â  WÃ¤hrend der BeschwerdefÃ¼hrer bereits einen Tag nach dem Unfall Ã¼ber Schmerzen im Bereich der HWS und Schwindel klagte (Urk. 9/2 Ziff. 2) traten im Februar 2003 bei psychischer und physischer Belastung zusÃ¤tzlich Kopfschmerzen auf (Urk. 9/7 Ziff. 2). Zudem wiesen Dr. E.___ (Urk. 9/9 Ziff. 2) und PD Dr. C.___ (Urk. 9/69/2 S. 11 Ziff. 2) darauf hin, dass der BeschwerdefÃ¼hrer ab April 2003 links an stÃ¤ndigen Nackenbeschwerden beziehungsweise stÃ¤ndig an Schmerzen im Nacken- und Kopfbereich litt. Auch der BeschwerdefÃ¼hrer selbst machte geltend, tagtÃ¤glich insbesondere an Nacken- und Kopfschmerzen sowie an Schwindel zu leiden (Urk. 1 S. 8 Ziff. 9.2.3, vgl. auch Urk. 9/10 S. 3 f.). In diesem Sinne ist davon auszugehen, dass der BeschwerdefÃ¼hrer das Kriterium der Dauerbeschwerden erfÃ¼llt, allerdings nicht in derart ausgeprÃ¤gter Weise, dass die AdÃ¤quanz bereits bejaht werden kann.</w:t>
      </w:r>
    </w:p>
    <w:p>
      <w:r>
        <w:t>8.Â Â Â Â Â Â  Der BeschwerdefÃ¼hrer machte weiter in seiner Beschwerde geltend, es seien ihm die Kosten fÃ¼r das Gutachten von PD Dr. C.___ zu ersetzen. In diesem Zusammenhang wies er darauf hin, dass diese Kosten rechtsprechungsgemÃ¤ss zu ersetzen seien, wenn sich der medizinische Sachverhalt erst aufgrund des im Einspracheverfahren beigebrachten Untersuchungsergebnisses schlÃ¼ssig feststellen lasse und dem Unfallversicherer eine Verletzung der ihm nach dem Untersuchungsgrundsatz obliegenden Pflicht zur rechtsgenÃ¼glichen SachverhaltsabklÃ¤rung vorzuwerfen sei (Urk. 1 S. 9 f. Ziff. 11). Entgegen der Ansicht des BeschwerdefÃ¼hrers spricht nichts gegen das Abstellen auf die Beurteilungen durch Dr. B.___. Weiter bedurfte es zur Beurteilung der Frage der AdÃ¤quanz der Unfallfolgen keiner persÃ¶nlichen Untersuchung. Vielmehr konnte Dr. B.___ die massgebenden Fragen aufgrund der ihm zur VerfÃ¼gung stehenden schriftlichen Akten und Befundberichte der bildgebenden Untersuchungen beantworten. Auch enthalten die Akten keine Hinweise, dass Dr. B.___ nicht die gesamte Befundlage zur VerfÃ¼gung stand. Bei den aufgeworfenen, von Dr. B.___ und PD Dr. C.___ diskutierten Fragen ging es um die unterschiedliche Beurteilung medizinisch nicht objektivierbarer Befunde, weshalb nicht davon ausgegangen werden kann, die Beschwerdegegnerin habe den medizinischen Sachverhalt nicht genÃ¼gend abgeklÃ¤rt. Entsprechend sind die Kosten fÃ¼r das von PD Dr. C.___ erstattete Privatgutachten nicht von der Beschwerdegegnerin zu Ã¼bernehmen.</w:t>
      </w:r>
    </w:p>
    <w:p>
      <w:r>
        <w:t>9.Â Â Â Â Â Â  Im Ergebnis steht somit fest, dass die Beschwerdegegnerin die Ausrichtung von Versicherungsleistungen nach dem 31. MÃ¤rz 2004 - mangels der erfÃ¼llten Kriterien ausgenommen der festgestellten Dauerschmerzen - aufgrund des fehlenden adÃ¤quaten Kausalzusammenhangs zu Recht abgelehnt hat und dass der BeschwerdefÃ¼hrer keinen Anspruch auf Ersatz der Auslagen im Zusammenhang mit dem Gutachten von PD Dr. C.___ hat.</w:t>
      </w:r>
    </w:p>
    <w:p>
      <w:r>
        <w:t>Â Â Â Â Â Â Â Â  Der angefochtene Entscheid vom 6. Juli 2005 kann daher nicht beanstandet werden, weshalb die Beschwerde abzuweisen ist.</w:t>
      </w:r>
    </w:p>
    <w:p>
      <w:r>
        <w:t>Das Gericht erkennt:</w:t>
      </w:r>
    </w:p>
    <w:p>
      <w:r>
        <w:t>1.Â Â Â Â Â Â Â Â  Die Beschwerde wird abgewiesen.</w:t>
      </w:r>
    </w:p>
    <w:p>
      <w:r>
        <w:t>2.Â Â Â Â Â Â Â Â  Das Verfahren ist kostenlos.</w:t>
      </w:r>
    </w:p>
    <w:p>
      <w:r>
        <w:t>3.Â Â  Zustellung gegen Empfangsschein an:</w:t>
      </w:r>
    </w:p>
    <w:p>
      <w:r>
        <w:t>- Rechtsanwalt Dr. AndrÃ© Largier</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