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UV.2005.00304 vom 28. Dezember 2005</w:t>
      </w:r>
    </w:p>
    <w:p>
      <w:r>
        <w:t>ZH Sozialversicherungsgericht, 2005-12-28, DE</w:t>
      </w:r>
    </w:p>
    <w:p>
      <w:r>
        <w:rPr>
          <w:b/>
        </w:rPr>
        <w:t xml:space="preserve">Quelle: </w:t>
      </w:r>
      <w:r>
        <w:t>https://mcp.opencaselaw.ch/entscheid/zh_sozialversicherungsgericht_UV.2005.00304</w:t>
      </w:r>
    </w:p>
    <w:p>
      <w:r>
        <w:t>FR: ZH_SOZIALVERSICHERUNGSGERICHT UV.2005.00304 du 28 décembre 2005</w:t>
      </w:r>
    </w:p>
    <w:p>
      <w:r>
        <w:t>IT: ZH_SOZIALVERSICHERUNGSGERICHT UV.2005.00304 del 28 dicembre 2005</w:t>
      </w:r>
    </w:p>
    <w:p>
      <w:pPr>
        <w:pStyle w:val="Heading2"/>
      </w:pPr>
      <w:r>
        <w:t>Erwägungen</w:t>
      </w:r>
    </w:p>
    <w:p>
      <w:r>
        <w:rPr>
          <w:b/>
        </w:rPr>
        <w:t>E. 2.1</w:t>
      </w:r>
    </w:p>
    <w:p>
      <w:r>
        <w:t>2.1.1Â Â  Die Beschwerdegegnerin stellte sich zusammengefasst auf den Standpunkt, dass sich die mit Urteil vom 24. August 2000 geforderten weiteren medizinischen AbklÃ¤rungen schwierig gestaltet hÃ¤tten, da sich die BeschwerdefÃ¼hrerin hinsichtlich diverser AbklÃ¤rungen geweigert habe, mitzuwirken. Die daraus resultierenden Unklarheiten seien beweisrechtlich zu ihren Ungunsten zu wÃ¼rdigen. Aufgrund der nunmehrigen Aktenlage bestehe weiterhin eine Unsicherheit Ã¼ber das Vorliegen einer organischen HirnfunktionsstÃ¶rung. Im Wesentlichen abgestÃ¼tzt auf das Aktengutachten von Dr. K.___ verneinte die Beschwerdegegnerin das Vorliegen einer auf das Unfallgeschehen zurÃ¼ckzufÃ¼hrenden organischen HirnschÃ¤digung. Zudem wÃ¤re die AdÃ¤quanz einer solchen Verletzung zu verneinen (Urk. 2, 7).</w:t>
      </w:r>
    </w:p>
    <w:p>
      <w:r>
        <w:t>2.1.2Â Â  Die BeschwerdefÃ¼hrerin lÃ¤sst im Wesentlichen geltend machen, dass sich sÃ¤mtliche nach dem RÃ¼ckweisungsentscheid beteiligten medizinischen Fachpersonen mit Ausnahme von Dr. K.___ fÃ¼r die UnfallkausalitÃ¤t ausgesprochen hÃ¤tten und angesichts dieser Aktenlage der natÃ¼rliche Kausalzusammenhang nicht mehr ernsthaft in Zweifel gezogen werden kÃ¶nne. Der adÃ¤quate Kausalzusammenhang sei ausserdem bereits angesichts der mehr als zehnjÃ¤hrigen ArbeitsunfÃ¤higkeit zu bejahen. Aufgrund der Bindungswirkung des Entscheids der Invalidenversicherung sei die Beschwerdegegnerin im Ãbrigen zur Ausrichtung einer 100%igen Rente zu verpflichten (Urk. 1).</w:t>
      </w:r>
    </w:p>
    <w:p>
      <w:r>
        <w:t>2.2Â Â Â Â  Im RÃ¼ckweisungsentscheid vom 24. August 2000 sah es das Gericht als erstellt an, dass die BeschwerdefÃ¼hrerin beim Unfall vom 28. August 1995 ein SchÃ¤delhirntrauma erlitten hat. Nicht abschliessend beurteilt werden konnte aufgrund der damaligen Aktenlage das im fraglichen Zeitraum relevante Beschwerdebild, insbesondere die IntensitÃ¤t und Dauer der Kopfschmerzen sowie die neuropsychologischen FunktionsstÃ¶rungen. Ebenso offen war die Frage, ob diese Beschwerden auf eine traumabedingte Verletzung des Hirnes zurÃ¼ckzufÃ¼hren sind. Als notwendig erachtet wurde in diesem Zusammenhang die DurchfÃ¼hrung einer weitern neuropsychologischen AbklÃ¤rung, insbesondere zur KlÃ¤rung der Frontalhirnfunktionen, welche unter Einbezug und Interpretation der SPECT-Untersuchung vom 6. September 1999 zu beurteilen und erneut einem Neurologen vorzulegen sei.</w:t>
      </w:r>
    </w:p>
    <w:p>
      <w:r>
        <w:t>Â Â Â Â Â Â Â Â  Weiter war nicht erstellt, welche Folgen der Unfall fÃ¼r die sich durch eine AnlagestÃ¶rung des Os odontoideum auszeichnende WirbelsÃ¤ule der BeschwerdefÃ¼hrerin hatte. Im Besonderen war nicht hinreichend geklÃ¤rt, ob der Unfall ein nachweisbares organisches Geschehen bewirkt hat, ob mithin die erhÃ¶hte MotilitÃ¤t der HalswirbelsÃ¤ule (HWS) und/oder die Myelonkompression mit dem Unfall in einem Zusammenhang stehen und welche Beschwerden darauf zurÃ¼ckzufÃ¼hren sind. Soweit die zusÃ¤tzlichen AbklÃ¤rungen kein nachweisbares organisches Geschehen zu Tage bringen sollten, wurde die Beschwerdegegnerin verpflichtet abzuklÃ¤ren, ob die BeschwerdefÃ¼hrerin eine schleudertraumÃ¤hnliche Verletzung erlitten hat. FÃ¼r beide Fragen wurde es als unerlÃ¤sslich bezeichnet, sich Ã¼ber die geklagten Beschwerden und erhobenen Befunde in den Tagen nach dem Unfall vollstÃ¤ndig zu dokumentieren.</w:t>
      </w:r>
    </w:p>
    <w:p>
      <w:r>
        <w:t>Â Â Â Â Â Â Â Â  Letztendlich liess sich gestÃ¼tzt auf die ursprÃ¼ngliche Aktenlage nicht erstellen, welche Bedeutung der diagnostizierten psychischen StÃ¶rung im VerhÃ¤ltnis zu den somatischen Beschwerden zukommt. In diesem Zusammenhang wurde die Beschwerdegegnerin insbesondere aufgefordert, einen ausfÃ¼hrlichen Bericht des behandelnden Psychotherapeuten einzuholen (Urk. 8/Z67 S. 12 ff.).</w:t>
      </w:r>
    </w:p>
    <w:p>
      <w:r>
        <w:rPr>
          <w:b/>
        </w:rPr>
        <w:t>E. 2.3</w:t>
      </w:r>
    </w:p>
    <w:p>
      <w:r>
        <w:t>2.3.1Â Â  Die Beschwerdegegnerin holte in Nachachtung der ihr auferlegten AbklÃ¤rungspflicht einen Bericht des Hausarztes Dr. C.___ zu den Anfangsbefunden und -diagnosen ein. Dr. C.___ notierte am 18. Oktober 2000 zu den Befunden vom Unfalltag bis am 31. August 1995 neben einer Rissquetschwunde occipital, dass die Versicherte Ã¼ber heftige Kopfschmerzen und Ãbelkeit geklagt habe. Die HalswirbelsÃ¤ule sei druckdolent gewesen, neurologische AusfÃ¤lle erkannte Dr. C.___ keine. Am 31. August 1995 habe die Versicherte weiterhin starke Kopfschmerzen, jedoch keine Ãbelkeit beklagt, neurologisch sei sie weiterhin unauffÃ¤llig gewesen. Die ausfÃ¼hrliche Diagnose von Dr. C.___ lautete auf einen Status nach commotio cerebri mit persistierenden Kopf- und Nackenschmerzen sowie einer InstabilitÃ¤t der oberen HWS mit sekundÃ¤r aufgetretener Haltungsinsuffizienz (Diagnose in Schulthess-Klinik gestellt) (Urk. 8/M20).</w:t>
      </w:r>
    </w:p>
    <w:p>
      <w:r>
        <w:t>2.3.2Â Â  Im E.___ wurde die BeschwerdefÃ¼hrerin im Auftrag der Invalidenversicherung am 28. August 2001 internistisch, psychiatrisch und neurologisch untersucht. Die beteiligten Ã¤rztlichen Fachpersonen stellten folgende Diagnosen mit Einfluss auf die ArbeitsfÃ¤higkeit:</w:t>
      </w:r>
    </w:p>
    <w:p>
      <w:r>
        <w:t>Â Â Â Â Â Â Â Â  1. Leichte traumatische Hirnverletzung nach Unfall vom 28. August 1995 Â  im Sinne eines organischen Psychosyndroms nach SchÃ¤del-/Hirntrauma (ICD-10 F07.2)</w:t>
      </w:r>
    </w:p>
    <w:p>
      <w:r>
        <w:t>Â Â Â Â Â Â Â Â  - persistierende, verhaltensneurologische und neuropsychologische FunktionsstÃ¶rungen</w:t>
      </w:r>
    </w:p>
    <w:p>
      <w:r>
        <w:t>Â Â Â Â Â Â Â Â  2. Status nach HWS-Distorsions- oder Abknicktrauma nach Unfall vom Â Â  28.8.1995 (ICD-10 S13.4)</w:t>
      </w:r>
    </w:p>
    <w:p>
      <w:r>
        <w:t>Â Â Â Â Â Â Â Â  - persistierende zervikale- und zervikozephale Symptomatik von Â Â Â  teilweise migrÃ¤niformem Charakter</w:t>
      </w:r>
    </w:p>
    <w:p>
      <w:r>
        <w:t>Â Â Â Â Â Â Â Â  - klinisch mÃ¤ssiges oberes und unteres Zervikalsyndrom mit Â Â Â Â Â Â Â Â Â  schmerzhafter FunktionseinschrÃ¤nkung</w:t>
      </w:r>
    </w:p>
    <w:p>
      <w:r>
        <w:t>Â Â Â Â Â Â Â Â  3. Depressive Entwicklung, mittelgradige depressive Episode (ICD-10 Â Â Â Â Â Â Â Â Â  F32.10)</w:t>
      </w:r>
    </w:p>
    <w:p>
      <w:r>
        <w:t>Â Â Â Â Â Â Â Â  4. Vorbestehender Befund eines Os odontoideum und Spinalkanalstenose Â Â  C1/2 bei SegmentinstabilitÃ¤t C1/2 (Urk. 8/M23/2 S. 17).</w:t>
      </w:r>
    </w:p>
    <w:p>
      <w:r>
        <w:t>Â Â Â Â Â Â Â Â  Sowohl die psychologische als auch die neurologische AbklÃ¤rung fÃ¼hrten zum Schluss, dass angesichts des Unfallhergangs und des auffallend verÃ¤nderten Verhaltens der Explorandin, welches fremdanamnestisch durch die Schwester bestÃ¤tigt worden sei, den in der Folge immer wieder beklagten verhaltensneurologischen AuffÃ¤lligkeiten und den neuropsychologischen FunktionsstÃ¶rungen von einer leichten traumatischen Hirnverletzung ausgegangen werden mÃ¼sse. Dass die neuropsychologische Untersuchung durch Dr. phil. L.___ im Rahmen der MEDAS-Begutachtung vom 11. Oktober 1996 (Urk. 8/M9) keine Defizite ergeben habe, wurde von den beteiligten Begutachtern darauf zurÃ¼ckgefÃ¼hrt, dass die Versicherte bezÃ¼glich frontaler FunktionsstÃ¶rungen zu wenig detailliert untersucht worden sei und sie ihre Defizite anlÃ¤sslich der Untersuchung nicht richtig habe formulieren kÃ¶nnen respektive diese aufgrund der FrontalhirnstÃ¶rung nicht richtig realisiert habe. MÃ¶glicherweise habe die Versicherte, da sie noch grosse Schwierigkeiten mit den hirnorganischen BeeintrÃ¤chtigungen gehabt habe, zu dissimulieren versucht.</w:t>
      </w:r>
    </w:p>
    <w:p>
      <w:r>
        <w:t>Â Â Â Â Â Â Â Â  Die depressive Erkrankung kÃ¶nne sicher organisch durch die hirnorganischen VerÃ¤nderungen begrÃ¼ndet sein, sei aber mit Sicherheit auch als Reaktion auf die hirnorganischen VerÃ¤nderungen zurÃ¼ckzufÃ¼hren. Die vom Psychiater Dr. med. M.___ im Oktober 1996 diagnostizierte posttraumatische BelastungsstÃ¶rung mit der festgehaltenen konversiven Reaktionsbereitschaft (vgl. Urk. 8/M11) kÃ¶nne nicht bestÃ¤tigt werden. Es gehe nicht darum, dass die Versicherte Unfallfolgen nicht adÃ¤quat psychisch verarbeiten kÃ¶nne, sondern dass sie hirnorganisch beeintrÃ¤chtigt sei und ihre Depression teils durch die organische BeeintrÃ¤chtigung, teils als Reaktion darauf verursacht worden sei.</w:t>
      </w:r>
    </w:p>
    <w:p>
      <w:r>
        <w:t>Â Â Â Â Â Â Â Â  Verhaltensneurologisch hÃ¤tten sich aktuell ausgeprÃ¤gte Symptome einer Ã¼berwiegend frontalen FunktionsstÃ¶rung (vgl. zu den verhaltensneurologischen Aspekten Urk. 8/M23/4 S. 5) gezeigt, welche gut mit dem SPECT-Befund des Cerebrums vom 6. September 1999 (vgl. 8/M19 S. 9 f.), den Untersuchungsergebnissen von Dr. phil. A. N.___, Fachpsychologin fÃ¼r Neuropsychologie und fÃ¼r Psychotherapie FSP, vom 3. Oktober 1999 (Beilage zu Urk. 8/M19) und den fremdanamnestischen Angaben der Schwester korrespondieren wÃ¼rden. Neben dieser leichten traumatischen Hirnverletzung habe sich die Versicherte eine HWS-Distorsion zugezogen, welche sich durch sofortige Nacken-/Kopfschmerzen geÃ¤ussert habe (vgl. dazu insbesondere Urk. 8/M23/4 S. 7 f.).</w:t>
      </w:r>
    </w:p>
    <w:p>
      <w:r>
        <w:t>Â Â Â Â Â Â Â Â  Aufgrund der sowohl aus neurologischer als auch aus psychiatrischer Sicht organisch bedingten EinschrÃ¤nkungen sei die ArbeitsfÃ¤higkeit in der angestammten TÃ¤tigkeit als Coiffeuse seit dem Unfalltag bleibend zu 100 % eingeschrÃ¤nkt. Eine TÃ¤tigkeit in der freien Wirtschaft sei nicht mehr zumutbar. Die zumutbare RestarbeitsfÃ¤higkeit, gut adaptiert, von 30 % sei ihr zur Verwertung im Haushalt oder einer geschÃ¼tzten Werkstatt zumutbar (vgl. Urk. 8/M23/2 S. 17 ff.).</w:t>
      </w:r>
    </w:p>
    <w:p>
      <w:r>
        <w:t>2.3.3Â Â  Dr. G.___ Ã¼berwies die BeschwerdefÃ¼hrerin im Rahmen seiner neurologischen Begutachtung zur neuropsychologischen Testuntersuchung an die Psychologin H.___. AnlÃ¤sslich deren Untersuchung vom 5. November 2002 war auch die Schwester der BeschwerdefÃ¼hrerin anwesend. Frau H.___ erkannte gestÃ¼tzt auf ihre Testuntersuchung mittelstarke FunktionsstÃ¶rungen im Bereich der Planungs-, Strukturierungs- und UmstellfÃ¤higkeit. Weiter wÃ¼rden auch die leicht bis deutlich eingeschrÃ¤nkten Aufnahme- und Verarbeitungsprozesse, eine deutlich ausgeprÃ¤gte Verlangsamung, eine deutlich erhÃ¶hte ErmÃ¼dbarkeit und eine eingeschrÃ¤nkte KonzentrationsfÃ¤higkeit das allgemeine kognitive LeistungsvermÃ¶gen der BeschwerdefÃ¼hrerin einschrÃ¤nken. Der Vergleich mit der im Jahr 1999 von Dr. N.___ durchgefÃ¼hrten Testuntersuchung zeige einen insgesamt etwa unverÃ¤nderten Befund. Insgesamt wÃ¼rden die neuropsychologischen Befunde auf leicht bis mittelstark ausgeprÃ¤gte HirnfunktionsstÃ¶rungen hinweisen, welche unter Einbezug der von der Schwester und der Versicherten subjektiv gemachten Angaben und auf dem Hintergrund von prÃ¤traumatischer PersÃ¶nlichkeit, beruflicher und persÃ¶nlicher Laufbahn im Rahmen eines organischen Psychosyndroms nach SchÃ¤delhirntrauma zu interpretieren seien. Weiter mÃ¼ssten jedoch auch die zusÃ¤tzlichen schmerz- und medikamentenbedingten Ãberlagerungen in die Gesamtinterpretation miteinbezogen werden (Urk. 8/M24/1).</w:t>
      </w:r>
    </w:p>
    <w:p>
      <w:r>
        <w:t>2.3.4Â Â  Dr. G.___ stÃ¼tzte sein Gutachten vom 11. November 2002 auf eine eingehende neurologische AbklÃ¤rung, die neuropsychologische Untersuchung durch Frau H.___, ein Elektroencephalogramm (EEG) vom 29. Oktober 2002 (Beilage zu Urk. 8/M24) und sÃ¤mtliche bisherigen medizinischen Akten. Die persÃ¶nliche Anamnese erfolgte gestÃ¼tzt auf die Angaben der Versicherten und ihrer Schwester.</w:t>
      </w:r>
    </w:p>
    <w:p>
      <w:r>
        <w:t>Â Â Â Â Â Â Â Â  Auf dieser Basis kam Dr. G.___ zum Schluss, es falle auf, dass sÃ¤mtliche Gutachter im Wesentlichen denselben Tatbestand beschreiben wÃ¼rden: Die Versicherte sei psychisch und sprachlich in hohem Masse auffÃ¤llig. Sie sei wenig spontan, teilnahmslos, indifferent, etwas versponnen vor sich hin brÃ¼tend. Sie reagiere aber auf Ansprache sofort mit freundlichen und geordneten Antworten, allerdings mit leiser Stimme. Er habe nicht den Eindruck einer depressiven Patientin, was auch mit ihrer eigenen Wahrnehmung Ã¼bereinstimme. Dr. G.___ schloss ebenfalls auf das Vorliegen eines unfallkausalen Frontalhirnsyndroms. Eine solche Contre-Coup-LÃ¤sion sei angesichts des Unfallmechanismus mit einer occipitalen Prellung ohne Weiteres verstÃ¤ndlich. Eine derartige Verletzung mÃ¼sse nicht obligat in einer Computertomographie oder Magnetresonanztomographie bildgebend erfassbar sein. Im ganzen Kontext aber sei die SPECT-Untersuchung mit auffallender MinderaktivitÃ¤t im Frontalgebiet, links betont, ein gutes Indiz fÃ¼r die Objektivierung dieser klinischen Annahme</w:t>
      </w:r>
    </w:p>
    <w:p>
      <w:r>
        <w:t>Â Â Â Â Â Â Â Â  FrontalhirnlÃ¤sionen wÃ¼rden sich durch eine VerÃ¤nderung der hÃ¶heren kognitiven Hirnleistungen, des PlanungsvermÃ¶gens, der Triebsteuerung und generell des Antriebs auszeichnen. Bei vermehrter Betroffenheit der frontobasalen Strukturen sehe man hÃ¤ufig eine Antriebsvermehrung; bei Verletzung primÃ¤r der konvexitÃ¤tsnahen Strukturen finde eine allgemeine Antriebsverminderung statt und damit just das Bild, welches die BeschwerdefÃ¼hrerin aufweise. Durch eine derartige Stirnhirnverletzung seien einerseits neuropsychologische Einbussen zu erwarten, andererseits aber auch tiefgreifende StÃ¶rungen der PersÃ¶nlichkeit, die Ã¼ber erstere weit hinausgehen wÃ¼rden und auch stÃ¤rker zu gewichten seien.</w:t>
      </w:r>
    </w:p>
    <w:p>
      <w:r>
        <w:t>Â Â Â Â Â Â Â Â  ZusÃ¤tzlich habe die BeschwerdefÃ¼hrerin bei dem Sturz auf den Hinterkopf eine Verletzung am craniocervicalen Ãbergang erlitten. Wie sich gezeigt habe, bestehe eine eigentliche craniocervicale Ãbergangsmissbildung, einhergehend mit einem Os odontoideum mit leichter RÃ¼ckenmarkskompression und bereits eingetretener Gliose, aber auch mit einem Kleinhirntonsillentiefstand, einer Dysplasie des Atlantodentalgelenkes und einer Verplumpung der Densbasis und der Massa lateralis des zweiten HalswirbelkÃ¶rpers. Es handle sich als um eine Arnold-Chiari-Missbildung vom Typ I und nicht einfach um ein "banales" Os odontoideum. Dr. G.___ verwies auf einschlÃ¤gige Fachliteratur, gemÃ¤ss welcher bereits einfache und banale Kopftraumen solche Ãbergangsanomalien klinisch symptomatisch werden liessen, und dass einerseits Beschwerden auftreten wÃ¼rden, wie von der BeschwerdefÃ¼hrerin beschrieben, nÃ¤mlich Kopfschmerzen am Nacken und Hinterkopf bei kÃ¶rperlicher Anstrengung, schlimmer beim Husten und Niesen, mit Ausstrahlung nach frontal und temporal. Andererseits wÃ¼rden Drehschwindel bei Kopfdrehbewegungen, GangstÃ¶rungen, GefÃ¼hlsstÃ¶rungen, SprechstÃ¶rungen, SchluckstÃ¶rungen und Doppelbilder sowie vegetative FunktionsstÃ¶rungen auftreten. Die BeschwerdefÃ¼hrerin schildere derartige Beschwerden, namentlich GefÃ¼hlsstÃ¶rungen mit Schmerzen in den Armen, Nackenschmerzen, Ãbelkeit, Schwindel, zudem intermittierend auch vom Hirnstamm ausgehende dysarthrische SprechstÃ¶rungen.</w:t>
      </w:r>
    </w:p>
    <w:p>
      <w:r>
        <w:t>Â Â Â Â Â Â Â Â  Dr. G.___ hielt eine Hinterkopfprellung fÃ¼r geeignet, die AnlagestÃ¶rung im craniocervicalen Ãbergangsbereich symptomatisch werden zu lassen. Zudem sei angesichts der anamnestisch gewonnenen Erkenntnisse davon auszugehen, dass die BeschwerdefÃ¼hrerin initial Nackenschmerzen gehabt habe, da sie im Spital P.___ mÃ¶glicherweise aus sprachlichen GrÃ¼nden und aus Verwirrtheit fÃ¤lschlicherweise von "Hals"-Schmerzen gesprochen habe. Der Zusammenhang der Nackensymptomatik mit dem Trauma sei seines Erachtens erstellt.</w:t>
      </w:r>
    </w:p>
    <w:p>
      <w:r>
        <w:t>Â Â Â Â Â Â Â Â  Seine Diagnosen lauteten sodann auf eine craniocervicale Ãbergangsanomalie mit Arnold-Chiari-Malformation Typ I und ausgeprÃ¤gtem Os odontoideum mit beginnender cervicaler Myelopathie, richtungsweisend aktiviert nach Sturz auf den Hinterkopf am 28. August 1995. Weiter stellte er die Diagnose eines ausgeprÃ¤gten hirnorganischen Psychosyndroms mit StÃ¶rung des Antriebs und der komplexen frontalen Hirnleistungen (ICD-10 F 07.2). MÃ¶glicherweise, nicht gesichert, liege eine reaktive Depression vor.Â Â Â Â</w:t>
      </w:r>
    </w:p>
    <w:p>
      <w:r>
        <w:t>Â Â Â Â Â Â Â Â  Die zur Zeit noch vorhandenen gesundheitlichen Beschwerden seien allein und Ã¼berwiegend wahrscheinlich auf den Unfall zurÃ¼ckzufÃ¼hren. Zur ArbeitsfÃ¤higkeit erklÃ¤rte er, dass die BeschwerdefÃ¼hrerin in der angestammten TÃ¤tigkeit zu 100 % arbeitsunfÃ¤hig sei. Ausserdem bestehe auch in einer andern TÃ¤tigkeit infolge der neurologischen Symptome und der gleichzeitig erheblichen AntriebsstÃ¶rung keine RestarbeitsfÃ¤higkeit mehr (Urk. 8/M24 insbesondere S. 20 ff.).</w:t>
      </w:r>
    </w:p>
    <w:p>
      <w:r>
        <w:rPr>
          <w:b/>
        </w:rPr>
        <w:t>E. 2.3.5</w:t>
      </w:r>
    </w:p>
    <w:p>
      <w:r>
        <w:t>Aufgrund der Weigerung der BeschwerdefÃ¼hrerin, sich von Dr. I.___ persÃ¶nlich untersuchen zu lassen (vgl. zum Beispiel Urk. 8/M176), erstellte dieser sein Gutachten vom 5. Oktober 2003 gestÃ¼tzt auf die Akten. ZusÃ¤tzlich nahm er telefonisch RÃ¼cksprache mit Dr. C.___ (vgl. dazu Urk. 8/M25 S. 6 f.). Dr. I.___ legte in seinem Gutachten unter anderem in eingehender Weise wissenschaftliche Grundlagen insbesondere zum Thema FrontallappenschÃ¤digung dar und subsumierte diverse den Akten entnommene Befunde betreffend die BeschwerdefÃ¼hrerin (wie eine gestÃ¶rte Feinmotorik, allgemeiner Kraftverlust, Gangunsicherheit, innerliche Unruhe, Verlust der SpontaneitÃ¤t, Ideenverarmung, Apathie, gestÃ¶rtes Sozial- und geÃ¤ndertes Sexualverhalten, eine erhÃ¶hte ErmÃ¼dbarkeit, Verlangsamung, Antriebslosigkeit).</w:t>
      </w:r>
    </w:p>
    <w:p>
      <w:r>
        <w:t>Â Â Â Â Â Â Â Â  Dr. I.___ bestÃ¤tigte Dr. G.___s Diagnose der hirnorganischen SchÃ¤digung vollumfÃ¤nglich. Es liege ein mittelschweres bis eventuell bereits schweres sogenanntes Frontallappen- beziehungsweise Stirnhirnsyndrom vor, das zu der beschriebenen PersÃ¶nlichkeitsverÃ¤nderung gefÃ¼hrt habe. Diese sei irreversibel und derart ausgeprÃ¤gt, dass die BeschwerdefÃ¼hrerin nie mehr einer ErwerbstÃ¤tigkeit nachgehen kÃ¶nne. Dieser Gesundheitsschaden sei gemÃ¤ss Dr. I.___ mit an Sicherheit grenzender Wahrscheinlichkeit auf das Unfallereignis zurÃ¼ckzufÃ¼hren.</w:t>
      </w:r>
    </w:p>
    <w:p>
      <w:r>
        <w:t>2.3.6Â Â  Der Neurologe Dr. K.___ wurde von der Unfallversicherung beauftragt, ein Aktengutachten zu erstellen und dabei insbesondere die medizinische Nachvollziehbarkeit und GlaubwÃ¼rdigkeit des Gutachtens von Dr. G.___ zu Ã¼berprÃ¼fen (Urk. 8/Z236). Dr. K.___ setzte sich in seinem Gutachten vom 11. Juni 2005 in eingehender Weise mit dem Gutachten G.___ und mit den Ã¼brigen nach dem RÃ¼ckweisungsentscheid des hiesigen Gerichts erstellten Gutachten auseinander. GemÃ¤ss seiner zusammenfassenden Beurteilung habe die BeschwerdefÃ¼hrerin zweifelsfrei eine milde traumatische HirnschÃ¤digung und mÃ¶glicherweise auch ein indirektes HWS-Trauma erlitten. Die Schmerzsymptomatik, die sich initial ordentlich zurÃ¼ckgebildet habe, mit der Zeit aber wieder akzentuiert worden sei, sei zweifelsfrei traumatisch bedingt. Allerdings habe sich in der Folge das Beschwerdebild im Sinne einer Somatisierung intensiviert und verstÃ¤rkt. Zudem seien weitere Symptome hinzugekommen, neben den GefÃ¼hlsstÃ¶rungen in den HÃ¤nden auch Schwindelbeschwerden und schliesslich noch Sprach- und KoordinationsstÃ¶rungen. Diese StÃ¶rungen seien durchaus von funktionellem Charakter. Diagnostisch nahm Dr. K.___ eine KonversionsstÃ¶rung (DSM-IV 300.11) an.</w:t>
      </w:r>
    </w:p>
    <w:p>
      <w:r>
        <w:t>Â Â Â Â Â Â Â Â  Was die verhaltensneurologische Situation betreffe, so sei das Geschehen vollumfÃ¤nglich durch die Annahme einer nicht organischen StÃ¶rung im Sinne einer AnpassungsstÃ¶rung (DSM IV 309.ff) erklÃ¤rt. Die Annahme einer organisch bedingten FrontalhirnstÃ¶rung sei auch aufgrund der diversen neuropsychologischen Untersuchungen in keiner Weise begrÃ¼ndet. Dr. G.___s Beurteilung kritisierte er insbesondere dahingehend, dass dieser es versÃ¤umt habe, die OrganizitÃ¤t der Beschwerden schlÃ¼ssig zu begrÃ¼nden. Dr. G.___ habe implizit das erstmals im Gutachten der E.___ vorgebrachte Konstrukt, wonach die BeschwerdefÃ¼hrerin aufgrund einer FrontalhirnstÃ¶rung ihre Defizite nicht realisiert und damit auch nicht artikuliert habe, Ã¼bernommen. Auch habe er die Angaben der AngehÃ¶rigen kritiklos Ã¼bernommen. Die AntriebsstÃ¶rung allein genÃ¼ge in keinem Fall fÃ¼r die Annahme einer frontalen organischen LÃ¤sion (Urk. 8/M27 S. 6 f. und S. 9).</w:t>
      </w:r>
    </w:p>
    <w:p>
      <w:r>
        <w:t>Â Â Â Â Â Â Â Â  In Bezug auf die HWS-Verletzung stellte sich Dr. K.___ auf den Standpunkt, dass es aufgrund des Unfallmechanismus durchaus mÃ¶glich sei, dass eine Schleuderverletzung der HWS stattgefunden habe. Die Hauptsymptomatik einer derartigen Distorsionsverletzung und auch die teilweise auftretenden Folgebeschwerden wÃ¼rden sich aber kaum von den Beschwerden unterscheiden, welcher in Folge einer SchÃ¤delprellung beziehungweise einer milden traumatischen HirnschÃ¤digung auftreten kÃ¶nnen. Angesichts des Beschwerdeverlaufs kÃ¶nne eine SchÃ¤digung des RÃ¼ckenmarks sowie der Nervenwurzeln ausgeschlossen werden. Auch unter dem Aspekt des Os odondoideum sei eine direkte oder indirekte Traumatisierung der HWS zu verneinen, da auch in diesem Zusammenhang vor allem Symptome des RÃ¼ckenmarks vorhanden sein mÃ¼ssten, welche fehlten. Ohne auf RÃ¶ntgenaufnahmen oder MR-Bilder zurÃ¼ckgreifen zu kÃ¶nnen, verneinte Dr. K.___ den von Dr. G.___ festgehaltenen Tonsillentiefstand und damit dessen Diagnose einer Arnold-Chiari-Missbildung (Urk. 8/M27 S. 8).</w:t>
      </w:r>
    </w:p>
    <w:p>
      <w:r>
        <w:rPr>
          <w:b/>
        </w:rPr>
        <w:t>E. 3</w:t>
      </w:r>
    </w:p>
    <w:p>
      <w:r>
        <w:t>3.1Â Â Â Â  Im Wesentlichen strittig zwischen den Parteien und auch im Rahmen der Begutachtungen von vordergrÃ¼ndiger Bedeutung ist die Frage, ob die BeschwerdefÃ¼hrerin im relevanten Zeitraum an den Folgen einer unfallkausalen FrontalhirnstÃ¶rung gelitten hat.</w:t>
      </w:r>
    </w:p>
    <w:p>
      <w:r>
        <w:t>Â Â Â Â Â Â Â Â  Im Rahmen der BeweiswÃ¼rdigung sticht ins Auge, dass sÃ¤mtliche nach dem RÃ¼ckweisungsentscheid von der Unfallversicherung eingeholten fachÃ¤rztlichen Beurteilungen sich klar fÃ¼r das Vorliegen einer Frontalhirnverletzung aussprachen; einzig Dr. K.___ stellte sich gegen diese Annahme. Angesichts dieser singulÃ¤ren Abweichung und des Umstandes, dass sich Dr. K.___ seine Meinung ohne persÃ¶nliche Untersuchung der BeschwerdefÃ¼hrerin lediglich gestÃ¼tzt auf die Akten gebildet hat, ist zunÃ¤chst die Beweiskraft seiner AusfÃ¼hrungen zu beleuchten.</w:t>
      </w:r>
    </w:p>
    <w:p>
      <w:r>
        <w:t>3.2Â Â Â Â  Dr. K.___ begrÃ¼ndete seine Meinung unter anderem damit, dass fÃ¼r die OrganizitÃ¤t der Beschwerden schlÃ¼ssige Beweise fehlen wÃ¼rden und die sich aus den Akten klar ergebende Ausweitung der Beschwerden atypisch fÃ¼r eine HirnstÃ¶rung sei (vgl. insbesondere Urk. 8/M27 S. 7).</w:t>
      </w:r>
    </w:p>
    <w:p>
      <w:r>
        <w:t>Â Â Â Â Â Â Â Â  Dazu ist Folgendes festzuhalten: Zur Beantwortung von medizinischen KausalitÃ¤tsfragen ist die Verwaltung und im Streitfall das Sozialversicherungsgericht auf Erkenntnisse von Ãrzten angewiesen, deren Aufgabe es ist, ihre Fachkenntnisse den Entscheidungsorganen zur VerfÃ¼gung zu stellen. FÃ¼r den Nachweis des natÃ¼rlichen Kausalzusammenhangs genÃ¼gt im Sozialversicherungsrecht in der Regel der Beweisgrad der Ã¼berwiegenden Wahrscheinlichkeit. Die UnfallkausalitÃ¤t muss somit nicht mit (medizinisch-)wissenschaftlicher Genauigkeit zwingend nachgewiesen sein; es genÃ¼gt, dass die Ã¼berwiegende Wahrscheinlichkeit fÃ¼r einen bestimmten Kausalverlauf spricht. Was in dieser Hinsicht nach bundesgerichtlicher Rechtsprechung fÃ¼r das private Haftpflichtrecht gilt, hat erst recht fÃ¼r das soziale Unfallversicherungsrecht Geltung. Die Anforderungen an den Nachweis des natÃ¼rlichen Kausalzusammenhangs in Medizin und Recht mÃ¼ssen folglich nicht immer gÃ¤nzlich deckungsgleich sein. Deshalb kann es vorkommen, dass der natÃ¼rliche Kausalzusammenhang aufgrund (unfall-)medizinischer Erfahrung rechtlich bejaht wird, obwohl im Einzelfall ein strikter Beweis im medizinisch-wissenschaftlichen Sinn nicht zu erbringen ist. Von einer solchen Unterscheidung geht die Rechtsprechung auch in anderem Zusammenhang aus (vgl. BGE 105 V 230 Erw. 4a sowie 111 V 189 Erw. 3b).</w:t>
      </w:r>
    </w:p>
    <w:p>
      <w:r>
        <w:t>Â Â Â Â Â Â Â Â</w:t>
      </w:r>
    </w:p>
    <w:p>
      <w:r>
        <w:t>Â Â Â Â Â Â Â Â  Damit wird der Stellenwert medizinischer Erkenntnisse als unabdingbare Grundlage fÃ¼r die Beurteilung des natÃ¼rlichen Kausalzusammenhangs als einer Tatfrage nicht verkannt. Im Rahmen freier rechtlicher BeweiswÃ¼rdigung haben die Verwaltung und im Streitfall das Gericht indessen alle medizinischen Berichte zu wÃ¼rdigen, und zwar auch solche, welche die Wahrscheinlichkeit der natÃ¼rlichen KausalitÃ¤t nicht allein vom sicheren Nachweis neurologischer AusfÃ¤lle oder entsprechender Befunde mittels bildgebender Untersuchungsmethoden wie Computertomogrammen usw. abhÃ¤ngig machen. Dies hat nach dem Gesagten dort zu gelten, wo der Natur der Sache nach ein direkter wissenschaftlicher Beweis im Einzelfall (noch) nicht gefÃ¼hrt werden kann, so etwa bei UnfÃ¤llen mit Schleudertrauma der HalswirbelsÃ¤ule (BGE 117 V 363 Erw. 5d/aa) oder SchÃ¤del-Hirntrauma. Wie die SUVA in den Mitteilungen der Medizinischen Abteilung 59, November 1986, S. 7 darlegt, kann in vielen FÃ¤llen "gerade der computertomographische oder der neurologische Befund negativ sein, und dennoch kÃ¶nnen erhebliche psychoorganische StÃ¶rungen vorliegen. Diese StÃ¶rungen werden in der Praxis oft Ã¼bersehen, wenn das Verhalten des Patienten im Alltag im allgemeinen unauffÃ¤llig ist. Es sind die typischen Folgen nach einer gedeckten SchÃ¤delhirnverletzung wie KonzentrationsstÃ¶rungen, FrischgedÃ¤chtnisstÃ¶rungen und StÃ¶rungen der Handlungsplanung, die sich oft nur nach lÃ¤ngerer Zeit Belastung im Beruf bemerkbar machen. Auch wenn keine motorischen oder sensiblen AusfÃ¤lle mehr vorliegen, sind psychoorganische Defizite die hÃ¤ufigsten Befunde nach Hirnverletzungen." In derartigen FÃ¤llen kÃ¶nnen im Rahmen der Anamnese oder ergÃ¤nzend auch nichtÃ¤rztliche AuskÃ¼nfte, wie beispielsweise von Arbeitgebern, Ã¼ber Leistung und Verhalten des Versicherten vor und nach dem Unfall in die BeweiswÃ¼rdigung einbezogen werden (BGE 117 V 379 f. Erw. 3e).</w:t>
      </w:r>
    </w:p>
    <w:p>
      <w:r>
        <w:t>Â Â Â Â Â Â Â Â  Dr. K.___ stellte sich im Wesentlichen gestÃ¼tzt auf die MEDAS-Begutachtung und dabei insbesondere auf das Gutachten des Neuropsychologen Dr. phil L.___ vom 11. Oktober 1996 (Urk. 8/M9), auf den Standpunkt, dass erst nach der MEDAS-Begutachtung, mithin Ã¼ber ein Jahr nach dem Unfall eine Symptomausweitung stattgefunden habe, und dass eine solche keineswegs typisch fÃ¼r eine traumatische organische cerebrale SchÃ¤digung sei (Urk. 8/M27 S. 7). Das Gutachten L.___ aber wurde im RÃ¼ckweisungsentscheid vom 24. August 2000 beweisrechtlich als ungenÃ¼gend betrachtet, wobei insbesondere die anamnestische Erfassung der Beschwerden bemÃ¤ngelt wurde, und in diesem Zusammenhang vor allem auch das Fehlen fremdanamnestischer Angaben (Urk. 8/Z67 S. 14). Angesichts dessen sowie im Lichte obiger AusfÃ¼hrungen, wonach psychoorganische StÃ¶rungen nach SchÃ¤delhirntraumen hÃ¤ufig Ã¼bersehen werden und in derartigen FÃ¤llen die Anamnese und dabei insbesondere auch die Fremdanamnese bedeutsam sein kÃ¶nnen, erscheint die Argumentation von Dr. K.___ als fragwÃ¼rdig. Dies gilt umso mehr, als Dokumente in den Akten liegen, welche das allfÃ¤llige Auftreten neuropsychologischer Defizite kurze Zeit nach dem Unfall dokumentieren, wie der Bericht von Dr. med. P.___, Spezialarzt fÃ¼r Innere Medizin FMH, speziell Rheuma-Erkrankungen, vom 5. Oktober 1995, worin bereits eine von der BeschwerdefÃ¼hrerin geklagte Vergesslichkeit und KonzentrationsstÃ¶rungen sowie eine fremdanamnestisch (Ehemann) erfasste, charakterliche VerÃ¤nderung notiert sind (Beilage zu Urk. 8/M6).</w:t>
      </w:r>
    </w:p>
    <w:p>
      <w:r>
        <w:t>Â Â Â Â Â Â Â Â  Zudem kann den fremdanamnestischen Angaben der Schwester der BeschwerdefÃ¼hrerin im Rahmen der Begutachtung durch Dr. G.___ (Urk. 8/M24 S. 16) nicht lediglich mit der Argumentation, dass dieselben den frÃ¼heren Akten nicht entnommen werden kÃ¶nnen, die Relevanz abgesprochen werden (vgl. dazu Urk. 8/M27 S. 14), war doch das Fehlen fremdanamnestischer Informationen zu einer allfÃ¤lligen WesensÃ¤nderung gerade ein vom Gericht festgestellter Mangel der frÃ¼heren medizinischen Akten, welcher, wenn auch Jahre nach dem Unfall, zu beheben war.</w:t>
      </w:r>
    </w:p>
    <w:p>
      <w:r>
        <w:t>Â Â Â Â Â Â Â Â  Auch lÃ¤sst der Umstand, dass der abschliessende Beweis der OrganizitÃ¤t der Beschwerden, insbesondere der VerhaltensstÃ¶rung nicht erbracht werden kann, die Annahme einer natÃ¼rlichen KausalitÃ¤t zu einer unfallbedingten Hirnverletzung nach dem oben Gesagten entgegen der wiederholt geÃ¤usserten Meinung von Dr. K.___ nicht dahinfallen. Vielmehr basiert der von Dr. K.___ gezogene Schluss, dass im entscheidrelevanten Zeitraum letztendlich sÃ¤mtliche Beschwerden somatoformen Charakter gehabt hÃ¤tten respektive auf eine AnpassungsstÃ¶rung mit Symptomausweitung und konversive Symptome zurÃ¼ckzufÃ¼hren seien, auf keiner Ã¼berzeugenden BegrÃ¼ndung, sondern im Wesentlichen auf der fehlenden Beweisbarkeit einer organischen Grundlage der Beschwerden und der angeblichen Symptomausweitung unter Verneinung initialer neuropsychologischer Defizite. Dies aber vermag nach dem oben Gesagten keineswegs zu Ã¼berzeugen, zumal Dr. K.___ als Neurologe fÃ¼r eine psychiatrische Diagnose nicht prÃ¤destiniert ist und die Diagnose einer psychischen Erkrankung im Rahmen einer blossen Aktenbegutachtung speziell heikel ist.</w:t>
      </w:r>
    </w:p>
    <w:p>
      <w:r>
        <w:t>Â Â Â Â Â Â Â Â  Nicht zu Ã¼berzeugen vermÃ¶gen im Weitern seine AusfÃ¼hrungen zu den fehlenden StÃ¶rungen im Bereich der Metakognition, wie SelbstÃ¼berschÃ¤tzung und Enthemmung (Urk. 8/M27 S. 5). Die Merkmale einer WesensÃ¤nderung bei prÃ¤frontalen LÃ¤sionen lassen sich zwei Hauptrichtungen zuordnen. Die eine Hauptrichtung stellt die Enthemmung des Verhaltens dar, welche mit frechen und krÃ¤nkenden Verhaltensweisen und Witzelsucht, labiler, aber in der Regel eher gehobener Stimmung einhergehen kann. Die andere Hauptrichtung zeichnet sich durch eine AntriebsstÃ¶rung mit einer allgemeinen Reduktion von AktivitÃ¤t aus. Das Vollbild dieser StÃ¶rung ist der akinetische Mutismus. Diese Patienten zeigen sind zwar wach, wirken aber erstarrt und zeigen keinerlei Regung gegenÃ¼ber Umweltreizen. Bei leichteren StÃ¶rungsformen (nach ebenso meist bilateralen prÃ¤frontalen LÃ¤sionen) findet sich eine allgemeine Reduktion von allen spontanen oder reaktiven Handlungen, eine Gedanken-, Sprech- und AktionstrÃ¤gheit. Die Patienten begegnen den unterschiedlichsten Ã¤usseren Bedingungen klaglos und tolerant. Fragen werden nur kurz und oft unqualifiziert beantwortet. Sorge, Angst, chronischer Schmerz oder Depression werden weniger stark wahr genommen (Karnath/Thier, Neuropsychologie, TÃ¼bingen 2002, S. 516 f.). Dr. K.___ scheint sich mit dieser zweiten Hauptrichtung ganz im Gegensatz zu Dr. G.___ (vgl. dessen diesbezÃ¼gliche AusfÃ¼hrungen in Urk. 8/M24 S. 21 f.) nur am Rande auseinandergesetzt zu haben.</w:t>
      </w:r>
    </w:p>
    <w:p>
      <w:r>
        <w:t>Â Â Â Â Â Â Â Â  Angesichts dessen kann auf die Beurteilung von Dr. K.___ fÃ¼r die Feststellung, ob die BeschwerdefÃ¼hrerin an einem Frontalhirnsyndrom oder an einem organischen Psychosyndrom nach SchÃ¤delhirntrauma leidet, nicht abgestellt werden und sie erscheint auch nicht geeignet, die Ã¼brigen medizinischen Beurteilungen grundsÃ¤tzlich in Frage zu stellen.</w:t>
      </w:r>
    </w:p>
    <w:p>
      <w:r>
        <w:t>3.3Â Â Â Â  Diese aber gehen in Ã¼bereinstimmender Weise von einem Frontalhirnsyndrom aus. Und wenn auch nicht sÃ¤mtliche dieser Gutachten gÃ¤nzlich zu Ã¼berzeugen vermÃ¶gen, rechtfertigt es sich dennoch im Rahmen einer GesamtwÃ¼rdigung unter besonderer Beachtung des grundsÃ¤tzlich Ã¼berzeugenden Gutachtens von Dr. G.___ (Urk. 8/M24), auf diese Ã¼bereinstimmenden fachÃ¤rztlichen Aussagen abzustellen.</w:t>
      </w:r>
    </w:p>
    <w:p>
      <w:r>
        <w:t>Â Â Â Â Â Â Â Â  Dr. G.___ setzte sich in eingehender Weise mit den Vorakten auseinander, veranlasste eine neuropsychologische Untersuchung sowie ein EEG, und unterzog die BeschwerdefÃ¼hrerin einer allseitigen neurologischen Untersuchung mit sowohl persÃ¶nlicher als auch fremdanamnestischer Erfassung der Beschwerden.</w:t>
      </w:r>
    </w:p>
    <w:p>
      <w:r>
        <w:t>Â Â Â Â Â Â Â Â  Seine KausalitÃ¤tsbeurteilung basiert auf diesen Grundlagen unter Einbezug des Unfallmechanismus und ist nachvollziehbar sowie begrÃ¼ndet. Bedeutsam ist auch der Umstand, dass die neuropsychologische Testuntersuchung von Frau H.___ vom 11. November 2002 (Urk. 8/M24/1) im Wesentlichen zum selben Ergebnis fÃ¼hrte, wie diejenige von Dr. N.___ im Jahre 1999 (Beilage zu Urk. 8/M19). Auch wenn die neuropsychologische Testuntersuchung allein nicht ausreichend Aufschluss Ã¼ber die KausalitÃ¤tsfrage gibt (BGE 119 V 341 Erw. 2b/bb), bildet sie doch einen wertvollen Mosaikstein in der Gesamtbeurteilung bleibender Defizite nach Hirnverletzungen (BGE 117 V 381 Erw. 3f.). Im Rahmen der Gesamtbeurteilung muss nunmehr auch der pathologische Befund der SPECT-Untersuchung des Cerebrums aus dem Jahre 1999 (Urk. 8/M19 S. 9) als Indiz fÃ¼r die KausalitÃ¤t betrachtet werden (vgl. entsprechende AusfÃ¼hrungen von Dr. G.___ auf S. 21 seines Gutachtens, Urk. 8/M24).</w:t>
      </w:r>
    </w:p>
    <w:p>
      <w:r>
        <w:t>Â Â Â Â Â Â Â Â  Hinsichtlich des Beschwerdeverlaufs sind Dr. G.___s Schlussfolgerungen in Bezug auf die initialen Nackenbeschwerden (vgl. Urk. 8/M24 S. 20) nachvollziehbar und finden im nachtrÃ¤glich eingeholten Bericht von Dr. C.___ vom 18. Oktober 2000, worin fÃ¼r den 31. August 1995, mithin drei Tage nach dem Unfall, unter anderem persistierende Nackenschmerzen diagnostiziert wurden (Urk. 8/M20), BestÃ¤tigung. Auch reiht sich die Schilderung der Schwester, wonach die BeschwerdefÃ¼hrerin kurz nach dem Unfall nicht ganz orientiert gewesen sei, sondern Perseverationen und wahrscheinlich auch gewisse VerstÃ¤ndnisstÃ¶rungen gezeigt habe, in das Bild ein (vgl. entsprechende AusfÃ¼hrungen in Urk. 8/M24 S. 20). Etwas knapp fÃ¤llt Dr. G.___s Auseinandersetzung mit dem Beschwerdeverlauf in Bezug auf die neuropsychologischen Einbussen und die WesensverÃ¤nderung aus, doch vermag dieser Mangel allein seine Beurteilung nicht in Frage zu stellen. Seine Schlussfolgerung, dass es sich rechtfertigt, davon auszugehen, dass sich der medizinische Sachverhalt seit dem Unfall grundsÃ¤tzlich nicht wesentlich verÃ¤ndert hat (Urk. 8/M24 S. 23), die BeschwerdefÃ¼hrerin mithin schon kurz nach dem Unfall an GedÃ¤chtnis- und KonzentrationsstÃ¶rungen sowie einer allgemeinen Verlangsamung gelitten und eine WesensverÃ¤nderung ihren Anfang genommen hat, erscheint angesichts der nunmehrigen Aktenlage als glaubhaft, auch wenn der Beschwerdeverlauf nachtrÃ¤glich nicht mehr absolut zuverlÃ¤ssig erstellbar ist und eine gewisse Symptomausweitung stattgefunden haben mag.</w:t>
      </w:r>
    </w:p>
    <w:p>
      <w:r>
        <w:t>Â Â Â Â Â Â Â Â  Zum Ausschluss einer die KausalitÃ¤t ausschliessenden Interferenz aufgrund einer psychogenen Entwicklung rechtfertigt sich der RÃ¼ckgriff auf das psychiatrische Gutachten des E.___ vom 4. September 2001, auch wenn die Beschwerdegegnerin aufgrund der geschÃ¤ftlichen Verflechtung des E.___ mit Dr. F.___ nicht gehalten war, auf dieses abzustellen, da es auf den notwendigen AbklÃ¤rungen beruht und in seinen Schlussfolgerungen nachvollziehbar und begrÃ¼ndet erscheint. Dr. med. Q.___, Spezialarzt FMH fÃ¼r Psychiatrie und Psychotherapie, verneinte ausdrÃ¼cklich eine konversive Reaktionsbereitschaft der BeschwerdefÃ¼hrerin sowie die Annahme einer inÃ¤daquaten psychischen Unfallverarbeitung (Urk. 8/M23/3 S. 6 f.).</w:t>
      </w:r>
    </w:p>
    <w:p>
      <w:r>
        <w:t>Â Â Â Â Â Â Â Â</w:t>
      </w:r>
    </w:p>
    <w:p>
      <w:r>
        <w:t>Â Â Â Â Â Â Â Â  GestÃ¼tzt auf diese Ãberlegungen und in Anbetracht des erheblich ins Gewicht fallenden Umstandes, dass nicht nur Dr. G.___, die Neuropsychologin H.___ und Dr. I.___, sondern auch die beteiligten Ã¤rztlichen Fachpersonen des E.___ in Ã¼bereinstimmender Weise von einem Frontalhirnsyndrom, respektive einem organischen Psychosyndrom nach SchÃ¤del-/Hirntrauma (vgl. zur -teilweise nicht mÃ¶glichen - Abgrenzung dieser beiden Diagnosen: Wetterling, Organische psychische StÃ¶rungen, Hirnorganische Psychosyndrome, Frankfurt 2001, S. 271) ausgegangen sind, rechtfertigen sich vorliegend keine ernsthaften Zweifel mehr an der natÃ¼rlichen KausalitÃ¤t der neuropsychologischen und verhaltensneurologischen Defizite der BeschwerdefÃ¼hrerin im entscheidrelevanten Zeitraum.</w:t>
      </w:r>
    </w:p>
    <w:p>
      <w:r>
        <w:rPr>
          <w:b/>
        </w:rPr>
        <w:t>E. 4</w:t>
      </w:r>
    </w:p>
    <w:p>
      <w:r>
        <w:t>4.1Â Â Â Â  Weiter abzuklÃ¤ren ist, welche Folgen der Unfall fÃ¼r die sich durch die anlagebedingte StÃ¶rung im craniocervicalen Bereich auszeichnende HWS hatte, und, falls der Unfall ein organisches Geschehen bewirkt hat, ob von einer richtungsweisenden Verschlechterung des anlagedingten Vorzustandes auszugehen ist, welche im Zeitpunkt der Leistungsreduktion unter dem Blickwinkel eines status quo sine oder ante weiterhin als unfallkausal zu betrachten wÃ¤re.</w:t>
      </w:r>
    </w:p>
    <w:p>
      <w:r>
        <w:t>4.2Â Â Â Â  Wie unter Erw. 2.3.4 ausgefÃ¼hrt, sprach sich Dr. G.___ dafÃ¼r aus, dass durch den Unfall die craniocervicale Ãbergangsanomalie, welche er als Arnold-Chiari-Missbildung Typ I und nicht als blosses Os odontoideum identifizierte, symptomatisch geworden sei und sich damit eine richtungsweisende Verschlimmerung des Vorzustandes eingestellt habe (Urk. 8/M24 S. 22). Offen bleiben kann, ob es sich bei der Ãbergangsanomalie tatsÃ¤chlich um die von Dr. G.___ als einzigem der beteiligten FachÃ¤rzte festgestellte Arnold-Chiari-Missbildung Typ I oder um ein "blosses" Os odontoideum handelt, da auch gestÃ¼tzt auf die nunmehrige Aktenlage nicht als erstellt betrachtet werden kann, dass der Unfall ein nachweisbares organisches Geschehen im Sinne einer richtungsweisenden Verschlechterung des Vorzustandes zur Folge gehabt hat.</w:t>
      </w:r>
    </w:p>
    <w:p>
      <w:r>
        <w:t>Â Â Â Â Â Â Â Â  Zwar legte Dr. G.___ unter Berufung auf wissenschaftliche Erkenntnisse nachvollziehbar dar, dass diverse von der BeschwerdefÃ¼hrerin geklagte Beschwerden wie die Kopf- und Nackenschmerzen mit Ausstrahlungen, GefÃ¼hlsstÃ¶rungen mit Schmerzen in den Armen, Ãbelkeit, Schwindel und intermittierende SprechstÃ¶rungen typischerweise zum Symptomenkomplex einer derartigen Missbildung gehÃ¶ren und dass eine unfallbedingte AuslÃ¶sung durch ein banales Kopftrauma sehr wohl denkbar sei. Doch lassen sich diese Beschwerden auch gestÃ¼tzt auf seine Darlegungen keinem nachweisbaren organischen Substrat zuordnen, da es auch Dr. G.___ nicht gelang, die Symptome in Ã¼berzeugender Weise einer RÃ¼ckenmarksproblematik oder der erhÃ¶hten MotilitÃ¤t der HWS zuzuordnen. DiesbezÃ¼glich Ã¼berzeugen die AusfÃ¼hrungen von Dr. K.___ (Urk. 8/M27 S. 8), zumal auch Prof. J.___ die Objektivierbarkeit von vom RÃ¼ckenmark oder von den peripheren Nerven des Halsmarkes ausgehenden Beschwerden verneinte (Urk. 8/M26).</w:t>
      </w:r>
    </w:p>
    <w:p>
      <w:r>
        <w:t>Â Â Â Â Â Â Â Â  Hingegen rechtfertigen sich gestÃ¼tzt auf die nunmehrige Aktenlage keine erheblichen Zweifel mehr daran, dass die BeschwerdefÃ¼hrerin am 28. August 1995 zusÃ¤tzlich eine schleudertraumaÃ¤hnliche Verletzung mit Kopfanprall erlitten hat. Wie im Urteil vom 24. August 2000 festgehalten, konnte eine solche aufgrund des Unfallhergangs mit dem rÃ¼ckwÃ¤rtigen Fall und dem plÃ¶tzlichen Abbremsen nicht ausgeschlossen werden (Urk. 8/Z67 S. 16 ff.). Wie unter Erw. 3.3 ausgefÃ¼hrt, rechtfertigen sich insbesondere aufgrund des nachtrÃ¤glich eingeholten Berichts von Dr. C.___ vom 18. Oktober 2000 (Urk. 8/M20) zu den initialen Beschwerden und Diagnosen keine ernsthaften Zweifel mehr daran, dass die BeschwerdefÃ¼hrerin innert der Latenzzeit von 72 Stunden Kopf- und Nackenschmerzen beklagt hat und entsprechende Druckdolenzen Ã¤rztlich bestÃ¤tigt worden sind. Dass die in der Folge persistierenden Kopf- und Nackenschmerzen zumindest teilweise in einem natÃ¼rlich kausalen Zusammenhang mit der schleudertraumaÃ¤hnlichen Verletzung stehen, wird im Gutachten des E.___ vom 4. Dezember 2001 (Urk. 8/M23/2) in nachvollziehbarer Weise bestÃ¤tigt. Auch Dr. K.___ stellte sich auf den Standpunkt, dass die Nackenhinterkopfschmerzen mÃ¶glicherweise auf eine schleudertraumaÃ¤hnliche Verletzung der HWS zurÃ¼ckzufÃ¼hren seien. Dass auch die SchÃ¤delprellung durchaus geeignet war, derartige Beschwerden zu verursachen, wie von Dr. K.___ ausgefÃ¼hrt, ist nicht zu bestreiten, aber insofern nicht von Belang, als fÃ¼r die Annahme eines somatoformen Charakters (Urk. 8/M27 S.10) derselben wiederum gestÃ¼tzt auf das psychiatrische Gutachten des E.___ vom 4. September 2001 (Urk. 8/M23/3 S. 6 f.) keine Veranlassung besteht.</w:t>
      </w:r>
    </w:p>
    <w:p>
      <w:r>
        <w:t>Â Â Â Â Â Â Â Â  FÃ¼r den Wegfall der natÃ¼rlichen KausalitÃ¤t dieser Beschwerden im Zeitpunkt der Leistungsreduktion ab November 1996 fehlt es an augenfÃ¤lligen Hinweisen, zumal die neu aufgetretenen Armsensationen, die depressiven Verstimmungen und die spÃ¤ter geklagten Schwindel durchaus auch zum typischen Symptomenkomplex einer schleudertraumaÃ¤hnlichen Verletzung gehÃ¶ren kÃ¶nnen.</w:t>
      </w:r>
    </w:p>
    <w:p>
      <w:r>
        <w:t>Â Â Â Â Â Â Â Â  Zusammenfassend ist damit festzuhalten, dass sowohl die neuropsychologischen Beschwerden als auch die Folgen der WesensÃ¤nderung und die Kopf- und Nackenschmerzen der BeschwerdefÃ¼hrerin im entscheidrelevanten Zeitraum von November 1996 bis zum Erlass des vorliegend angefochtenen Entscheids vom 22. September 2005 mit Ã¼berwiegender Wahrscheinlichkeit als natÃ¼rlich kausale Folge des Unfalles vom 28. August 1995 zu betrachten sind.</w:t>
      </w:r>
    </w:p>
    <w:p>
      <w:r>
        <w:rPr>
          <w:b/>
        </w:rPr>
        <w:t>E. 5</w:t>
      </w:r>
    </w:p>
    <w:p>
      <w:r>
        <w:t>5.1Â Â Â Â  Zu prÃ¼fen bleibt der adÃ¤quate Kausalzusammenhang derselben. Nach der Rechtsprechung rechtfertigt es sich, die zum Schleudertrauma entwickelte Rechtsprechung betreffend Beurteilung des adÃ¤quaten Kausalzusammenhangs (BGE 117 V 366 Erw. 6 mit Hinweisen) anzuwenden, wenn und soweit sich die Folgen eines SchÃ¤delhirntraumas mit jenen eines Schleudertraumas der HWS vergleichen lassen (BGE 117 V 382 f. Erw. 4b). Vorliegend stehen im Zusammenhang mit dem SchÃ¤delhirntrauma folgende Beschwerden im Vordergrund: WesensverÃ¤nderung, GedÃ¤chtnis- und KonzentrationsstÃ¶rungen, von der HWS-Verletzung nicht schlÃ¼ssig abgrenzbare Kopf- und Nackenschmerzen. Die Anwendung der AdÃ¤quanzrechtsprechung nach BGE 117 V 366 scheint daher angezeigt, zumal eine Abspaltung von der AdÃ¤quanzprÃ¼fung der HWS-Beschwerden kaum durchfÃ¼hrbar ist. Weiter besteht keine Veranlassung eines RÃ¼ckgriffs auf die AdÃ¤quanzprÃ¼fung unter dem Gesichtspunkt einer psychischen Fehlentwicklung nach Unfall (BGE 115 V 133), da die depressive Problematik aufgrund der Ã¤rztlichen Feststellungen (vgl. insbesondere Urk. 8/M23/2 S. 7) keinesfalls als im Vordergrund stehend zu betrachten ist.</w:t>
      </w:r>
    </w:p>
    <w:p>
      <w:r>
        <w:t>Â Â Â Â Â Â Â Â  Entgegen der Annahme der Beschwerdegegnerin im angefochtenen Entscheid (Urk. 2 S. 6) kÃ¶nnen zudem auch klinisch als commotio cerebri oder leichte SchÃ¤delhirntraumen eingeordnete FÃ¤lle eine Beurteilung der AdÃ¤quanz in sinngemÃ¤sser Weise zu den Schleudertraumen der HWS rechtfertigen. Relevantes Abgrenzungskriterium ist hierfÃ¼r, ob das Trauma ein Beschwerdebild nach sich zieht, das sich mit demjenigen nach einem Schleudertrauma vergleichen lÃ¤sst (vgl. dazu Urteil des EidgenÃ¶ssischen Versicherungsgerichts in Sachen A. vom 11. Oktober 2005, U 72/05, Erw. 3.2 und 3.3), was vorliegend, wie oben festgehalten, zu bejahen ist.</w:t>
      </w:r>
    </w:p>
    <w:p>
      <w:r>
        <w:rPr>
          <w:b/>
        </w:rPr>
        <w:t>E. 5.2</w:t>
      </w:r>
    </w:p>
    <w:p>
      <w:r>
        <w:t>Aufgrund des augenfÃ¤lligen Geschehensablaufes ist der vorliegende Unfall weder den leichten noch den schweren UnfÃ¤llen zuzuordnen. Er gehÃ¶rt in den mittleren Bereich (vgl. BGE 117 V 369). Zur Bejahung der AdÃ¤quanz ist daher erforderlich, dass mehrere unfallbezogene Kriterien in gehÃ¤ufter oder auffallender Weise oder ein Kriterium in besonders ausgeprÃ¤gter Weise erfÃ¼llt ist.</w:t>
      </w:r>
    </w:p>
    <w:p>
      <w:r>
        <w:t>Â Â Â Â Â Â Â Â</w:t>
      </w:r>
    </w:p>
    <w:p>
      <w:r>
        <w:t>Â Â Â Â Â Â Â Â  Besonders dramatische BegleitumstÃ¤nde oder eine besondere EindrÃ¼cklichkeit des Unfalls sind nicht gegeben. Auch steht eine Ã¤rztliche Fehlbehandlung nicht zur Diskussion. Doch liegt eine HÃ¤ufung von Beschwerden, wie sie nach einem SchÃ¤delhirntrauma auftreten kann, vor. Neben den jahrelang persistierenden Konzentrations- und GedÃ¤chtnisstÃ¶rungen fÃ¤llt insbesondere die deutliche WesensverÃ¤nderung ins Gewicht. Hinzu treten die im Wesentlichen der schleudertraumaÃ¤hnlichen Verletzung zuzurechnenden jahrelangen Kopf- und Nackenschmerzen. In Anbetracht der HÃ¤ufung und der schwerwiegenden Auswirkungen dieser Beschwerden ist im vorliegenden Fall das Kriterium der besonderen Art der Verletzung erfÃ¼llt. GestÃ¼tzt auf die Beurteilungen von Dr. G.___ (Urk. 8/M24 S. 26 f.) und des E.___ (Urk. 8/M23/2 S. 18 f.), welche sich mit derjenigen von Dr. F.___ vom 23. November 1999 (Urk. 8/M19 S. 16 f.) decken, ist nunmehr davon auszugehen, dass die BeschwerdefÃ¼hrerin seit dem Unfall Ã¼ber keine in der freien Wirtschaft verwertbare ArbeitsfÃ¤higkeit mehr verfÃ¼gt. Grad und Dauer der ArbeitsunfÃ¤higkeit sind damit als besonders ausgeprÃ¤gt zu bezeichnen. Hinzu kommt, dass unter BerÃ¼cksichtung der persistierenden neuropsychologischen und verhaltensneurologischen Beschwerden sowie der anhaltenden Kopf- und Nackenschmerzen nicht in Abrede gestellt werden kann, dass Dauerbeschwerden vorliegen.</w:t>
      </w:r>
    </w:p>
    <w:p>
      <w:r>
        <w:t>Â Â Â Â Â Â Â Â  Die als erfÃ¼llt zu betrachtenden KausalitÃ¤tskriterien der besonderen Verletzung sowie der Dauerbeschwerden und insbesondere der hinsichtlich Grad und Dauer erheblichen ArbeitsunfÃ¤higkeit reichen aus, um dem Unfall vom 28. August 1995 eine massgebende Bedeutung fÃ¼r die Entstehung der fortdauernden Arbeits- und ErwerbsunfÃ¤higkeit zuzuschreiben, mithin die AdÃ¤quanz des Kausalzusammenhangs zu bejahen. Ob die Kriterien eines schwierigen Heilungsverlaufs oder gar erheblicher Komplikationen gegeben sind, kann angesichts dessen offen bleiben.</w:t>
      </w:r>
    </w:p>
    <w:p>
      <w:r>
        <w:t>Â Â Â Â Â Â Â Â  Nach dem Gesagten hÃ¤lt die mit dem Verweis auf die fehlende UnfallkausalitÃ¤t des Gesundheitsschadens begrÃ¼ndete LeistungskÃ¼rzung ab November 1996 und die Leistungseinstellung ab April 1997 der ÃberprÃ¼fung nicht stand, weshalb die Beschwerdegegnerin, an welche die Sache zurÃ¼ckzuweisen ist, Ã¼ber die Leistungsberechtigung der BeschwerdefÃ¼hrerin, einschliesslich deren Anspruch auf eine Invalidenrente sowie eine IntegritÃ¤tsentschÃ¤digung zu befinden haben wird. BezÃ¼glich der Invalidenrente kann auf die Beschwerde mangels Anfechtungsgegenstandes nicht eingetreten werden.</w:t>
      </w:r>
    </w:p>
    <w:p>
      <w:r>
        <w:t>Â Â Â Â Â Â Â Â  Die Beschwerde ist in diesem Sinne gutzuheissen.</w:t>
      </w:r>
    </w:p>
    <w:p>
      <w:r>
        <w:t>6.Â Â Â Â Â Â  Nach Â§ 34 des Gesetzes Ã¼ber das Sozialversicherungsgericht (GSVGer) beziehungsweise nach dem als verfahrensrechtliche Bestimmung sofort anwendbaren Art. 61 lit. g ATSG hat die obsiegende beschwerdefÃ¼hrende Person Anspruch auf den vom Gericht ohne RÃ¼cksicht auf den Streitwert nach der Bedeutung der Streitsache und nach der Schwierigkeit des Prozesses festzusetzenden Ersatz der Parteikosten.</w:t>
      </w:r>
    </w:p>
    <w:p>
      <w:r>
        <w:t>Â Â Â Â Â Â Â Â  Unter BerÃ¼cksichtigung der dargelegten Kriterien erscheint es als angemessen, der BeschwerdefÃ¼hrerin eine ProzessentschÃ¤digung von Fr. 2'500.-- (inklusive Barauslagen und Mehrwertsteuer) zuzusprechen.</w:t>
      </w:r>
    </w:p>
    <w:p>
      <w:r>
        <w:t>Das Gericht erkennt:</w:t>
      </w:r>
    </w:p>
    <w:p>
      <w:r>
        <w:t>1.Â Â Â Â Â Â Â Â  Die Beschwerde wird, soweit darauf eingetreten wird, gutgeheissen, und die Sache wird an die Beschwerdegegnerin zurÃ¼ckgewiesen, damit diese Ã¼ber die Leistungsberechtigung der BeschwerdefÃ¼hrerin im Sinne der ErwÃ¤gungen verfÃ¼ge.</w:t>
      </w:r>
    </w:p>
    <w:p>
      <w:r>
        <w:t>2.Â Â Â Â Â Â Â Â  Das Verfahren ist kostenlos.</w:t>
      </w:r>
    </w:p>
    <w:p>
      <w:r>
        <w:t>3.Â Â Â Â Â Â Â Â  Die Beschwerdegegnerin wird verpflichtet, der BeschwerdefÃ¼hrerin eine ProzessentschÃ¤digung von Fr. 2'500.-- (inkl. Barauslagen und MWSt) zu bezahlen.</w:t>
      </w:r>
    </w:p>
    <w:p>
      <w:r>
        <w:t>4. Zustellung gegen Empfangsschein an:</w:t>
      </w:r>
    </w:p>
    <w:p>
      <w:r>
        <w:t>- Rolf Hofmann</w:t>
      </w:r>
    </w:p>
    <w:p>
      <w:r>
        <w:t>- Rechtsanwalt Adelrich Friedli</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