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UV.2005.00209 vom 31. Juli 2006</w:t>
      </w:r>
    </w:p>
    <w:p>
      <w:r>
        <w:t>ZH Sozialversicherungsgericht, 2006-07-31, DE</w:t>
      </w:r>
    </w:p>
    <w:p>
      <w:r>
        <w:rPr>
          <w:b/>
        </w:rPr>
        <w:t xml:space="preserve">Quelle: </w:t>
      </w:r>
      <w:r>
        <w:t>https://mcp.opencaselaw.ch/entscheid/zh_sozialversicherungsgericht_UV.2005.00209</w:t>
      </w:r>
    </w:p>
    <w:p>
      <w:r>
        <w:t>FR: ZH_SOZIALVERSICHERUNGSGERICHT UV.2005.00209 du 31 juillet 2006</w:t>
      </w:r>
    </w:p>
    <w:p>
      <w:r>
        <w:t>IT: ZH_SOZIALVERSICHERUNGSGERICHT UV.2005.00209 del 31 luglio 2006</w:t>
      </w:r>
    </w:p>
    <w:p>
      <w:pPr>
        <w:pStyle w:val="Heading2"/>
      </w:pPr>
      <w:r>
        <w:t>Erwägungen</w:t>
      </w:r>
    </w:p>
    <w:p>
      <w:r>
        <w:rPr>
          <w:b/>
        </w:rPr>
        <w:t>E. 4</w:t>
      </w:r>
    </w:p>
    <w:p>
      <w:r>
        <w:t>4.1Â Â Â Â  Die ZÃ¼rich verneinte ihre Leistungspflicht ab dem 1. August 2002 im Wesentlichen gestÃ¼tzt auf das psychiatrische Gutachten von Dr. A.___ vom 29. MÃ¤rz 2003 (Urk. 10/ZM43) mit der BegrÃ¼ndung, die Chronifizierung der Beschwerdesymptomatik sei bereits sechs Monate nach dem fraglichen Unfall der vorbestehenden psychischen und psychosozialen Situation beziehungsweise einer konversionsneurotischen StÃ¶rung zuzuschreiben gewesen. Die AdÃ¤quanzprÃ¼fung habe daher nach Massgabe der in BGE 115 V 367 Erw. 6 und 407 Erw. 5 entwickelten Rechtsprechung, die zwischen physischen und psychischen Komponenten der unfallbezogenen Merkmale differenziere, zu erfolgen. Selbst wenn der Unfall nicht als leicht, sondern als mittelschwer qualifiziert werde, mÃ¼sse dessen AdÃ¤quanz verneint werden, da weder eine HÃ¤ufung der unfallbezogenen Kriterien gegeben noch ein einzelnes dieser Kriterien in ausgeprÃ¤gter Weise erfÃ¼llt sei. Offen bleiben kÃ¶nne bei dieser Sachlage, ob Ã¼berhaupt ein natÃ¼rlicher Kausalzusammenhang zwischen Unfall und GesundheitsstÃ¶rung bestehe (vgl. Urk. 2 S. 5 ff.).</w:t>
      </w:r>
    </w:p>
    <w:p>
      <w:r>
        <w:t>4.2Â Â Â Â  Die BeschwerdefÃ¼hrerin stellte sich demgegenÃ¼ber unter Verweis auf das neurologische Gutachten von Dr. C.___ vom 31. Oktober 2005 (Urk. 15) im Wesentlichen auf den Standpunkt, ihre weiterhin behandlungsbedÃ¼rftigen Beschwerden stÃ¼nden in einem natÃ¼rlichen Kausalzusammenhang zum Unfall vom 18. Dezember 1998 und bewirkten eine EinschrÃ¤nkung der ArbeitsfÃ¤higkeit im Umfang von 40 %. Der adÃ¤quate Kausalzusammenhang sei nach der Rechtsprechung gemÃ¤ss BGE 117 V 359 ff. zu prÃ¼fen, hÃ¤tten die psychischen Beschwerden doch nie im Vordergrund gestanden. Aus den medizinischen Akten gehe hervor, dass die Chronifizierung - entgegen Gutachter A.___, der dies als Psychiater gar nicht beurteilen kÃ¶nne - eine somatische Grundlage habe. Da eine HÃ¤ufung der von der Rechtsprechung entwickelten entsprechenden Kriterien vorliege, sei der adÃ¤quate Kausalzusammenhang zwischen dem als mittelschwer zu qualifizierenden Unfall und der GesundheitsstÃ¶rung beziehungsweise der teilweisen ArbeitsunfÃ¤higkeit zu bejahen und die ZÃ¼rich weiterhin leistungspflichtig (Urk. 1, Urk. 14, Urk. 10/Z172).</w:t>
      </w:r>
    </w:p>
    <w:p>
      <w:r>
        <w:rPr>
          <w:b/>
        </w:rPr>
        <w:t>E. 5</w:t>
      </w:r>
    </w:p>
    <w:p>
      <w:r>
        <w:t>5.1Â Â Â Â  Beim Unfall vom 18. Dezember 1998 zog sich die BeschwerdefÃ¼hrerin gemÃ¤ss dem erstbehandelnden Arzt, Dr. med. D.___, Facharzt FMH fÃ¼r Allgemeine Medizin, welchen sie am auf den Unfall folgenden Tag konsultierte, eine HWS-Distorsion mit vorwiegend muskulÃ¤rem Beschwerdebild zu. Die Patientin sei zu 100 % arbeitsunfÃ¤hig (vgl. Urk. 10/ZM1).</w:t>
      </w:r>
    </w:p>
    <w:p>
      <w:r>
        <w:t>Â Â Â Â Â Â Â Â  Auf dem "Zusatzfragebogen bei HWS (HalswirbelsÃ¤ule)-Verletzungen" der ZÃ¼rich hielt Dr. D.___ am 5. Januar 1999 fest, die Beschwerden der Patientin seien mit einer Latenzzeit von einer Stunde aufgetreten. Einen Tag nach dem Unfall habe sie an Benommenheit/Verwirrtheit, einer SchlafstÃ¶rung, Spontanschmerzen im Bereich von Kopf und Nacken mit Ausstrahlungen in die rechte Schulter und einer BewegungseinschrÃ¤nkung der HWS gelitten. Der psychische Zustand sei normal (Urk. 10/ZM2).</w:t>
      </w:r>
    </w:p>
    <w:p>
      <w:r>
        <w:t>5.2Â Â Â Â  Die Untersuchung durch Dr. med. E.___, Facharzt FMH fÃ¼r Rheumaerkrankungen, vom 19. April 1999 ergab eine deutliche Besserung betreffend die HWS-Rotation. Bei Flexion und Extension bestÃ¼nden dagegen noch erhebliche EinschrÃ¤nkungen, letzteres lÃ¶se gelegentlich Schwankschwindel aus, ersteres zunehmend intensive Kopfschmerzen. Teilweise bestÃ¼nden Ausstrahlungen in die seitliche HalswirbelsÃ¤ule und in den SchultergÃ¼rtel. Im Weiteren klage die Patientin Ã¼ber Kopfschmerzen, gelegentliches DrÃ¼ckgefÃ¼hl in den Ohren, Brennen im Bereich der Augen, KonzentrationsschwÃ¤che und vegetative Symptome. Sie leide unter einem posttraumatischen Cervicocranialsyndrom mit persistierenden HirnleistungsstÃ¶rungen nach einem Auffahrunfall mit Distorsionstrauma der HWS. Die ArbeitsfÃ¤higkeit von 50 % kÃ¶nne, insbesondere wegen der leichten HirnleistungsstÃ¶rung in Form verstÃ¤rkter ErmÃ¼dbarkeit und rasch abnehmender Konzentrationsleistung, vorlÃ¤ufig nicht gesteigert werden (Urk. 10/ZM4).</w:t>
      </w:r>
    </w:p>
    <w:p>
      <w:r>
        <w:t>5.3Â Â Â Â  Vom 21. September 1999 bis 19. Oktober 1999 hielt sich die BeschwerdefÃ¼hrerin stationÃ¤r in der Rheuma- und Rehabilitationsklinik Y.___ auf. Im Austrittsbericht vom 27. Oktober 1999 stellten die Ãrzte die Diagnose eines chronischen cervikocephalen Syndroms nach indirekter HWS-Distorsion mit neuropsychologischen Defiziten. Aktuell bestÃ¼nden ausstrahlende Nackenschmerzen, SehstÃ¶rungen, LÃ¤rmempfindlichkeit und schnelle ErmÃ¼dbarkeit. Die Beweglichkeit der HWS sei in allen Richtungen um ein Drittel eingeschrÃ¤nkt. Druckdolenzen seien vor allem paravertebral im unteren HWS-Bereich vorhanden. Neurologische Defizite hÃ¤tten keine festgestellt werden kÃ¶nnen. Um einer weiteren Chronifizierung der Schmerzsymptomatik entgegen zu wirken, sei eine psychotherapeutische Begleitung im Umgang mit der Schmerzsituation angezeigt. Aus rheumatologischer und neurologischer Sicht sei die Patientin noch immer zu 50 % arbeitsunfÃ¤hig (Urk. 10/ZM16).</w:t>
      </w:r>
    </w:p>
    <w:p>
      <w:r>
        <w:t>5.4Â Â Â Â  Dr. med. F.___, Facharzt FMH fÃ¼r Psychiatrie und Psychotherapie,Â  hielt, nachdem er die BeschwerdefÃ¼hrerin am 15. Dezember 1999 untersucht hatte, in seinem Schreiben an die ZÃ¼rich vom 5. Januar 2000 fest, bei der Patientin liesse sich ein depressives Syndrom diagnostizieren. Dieses interagiere mit dem Schmerzsyndrom und wahrscheinlich auch mit den neuropsychologischen Schwierigkeiten. Unbehandelt sei die psychische Komponente geeignet, eine Chronifizierung zu unterstÃ¼tzen und die unmittelbaren Unfallfolgen zu unterhalten. Eine ambulante psychotherapeutische Behandlung sei daher indiziert (Urk. 10/ZM21).</w:t>
      </w:r>
    </w:p>
    <w:p>
      <w:r>
        <w:t>Â Â Â Â Â Â Â Â  Im Verlaufsbericht vom 6. Juli 2000 gab Dr. F.___ an, die PersÃ¶nlichkeit der BeschwerdefÃ¼hrerin sei geprÃ¤gt durch traumatisierende Ãbergriffserfahrungen in der Kindheit und Adoleszenz; durch ihre biographischen Erfahrungen sei sie daher schon vor dem Unfall belastet gewesen. Die Folgen dieser Erfahrungen interagierten mit den Unfallfolgen (chronisches Schmerzsyndrom, neuropsychologische Defizite, EinschrÃ¤nkung der LeistungsfÃ¤higkeit usw.) und verstÃ¤rkten diese noch. Das Schmerzbild sei unverÃ¤ndert, bezÃ¼glich der Depression sei eine gewisse Aufhellung zu verzeichnen. Der Unfall vom 18. Dezember 1998 stelle eine wesentliche Teilursache des aktuell festzustellenden Beschwerdebildes dar (vgl. Urk. 10/ZM29).</w:t>
      </w:r>
    </w:p>
    <w:p>
      <w:r>
        <w:t>Â Â Â Â Â Â Â Â  In seinem Schreiben vom 2. April 2002 hielt Dr. F.___ fest, das belastungsabhÃ¤ngige, exacerbierende Schmerzsyndrom bedÃ¼rfe eines bestÃ¤ndigen, nicht immer stabilen Copings. Ziel der Therapie sei es, Ãberforderungssituationen und damit ErschÃ¶pfung beziehungsweise eine manifeste Depression zu vermeiden (vgl. Urk. 10/ZM40/1).</w:t>
      </w:r>
    </w:p>
    <w:p>
      <w:r>
        <w:t>5.5Â Â Â Â  Im Auftrag der ZÃ¼rich untersuchteÂ  am 22. Juli 2002 Psychiater Dr. A.___ die BeschwerdefÃ¼hrerin. In seinem Gutachten vom 29. MÃ¤rz 2003 (Urk. 10/ZM43) hielt er im Wesentlichen fest, die BeschwerdefÃ¼hrerin berichte Ã¼ber diverse somatische, psychosomatische, psychische, neurologische und rheumatologische Symptome, wie sie bei HWS-Distorsionen tatsÃ¤chlich vorkommen kÃ¶nnten. Aus Polizeirapport und Unfallanalyse sei allerdings zu schliessen, dass es sich bei der Auffahrkollision um ein Bagatelltrauma gehandelt habe. Pathologische VerÃ¤nderungen anatomischer Strukturen seien nicht erkennbar; die BeschleunigungskrÃ¤fte, die auf Kopf und Hals eingewirkt hÃ¤tten, seien gering gewesen. Selbst ohne Kenntnis der prÃ¤traumatischen Situation seien die Symptome daher mit grÃ¶sster anzunehmender Wahrscheinlichkeit auf unfallfremde Ursachen zurÃ¼ckzufÃ¼hren. So seien neurotische StÃ¶rungen und andere psychische Leiden ebenfalls geeignet, Symptome, wie sie von der BeschwerdefÃ¼hrerin geklagt wÃ¼rden, zu erzeugen. Es sei deutlich geworden, dass schon weit vor dem Unfall und Ã¼ber lange Zeit massive psychische Belastungen bestanden hÃ¤tten, auch wenn die BeschwerdefÃ¼hrerin Ã¼ber frÃ¼here Probleme und Erfahrungen bestenfalls andeutungsweise berichte (vgl. Urk. 10/ZM43 S. 17 f.).</w:t>
      </w:r>
    </w:p>
    <w:p>
      <w:r>
        <w:t>Â Â Â Â Â Â Â Â  Die BeschwerdefÃ¼hrerin erlebe sich als Opfer des Unfalls, was durch Ã¼bermÃ¤ssige externe FÃ¶rdermassnahmen, therapeutische Ãberinterpretationen (z.B. die Deutung von Symptomen als direkte Unfallfolge) und Ausserachtlassen der psychischen und psychosozialen Situation vor dem Unfall unterhalten werde. Die BeschwerdefÃ¼hrerin sei in ihrem Leben tatsÃ¤chlich schon oftmals Opfer gewesen, erst der Unfall dÃ¼rfte aber einen geeigneten Anlass zum Ausagieren dieser Rolle geboten haben. Ein Initialtrauma - in diesem Fall der Unfall - sei bei vorbestehenden psychischen Belastungsfaktoren und schwieriger Lebenssituation typisch fÃ¼r die Entwicklung einer somatoformen oder konversionsneurotischen StÃ¶rung. Es sei anzunehmen, dass die gleiche oder eine andere somatoforme oder konversionsneurotische Symptomatik auch ohne dieses Trauma aufgetreten wÃ¤re (vgl. Urk. 10/ZM43 S. 18 ff.).</w:t>
      </w:r>
    </w:p>
    <w:p>
      <w:r>
        <w:t>Â Â Â Â Â Â Â Â  Die BeschwerdefÃ¼hrerin leide unter einer Konversionsneurose mit vorwiegender StÃ¶rung der SensibilitÃ¤t und Empfindung (ICD-10 F44.6). Diese Erkrankung kÃ¶nne bei massiver AusprÃ¤gung zur EinschrÃ¤nkung der ArbeitsfÃ¤higkeit fÃ¼hren. Die bei der BeschwerdefÃ¼hrerin in den Monaten vor der Exploration eingetretene Verbesserung der Symptomatik sei trÃ¼gerisch, da sie auf eine Behandlung der Symptome und nicht der GrundstÃ¶rung zurÃ¼ckzufÃ¼hren sei. Bei einer Aktualisierung irgendwelcher Konflikte kÃ¶nne die Symptomatik daher wieder fluktuieren respektive zunehmen. Aktuell sei die BeschwerdefÃ¼hrerin in TÃ¤tigkeiten, welche keine schweren kÃ¶rperlichen Arbeiten beinhalteten, zu 100 % arbeitsfÃ¤hig; im Rahmen von Fluktuationen der Symptomatik kÃ¶nne die ArbeitsfÃ¤higkeit wÃ¤hrend der Heilungsphase vorÃ¼bergehend (zwischen 20 % und 80 % beziehungsweise bis 100 %) eingeschrÃ¤nkt sein (vgl. Urk. 10/ZM43 S. 20, S. 22).</w:t>
      </w:r>
    </w:p>
    <w:p>
      <w:r>
        <w:t>Â Â Â Â Â Â Â Â  Es sei anzunehmen, dass der status quo ante sechs Monate nach dem Unfall erreicht worden sei. Ab diesem Zeitpunkt sei wohl die konversionsneurotische StÃ¶rung fÃ¼r die Aufrechterhaltung der Symptomatik verantwortlich. Es kÃ¶nne daher davon ausgegangen werden, dass die Behandlung der Unfallfolgen kurze Zeit nach dem Unfallereignis abgeschlossen gewesen sei (vgl. Urk. 10/ZM43 S. 21).</w:t>
      </w:r>
    </w:p>
    <w:p>
      <w:r>
        <w:t>5.6Â Â Â Â  In seinem Bericht vom 16. Juli 2004 gab Dr. med. G.___, Facharzt FMH fÃ¼r Rheumatologie und Innere Medizin, Manuelle Medizin SAMM, an, die BeschwerdefÃ¼hrerin leide unter persistierenden Beschwerden im Sinne eines cervicovertebralen Schmerzsyndroms mit myofaszialer Komponente nach indirekter HWS-Distorsion und einer schmerzbedingten EinschrÃ¤nkung der HWS-Flexion und -Extension. Die ArbeitsfÃ¤higkeit betrage 60 % (Urk. 3/5).</w:t>
      </w:r>
    </w:p>
    <w:p>
      <w:r>
        <w:t>5.7Â Â Â Â  Dr. med. H.___, Facharzt FMH fÃ¼r physikalische Medizin, speziell Rheumaerkrankungen, hielt, nachdem er die BeschwerdefÃ¼hrerin am 7. Juni 2005 konsiliarisch untersucht hatte, in seinem Bericht vom 19. Juni 2005 fest, diese klage weiterhin Ã¼ber ausstrahlende Nacken- und Schulterschmerzen, leichte GefÃ¼hlsstÃ¶rungen und ein SchweregefÃ¼hl im rechten Arm und sÃ¤mtlichen Fingern rechts, MigrÃ¤neanfÃ¤llen mit Augenflimmern, gelegentlichem Pfeifen in den Ohren und Schwindelsensationen, leicht erhÃ¶hte ErmÃ¼dbarkeit, verminderte KonzentrationsfÃ¤higkeit und erhÃ¶hte Vergesslichkeit. Bei MigrÃ¤neanfÃ¤llen komme es zudem zu einem Augenflimmern, ohne dass eigentliche SehstÃ¶rungen bestÃ¼nden. Es liege ein leichtes Zervikovertebral- und Zervikozephal-Syndrom nach HWS-Distorsionstrauma vor. FÃ¼r eine neurologische StÃ¶rung, ein Fibromyalgiesyndrom oder eine somatoforme Schmerzkrankheit gebe es keine Anhaltspunkte. Als weitere TherapiemÃ¶glichkeiten fielen ein rein isometrisches Training der HWS-Muskulatur und eine medizinische Therapie (Krafttraining) in Betracht (vgl. Urk. 3/4).</w:t>
      </w:r>
    </w:p>
    <w:p>
      <w:r>
        <w:t>5.8Â Â Â Â  Im Auftrag des Rechtsvertreters der BeschwerdefÃ¼hrerin untersuchte Neurologe Dr. C.___ diese am 18. Oktober 2005. In seinem Gutachten vom 31. Oktober 2005 (Urk. 15) stellte er die Diagnosen eines chronischen cervikovertebralen, eines cervikokranialen und eines cervikovertebralen Schmerzsyndroms mit traumatischen Kopfschmerzen, meist vom Spannungstyp, aber auch mit echter MigrÃ¤ne mit ophthalmologischer Aura, sowie einer Depression, welche gemÃ¤ss dem behandelnden Psychiater teilweise unfallkausal sei. Es bestÃ¼nden zudem minime bis leichte neuropsychologische FunktionsstÃ¶rungen. SÃ¤mtliche genannten Diagnosen seien als Status nach Distorsionstrauma der HalswirbelsÃ¤ule nach Auffahrkollision vom 18. Dezember 1998 zu verstehen. Unfallfremd sei die komplizierte psychiatrische Vorgeschichte, in deren Zusammenhang wahrscheinlich eine neurotische Fehlverarbeitung von belastenden kindlichen Traumen und Entbehrungen bestehe (vgl. Urk. 15 S. 16).</w:t>
      </w:r>
    </w:p>
    <w:p>
      <w:r>
        <w:t>Â Â Â Â Â Â Â Â  Aktuell leide die BeschwerdefÃ¼hrerin noch unter tÃ¤glich auftretenden Kopfschmerzen mit gelegentlichem Augenbrennen rechts, unter ausstrahlenden Nackenschmerzen mit Ziehen zu den Armen und Kribbeln im Kleinfinger. Wenn sie Ã¼ber lÃ¤ngere Zeit arbeite, erlebe sie KonzentrationseinbrÃ¼che. Sie brauche immer wieder Bewegung, auch wÃ¤hrend der Arbeit. Ein- bis zweimal pro Monat trÃ¤ten bis zu einem Tag dauernde AnfÃ¤lle mit morgendlichem Schwindel, starken Kopfschmerzen, SehstÃ¶rungen, Licht- und LÃ¤rmÃ¼berempfindlichkeit und Ãbelkeit auf (vgl. Urk. 15 S. 9).</w:t>
      </w:r>
    </w:p>
    <w:p>
      <w:r>
        <w:t>Â Â Â Â Â Â Â Â  Die Untersuchung habe eine allgemeine muskulÃ¤re Dysbalance, Triggerpunkte im lateralen Trapezius rechts mit Ausstrahlungen zum Hinterkopf und zum rechten Arm gezeigt (vgl. Urk. 15 S. 10). Das subjektive Beschwerdebild sei unverÃ¤ndert; es umfasse die charakteristischen Einzelheiten des typischen Beschwerdebildes nach Distorsionsverletzung der HalswirbelsÃ¤ule. Aufgrund der medizinischen Erfahrungen und des Untersuchungsergebnisses sei die UnfallkausalitÃ¤t der geklagten Beschwerden zweifellos zu bejahen (vgl. Urk. 15 S. 15). Die ArbeitsfÃ¤higkeit der BeschwerdefÃ¼hrerin sei weiterhin zu 40 % eingeschrÃ¤nkt (vgl. Urk. 15 S. 18).</w:t>
      </w:r>
    </w:p>
    <w:p>
      <w:r>
        <w:t>Â Â Â Â Â Â Â Â  Der psychiatrischen Beurteilung von Dr. A.___ kÃ¶nne nicht gefolgt werden. So sei in keiner Weise nachvollziehbar, dass dieser von einem Bagatelltrauma mit nur geringen "BeschleunigungskrÃ¤ften auf Kopf und Hals" ausgegangen sei. Auch aus der Latenzzeit von einer halben Stunde ziehe Dr. A.___ falsche SchlÃ¼sse. Des Weiteren habe Dr. A.___ die von Dr. F.___ diagnostizierte und als teilweise unfallbedingt bezeichnete Depression nicht diskutiert und auch das Vorliegen einer traumatischen BelastungsstÃ¶rung nicht in Betracht gezogen. Zudem habe er schmerz- oder gar organisch bedingte neuropsychologische StÃ¶rungen, die sich wesentlich auf das aktuelle Beschwerdebild auswirkten, in seinem Gutachten nicht einmal erwÃ¤hnt. Die Diagnose einer neurotischen somatoformen Symptomatik beziehungsweise einer pseudoneurologischen StÃ¶rung habe Dr. A.___ sodann gestellt, ohne die BeschwerdefÃ¼hrerin selbst neurologisch untersucht zu haben. Nicht einleuchtend sei auch, dass er zwar anerkenne, dass eine solche bei massiver AusprÃ¤gung zu einer EinschrÃ¤nkung der ArbeitsfÃ¤higkeit fÃ¼hren kÃ¶nne, die BeschwerdefÃ¼hrerin aber dennoch fÃ¼r zu 100 % arbeitsfÃ¤hig halte. Mit den Berichten des behandelnden Psychiaters setze sich der psychiatrische Gutachter schliesslich Ã¼berhaupt nicht auseinander (vgl. Urk. 15 S. 13 f.).</w:t>
      </w:r>
    </w:p>
    <w:p>
      <w:r>
        <w:rPr>
          <w:b/>
        </w:rPr>
        <w:t>E. 6</w:t>
      </w:r>
    </w:p>
    <w:p>
      <w:r>
        <w:t>6.1Â Â Â Â  Vorab zu prÃ¼fen ist, ob zwischen dem Unfall vom 18. Dezember 1998 und den bei Leistungseinstellung von der BeschwerdefÃ¼hrerin noch geklagten Beschwerden ein natÃ¼rlicher Kausalzusammenhang besteht. Die ZÃ¼rich liess diese Frage in ihrem Einspracheentscheid unter Hinweis darauf, dass die noch bestehenden Beschwerden ohnehin in keinem adÃ¤quaten Kausalzusammenhang zum fraglichen Unfall stÃ¼nden, offen (vgl. Urk. 2 S. 7).</w:t>
      </w:r>
    </w:p>
    <w:p>
      <w:r>
        <w:rPr>
          <w:b/>
        </w:rPr>
        <w:t>E. 6.2</w:t>
      </w:r>
    </w:p>
    <w:p>
      <w:r>
        <w:t>Aufgrund der medizinischen Akten ist davon auszugehen, dass die BeschwerdefÃ¼hrerin sich beim fraglichen Auffahrunfall eine HWS-Distorsion zuzog (vgl. Arztzeugnis UVG Dr. D.___ vom 5. Januar 1999, Urk. 10/ZM1; Bericht Dr. E.___ vom 20. April 1999, Urk. 10/ZM4 S. 2; Zwischenbericht Dr. med. I.___, Assistenzarzt UniversitÃ¤tsklinik Balgrist, Urk. 10/ZM5; Austrittsbericht Rheuma- und Rehabilitationsklinik Y.___ vom 27. Oktober 1999, Urk. 10/ZM16; Bericht Dr. G.___ vom 16. Juli 2004, Urk. 3/5; Bericht Dr. H.___ vom 19. Juni 2005, Urk. 3/4; Gutachten Dr. C.___ vom 31. Oktober 2005, Urk. 15 S. 16). Als einziger Arzt stellte Dr. A.___ in seinem psychiatrischen Gutachten vom 29. MÃ¤rz 2003 das Vorliegen einer HWS-Distorsion in Frage (vgl. Urk. 10/ZM43 S. 17). Die BegrÃ¼ndung, aufgrund der Unfallanalyse und des Polizeirapportes habe es sich beim Auffahrunfall um ein "Bagatelltrauma" gehandelt, Ã¼berzeugt allerdings in keiner Weise. Weder die Beurteilung somatischer Diagnosen noch die WÃ¼rdigung verkehrstechnischer Gutachten fallen in den Kompetenzbereich eines Psychiaters. Auf Dr. A.___'s Beurteilung kann daher in diesem Punkt nicht abgestellt werden. Im Ãbrigen entspricht es nicht der Rechtsprechung zu Schleudertrauma-FÃ¤llen, die KausalitÃ¤t mit Ãberlegungen zur Auffahrgeschwindigkeit und der bei der Kollision Ã¼bertragenen Energie in Frage zu stellen (Urteil des EidgenÃ¶ssischen Versicherungsgericht vom 24. Juni 2003 in Sachen A., U 193/01, Erw. 3.2 mit Hinweisen).</w:t>
      </w:r>
    </w:p>
    <w:p>
      <w:r>
        <w:t>6.3Â Â Â Â  FÃ¼r die Bejahung eines natÃ¼rlichen Kausalzusammenhanges zwischen GesundheitsstÃ¶rung und Unfall ist nebst der Diagnose einer HWS-Distorsion erforderlich, dass die BeschwerdefÃ¼hrerin im Zeitpunkt der Leistungseinstellung der ZÃ¼rich, dem 31. Juli 2002 (vgl. Urk. 10/Z171 S. 6), noch das fÃ¼r diese Verletzung typische Beschwerdebild aufwies.</w:t>
      </w:r>
    </w:p>
    <w:p>
      <w:r>
        <w:t>Â Â Â Â Â Â Â Â  Dr. E.___ hielt am 5. MÃ¤rz 2002 fest, die Beweglichkeit des Kopfes und der HalswirbelsÃ¤ule sei endphasig noch leicht eingeschrÃ¤nkt. Weiterhin bestÃ¼nden Kopf- und Nackenschmerzen (Urk. 10/ZM39). Dies geht auch aus dem Schreiben von J.___, praktizierender Arzt, vom 5. Juni 2002 hervor (Urk. 10/ZM41/1). Auch unterzog sich die BeschwerdefÃ¼hrerin noch im April 2004 wegen der von Dr. F.___ als zumindest teilunfallkausal bezeichneten Depression (vgl. Urk. 10/ZM29 S. 2) einer Psychotherapie (vgl. Urk. 10/ZM40/1). Im Bericht von Dr. G.___ vom 16. Juli 2004 werden persistierende Beschwerden im Sinne eines cervicovertebralen Schmerzsyndroms mit myofaszialer Komponente erwÃ¤hnt (Urk. 3/5). Dr. H.___ berichtete am 19. Juni 2005 noch Ã¼ber folgende aktuelle Beschwerden: Schulter- und ausstrahlende Nackenschmerzen, leichte GefÃ¼hlsstÃ¶rungen und SchweregefÃ¼hl im rechten Arm und in sÃ¤mtlichen Fingern der rechten Hand, MigrÃ¤neanfÃ¤lle mit Augenflimmern, gelegentliches Pfeifen in den Ohren und Schwindelsensationen, leicht erhÃ¶hte ErmÃ¼dbarkeit, verminderte KonzentrationsfÃ¤higkeit, erhÃ¶hte Vergesslichkeit (Urk. 3/4). Dr. C.___ gab in seinem Gutachten vom 31. Oktober 2005 als aktuelle Beschwerden Kopf- und Nackenschmerzen, Kribbeln im Kleinfinger, KonzentrationseinbrÃ¼che, gelegentlich morgendliche SchwindelanfÃ¤lle, SehstÃ¶rungen, Licht- und LÃ¤rmÃ¼berempfindlichkeit und Ãbelkeit an (Urk. 15 S. 9).</w:t>
      </w:r>
    </w:p>
    <w:p>
      <w:r>
        <w:t>Â Â Â Â Â Â Â Â  Aufgrund dieser Arztberichte ergibt sich, dass die BeschwerdefÃ¼hrerin noch Ã¼ber den Zeitpunkt der Leistungseinstellung hinaus unter diversen Beschwerden litt, welche bei Schleudertraumata typischerweise auftreten. Selbst Dr. A.___ bestritt nicht, dass die von der BeschwerdefÃ¼hrerin geklagten Symptome (schnelle ErmÃ¼dbarkeit, Empfindlichkeit betreffend kÃ¼nstliches Licht, EinschrÃ¤nkung der Beweglichkeit, LÃ¤rmempfindlichkeit, Aufmerksamkeits- und GedÃ¤chtnisstÃ¶rungen; vgl. Urk. 10/ZM43 S. 13 f.) Beschwerden, wie sie im Zusammenhang mit HWS-Distorsionen auftreten, entsprÃ¤chen. Dass Dr. A.___ die erwÃ¤hnten Symptome fÃ¼r nicht unfallkausal hielt (vgl. Urk. 10/ZM43 S. 17 f.), ist insofern irrelevant, als er bereits das Vorliegen einer HWS-Distorsion - aus andern, nicht nachvollziehbaren GrÃ¼nden (vgl. Erw. 6.2.1) - verneint hatte. Wenn Dr. A.___ zudem im Nachhinein und ohne nÃ¤here BegrÃ¼ndung festhÃ¤lt, die somatischen Beschwerden seinen spÃ¤testens sechs Monate nach dem Unfall abgeklungen gewesen (Urk. 10/ZM 43 S. 21), so steht dies im Widerspruch zu sÃ¤mtlichen echtzeitlichen Akten, in denen die FachÃ¤rzte keinerlei Zweifel am Fortbestehen der somatischen Beschwerden Ã¤usserten. Ein natÃ¼rlicher Kausalzusammenhang zwischen dem Unfall vom 18. Dezember 1998 und den Ã¼ber den 31. Juli 2002 hinaus anhaltenden Beschwerden ist daher zu bejahen.</w:t>
      </w:r>
    </w:p>
    <w:p>
      <w:r>
        <w:rPr>
          <w:b/>
        </w:rPr>
        <w:t>E. 7</w:t>
      </w:r>
    </w:p>
    <w:p>
      <w:r>
        <w:t>7.1Â Â Â Â  Da den gesundheitlichen BeeintrÃ¤chtigungen der BeschwerdefÃ¼hrerin unbestrittenermassen keine organisch nachweisbaren Befunde zugrunde liegen, kann die UnfalladÃ¤quanz nicht von Vornherein bejaht werden, sondern es muss eine PrÃ¼fung gemÃ¤ss den von der Rechtsprechung diesbezÃ¼glich aufgestellten besonderen Kriterien erfolgen. Strittig ist dabei - nebst dem Zeitpunkt der AdÃ¤quanzprÃ¼fung - einerseits, ob die Auffahrkollision als leichter oder als mittelschwerer Unfall zu qualifizieren ist, und andererseits, ob der adÃ¤quate Kausalzusammenhang zwischen Unfall und weiterbestehenden Beschwerden unter dem Gesichtspunkt einer psychischen Fehlentwicklung nach Unfall oder nach den gemÃ¤ss Rechtsprechung fÃ¼r das Schleudertrauma geltenden Kriterien zu prÃ¼fen ist.</w:t>
      </w:r>
    </w:p>
    <w:p>
      <w:r>
        <w:t>7.2Â Â Â Â  In den medizinischen Akten gibt es keine Hinweise darauf, dass die AdÃ¤quanzprÃ¼fung der ZÃ¼rich verfrÃ¼ht erfolgt wÃ¤re (vgl. Urk. 1 S. 8). Wenn auch Dr. H.___ der BeschwerdefÃ¼hrerin am 19. Juni 2005 noch weitere Therapien empfohlen (vgl. Urk. 3/4 S. 4) und Dr. C.___ am 31. Oktober 2005 festgehalten hatte, eine weitere medizinische Behandlung kÃ¶nne noch eine namhafte Besserung des Gesundheitszustandes der BeschwerdefÃ¼hrerin bewirken (vgl. Urk. 15 S. 18), so lÃ¤sst sich aus den medizinischen Akten nicht schliessen, dass von der Fortsetzung der Heilbehandlung nach dem 31. Juli 2002 noch ein massgeblicher Erfolg hÃ¤tte erwartet werden kÃ¶nnen. So nannte Dr. F.___ in seinem Bericht vom 2. April 2002 (Urk. 10/ZM40/1) als Ziel der noch andauernden Psychotherapie die Vermeidung von Ãberforderungssituationen beziehungsweise ErschÃ¶pfung und damit das Abgleiten in eine leichte Depression. Dies und die Tatsache, dass im Jahr 2001 lediglich 13 Therapiesitzungen stattfanden, weisen darauf hin, dass die Psychotherapie in erster Linie der Aufrechterhaltung des aktuellen Zustandes und nicht einer massgeblichen weiteren Besserung dienten. Auch bezÃ¼glich des Krafttrainings (vgl. Urk. 10/Z128), der von Dr. C.___ in Betracht gezogenen Wiederaufnahme der Feldenkrais-Therapie beziehungsweise der vorgeschlagenen Triggerpunktbehandlung (vgl. Urk. 15 S. 15) erhoffte man sich offensichtlich vor allem eine Schmerzlinderung beziehungsweise die Aufrechterhaltung der - seit dem Unfall bereits wiedererlangten - Beweglichkeit (vgl. Urk. 10/ZM43 S. 12).</w:t>
      </w:r>
    </w:p>
    <w:p>
      <w:r>
        <w:t>7.3Â Â Â Â  Die ZÃ¼rich hat bei der AdÃ¤quanzprÃ¼fung - unter Hinweis darauf, dass gemÃ¤ss dem Gutachten von Dr. A.___ die von der BeschwerdefÃ¼hrerin entwickelte psychische Problematik eine selbstÃ¤ndige (sekundÃ¤re) GesundheitsschÃ¤digung darstelle, welche gegenÃ¼ber dem Unfallgeschehen eindeutige Dominanz aufweise - entsprechend der Rechtsprechung gemÃ¤ss BGE 115 V 133 zwischen physischen und psychischen Komponenten der unfallbezogenen Merkmale differenziert (Urk. 2 S. 7 ff.). Diese Vorgehensweise wurde von der BeschwerdefÃ¼hrerin zu Recht kritisiert (vgl. Urk. 1 S. 8 f.). Obwohl die behandelnden Ãrzte und Gutachter Dr. C.___ Kenntnis von der teilweise unfallfremden psychischen StÃ¶rung hatten, verneinten sie das Vorhandensein unfallbedingter somatischer Beschwerden keineswegs. Auch fehlen Anhaltspunkte dafÃ¼r, dass sie diesen gegenÃ¼ber den psychischen Beschwerden nur noch eine untergeordnete Bedeutung zumassen.</w:t>
      </w:r>
    </w:p>
    <w:p>
      <w:r>
        <w:t>Â Â Â Â Â Â Â Â  DiesbezÃ¼glich ist insbesondere der Austrittsbericht der Rheuma- und Rehabilitationsklinik Y.___ vom 27. Oktober 1999 von besonderer Bedeutung,Â  wo sich die BeschwerdefÃ¼hrerin rund neun Monate nach dem Unfall stationÃ¤r aufhielt. Darin wurde ihr - aus rheumatologischer und neurologischer Sicht - eine ArbeitsunfÃ¤higkeit von 50 % attestiert (vgl. Urk. 10/ZM16 S. 3). Auch die aktuelle ArbeitsunfÃ¤higkeit von 40 % wurde von Dr. C.___ beziehungsweise Dr. G.___ aufgrund somatischer und nicht etwa psychischer Beschwerden bescheinigt (vgl. Urk. 3/5, Urk. 15 S. 18). Dementsprechend hatte auch keiner der behandelnder Ãrzte den Verdacht geÃ¤ussert, dass die von der BeschwerdefÃ¼hrerin geklagten Beschwerden ganz oder teilweise psychischen Ursprungs sein kÃ¶nnten. Kurz nach dem Unfall bezeichnete Dr. D.___ den psychischen Zustand der BeschwerdefÃ¼hrerin noch als "normal" (vgl. Bericht vom 5. Januar 1999, Urk. 10/ZM2). Die Diagnose einer Depression - mit welcher sich Dr. A.___, wie die BeschwerdefÃ¼hrerin zu Recht gerÃ¼gt hat (vgl. Urk. 1 S. 6), Ã¼berhaupt nicht auseinandersetze - wurde erstmals im Dezember 1999, mithin erst ein Jahr nach dem Unfall und ein halbes Jahr nach dem Zeitpunkt, ab welchem gemÃ¤ss Dr. A.___ keine somatischen, sondern nur noch psychische GrÃ¼nde fÃ¼r die kÃ¶rperlichen Beschwerden der BeschwerdefÃ¼hrerin hÃ¤tten verantwortlich sein sollen, gestellt. Nicht nur dies, sondern auch die Tatsache, dass Dr. A.___ als einziger Arzt die Diagnose einer Konversionsneurose stellte, dies aber in seinem Gutachten nicht weiter begrÃ¼ndete, lÃ¤sst seine AusfÃ¼hrungen im Zusammenhang mit der psychischen StÃ¶rung der BeschwerdefÃ¼hrerin nicht als Ã¼berzeugend erscheinen. Entgegen den entsprechenden AusfÃ¼hrungen von Dr. A.___ gibt es im Ãbrigen auch keine Hinweise darauf, dass ohne den fraglichen Unfall "die gleiche oder eine andere somatoforme oder andere psychopathologische Symptomatik aufgetreten wÃ¤re" (vgl. Urk. 10/ZM43 S. 19). Es ist nÃ¤mlich aktenkundig, dass die BeschwerdefÃ¼hrerin vor dem Unfallereignis - trotz erheblicher Vorbelastung durch Erlebnisse in ihrer Kindheit und Jugend - keine psychischen Symptome zeigte, welche sie in ihrer ArbeitsfÃ¤higkeit eingeschrÃ¤nkt hÃ¤tten. Im Ãbrigen kamen die entsprechenden Probleme und Erfahrungen bei Dr. A.___'s Gutachtenstermin offenbar gar nicht respektive nur andeutungsweise zur Sprache (vgl. Urk. 10/ZM43 S. 18). DiesbezÃ¼glich stÃ¼tzte er sich vielmehr auf die - nur rudimentÃ¤ren - AusfÃ¼hrungen in den Berichten des seit Dezember 1999 behandelnden (vgl. Urk. 10/ZM21) Psychiaters Dr. F.___. Dieser diagnostizierte allerdings im Gegensatz zum genannten Gutachter weder eine KonversionsstÃ¶rung noch eine somatoforme Symptomatik und hielt die psychische StÃ¶rung - welche zu den somatischen Unfallfolgen hinzugetreten sei - fÃ¼r zumindest teilunfallkausal (vgl. Urk. 10/ZM29 S. 2). Dr. H.___ verneinte schliesslich in seinem Bericht vom 19. Juni 2005 das Vorliegen einer somatoformen Schmerzkrankheit wie auch eines Fibromyalgiesyndroms ausdrÃ¼cklich (vgl. Urk. 3/4).</w:t>
      </w:r>
    </w:p>
    <w:p>
      <w:r>
        <w:t>Â Â Â Â Â Â Â Â  Es ergibt sich, dass auf Dr. A.___'s Gutachten nicht abgestellt werden kann und sich aus sÃ¤mtlichen weiteren Arztberichten keinerlei Anhaltspunkte fÃ¼r eine im Vordergrund stehende psychische Fehlentwicklung entnehmen lassen. Im Ãbrigen ging selbst die ZÃ¼rich noch im MÃ¤rz 2001 davon aus, dass die psychischen Beschwerden der BeschwerdefÃ¼hrerin nur von sekundÃ¤rer Bedeutung seien (vgl. Urk. 10/Z98). Die AdÃ¤quanzprÃ¼fung ist daher nach der nicht zwischen physischen und psychischen Komponenten unterscheidenden Rechtsprechung gemÃ¤ss BGE 117 V 359 vorzunehmen.</w:t>
      </w:r>
    </w:p>
    <w:p>
      <w:r>
        <w:t>7.4Â Â Â Â  Was den Schweregrad des Unfalls betrifft, so qualifiziert das EidgenÃ¶ssische Versicherungsgericht Auffahrkollisionen vor einem FussgÃ¤ngerstreifen oder einem Lichtsignal regelmÃ¤ssig als mittelschweres, im Grenzbereich zu den leichten UnfÃ¤llen liegendes Ereignis. Bei geringen kollisionsbedingten GeschwindigkeitsÃ¤nderungen stufte es allerdingsÂ  AuffahrunfÃ¤lle verschiedentlich auch als leicht ein, sofern unmittelbar an den Unfall auftretende Beschwerden weitgehend fehlten (vgl. Urteil des EidgenÃ¶ssischen Versicherungsgericht vom 24. Juni 2003 in Sachen A., U 193/01, Erw. 4.2 mit Hinweisen). Da die BeschwerdefÃ¼hrerin vorliegend bereits eine Stunde nach der Auffahrkollision erste Beschwerden in Form von Kopf- und Nackenschmerzen verspÃ¼rte (vgl. Urk. 10/ZM2), ist der fragliche Unfall unabhÃ¤ngig davon, ob der errechnete Delta-v-Wert zwischen 6 und 10.5 km/h (vgl. Urk. 10/Z47 S. 3) korrekt beziehungsweise zu tief ist (vgl. Urk. 10/Z172 S. 5 f., Urk. 1 S. 4), als mittelschwer, im Grenzbereich zu den leichten UnfÃ¤llen liegend, zu qualifizieren.</w:t>
      </w:r>
    </w:p>
    <w:p>
      <w:r>
        <w:rPr>
          <w:b/>
        </w:rPr>
        <w:t>E. 7.5</w:t>
      </w:r>
    </w:p>
    <w:p>
      <w:r>
        <w:t>Aufgrund der Akten liegen weder besonders dramatische BegleitumstÃ¤nde noch eine besonderen EindrÃ¼cklichkeit des Unfalls vor. Auch fÃ¼r eine Ã¤rztliche Fehlbehandlung, welche die Unfallfolgen erheblich verschlimmert hÃ¤tte, gibt es keine Anhaltspunkte.</w:t>
      </w:r>
    </w:p>
    <w:p>
      <w:r>
        <w:t>Â Â Â Â Â Â Â Â  Die BeschwerdefÃ¼hrerin steht seit dem Unfall vom 18. Dezember 1998 in Ã¤rztlicher Behandlung, hat sich Ã¼ber die Jahre hinweg diversen Therapien (Physiotherapie, Akupunktur-Massage,Â  Feldenkrais-Therapie, Akupunktur, Psychotherapie, Craniosacral-Therapie, vgl. Urk. 10/Z6, Urk. 10/ZM4, Urk. 10/ZM21, Urk. 10/ZM24, Urk. 10/ZM30/1, Urk. 10/ZM31/1, Urk. 10/ZM41/1, Urk. 10/Z82) unterzogen und hielt sich wÃ¤hrend vier Wochen in der Rheuma- und Rehabilitationsklinik Y.___ (Urk. 10/ZM16) auf. Damit ist das Kriterium der besonders langen Ã¤rztlichen Behandlung ohne weiteres zu bejahen. Dasselbe gilt fÃ¼r das Kriterium des schwierigen Heilungsverlaufes. Die BeschwerdefÃ¼hrerin leidet weiterhin unter Dauerbeschwerden in Form von starken Kopfschmerzen, Nackenbeschwerden, Kribbeln im kleinen Finger, KonzentrationseinbrÃ¼chen, Schwindel, SehstÃ¶rungen, Licht- und LÃ¤rmÃ¼berempfindlichkeit und Ãbelkeit (vgl. Gutachten Dr. C.___ vom 31. Oktober 2005, Urk. 15; Gutachten Dr. A.___ vom 29. MÃ¤rz 2003, Urk. 10/ZM43). Im Weiteren ist auch das Kriterium von Grad und Dauer der ArbeitsunfÃ¤higkeit erfÃ¼llt. So wurde die BeschwerdefÃ¼hrerin unmittelbar nach dem Unfall zu 100 % arbeitsunfÃ¤hig geschrieben (vgl. Urk. 10/ZM21), zwischen dem 30. MÃ¤rz 1999 und dem 3. MÃ¤rz 2002 bestand eine ArbeitsunfÃ¤higkeit von 50 %, wobei diese im April 1999 wÃ¤hrend rund einer Woche auf 25 % reduziert war und wÃ¤hrend des stationÃ¤ren Aufenthaltes in Y.___ im September/Oktober 1999 100 % betrug (vgl. Urk. 10/ZM28, Urk. 10/ZM44). Ab dem 4. MÃ¤rz 2002 wurde der BeschwerdefÃ¼hrerin eine ArbeitsunfÃ¤higkeit von 25 % (vgl. Urk. 10/ZM44) und nach der Umschulung durch die IV beziehungsweise dem entsprechendem Praktikum ab Juli 2004 eine solche von 40 % (vgl. Urk. Â Urk. 3/5, Urk. 15 S. 18) bescheinigt, wobei sich die verbleibende ArbeitsfÃ¤higkeit von 60 % auf eine TÃ¤tigkeit bezieht, die dem Leiden der BeschwerdefÃ¼hrerin angepasst ist.</w:t>
      </w:r>
    </w:p>
    <w:p>
      <w:r>
        <w:t>Â Â Â Â Â Â Â Â  Schliesslich ist auch das Kriterium der besonderen Art der erlittenen Verletzung aufgrund des Umstandes, dass schon kurz nach dem Unfall eine HÃ¤ufung der fÃ¼r ein HWS-Schleudertrauma charakteristischen Symptome auftrat und diese insgesamt, wie bereits dargelegt, schwerwiegende Auswirkungen zeitigten, vorliegend gegeben (vgl. Urteil des EidgenÃ¶ssischen Versicherungsgericht in Sachen A. vom 24. Juni 2003, U 193/01 Erw. 4.3 mit Hinweis).</w:t>
      </w:r>
    </w:p>
    <w:p>
      <w:r>
        <w:t>Â Â Â Â Â Â Â Â  Da damit mehrere unfallbezogene Kriterien erfÃ¼llt sind, ist ein adÃ¤quater Kausalzusammenhang zwischen dem fraglichen Unfall und dem Ã¼ber den Zeitpunkt der Leistungseinstellung hinaus vorhandenen Beschwerdebild zu bejahen.</w:t>
      </w:r>
    </w:p>
    <w:p>
      <w:r>
        <w:rPr>
          <w:b/>
        </w:rPr>
        <w:t>E. 8</w:t>
      </w:r>
    </w:p>
    <w:p>
      <w:r>
        <w:t>Angesichts des erwiesenen und als adÃ¤quat zu beurteilenden Kausalzusammenhanges zwischen den aktuellen Beschwerden und der Auffahrkollision vom 18. Dezember 1998 hat die ZÃ¼rich ihre Leistungen fÃ¼r die Unfallfolgen zu Unrecht per 31. Juli 2002 eingestellt. Die Beschwerde ist daher gutzuheissen.</w:t>
      </w:r>
    </w:p>
    <w:p>
      <w:r>
        <w:rPr>
          <w:b/>
        </w:rPr>
        <w:t>E. 9</w:t>
      </w:r>
    </w:p>
    <w:p>
      <w:r>
        <w:t>Aufgrund ihres Obsiegens in diesem Verfahren ist der anwaltlich vertretenen BeschwerdefÃ¼hrerin gestÃ¼tzt auf Art. 61 lit. g ATSG in Verbindung mit Â§ 34 Abs. 1 und 3 des Gesetzes Ã¼ber das Sozialversicherungsgericht (GSVGer) eine ProzessentschÃ¤digung zuzusprechen, wobei ein Betrag von Fr. 3'100.-- (inkl. Barauslagen und Mehrwertsteuer) als angemessen erscheint.</w:t>
      </w:r>
    </w:p>
    <w:p>
      <w:r>
        <w:t>Das Gericht erkennt:</w:t>
      </w:r>
    </w:p>
    <w:p>
      <w:r>
        <w:t>1.Â Â Â Â Â Â Â Â  In Gutheissung der Beschwerde wird der Einspracheentscheid der Beschwerdegegnerin vom 30. MÃ¤rz 2005 aufgehoben und festgestellt, dass die BeschwerdefÃ¼hrerin Ã¼ber den 31. Juli 2002 hinaus Anspruch auf Unfallversicherungsleistungen hat.</w:t>
      </w:r>
    </w:p>
    <w:p>
      <w:r>
        <w:t>2.Â Â Â Â Â Â Â Â  Das Verfahren ist kostenlos.</w:t>
      </w:r>
    </w:p>
    <w:p>
      <w:r>
        <w:t>3.Â Â Â Â Â Â Â Â  Die Beschwerdegegnerin wird verpflichtet, der BeschwerdefÃ¼hrerin eine ProzessentschÃ¤digung von Fr. 3'100.-- (inkl. Barauslagen und Mehrwertsteuer) zu bezahlen.</w:t>
      </w:r>
    </w:p>
    <w:p>
      <w:r>
        <w:t>4. Zustellung gegen Empfangsschein an:</w:t>
      </w:r>
    </w:p>
    <w:p>
      <w:r>
        <w:t>- FÃ¼rsprecher Thomas Laube</w:t>
      </w:r>
    </w:p>
    <w:p>
      <w:r>
        <w:t>- Rechtsanwalt Adelrich Friedli</w:t>
      </w:r>
    </w:p>
    <w:p>
      <w:r>
        <w:t>- Bundesamt fÃ¼r Gesundheit</w:t>
      </w:r>
    </w:p>
    <w:p>
      <w:r>
        <w:t>- Krankenkasse Luzerner Hinterland, Luzernstrasse 19, 6144 Zell</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