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UV.2005.00017 vom 11. Mai 2006</w:t>
      </w:r>
    </w:p>
    <w:p>
      <w:r>
        <w:t>ZH Sozialversicherungsgericht, 2006-05-11, DE</w:t>
      </w:r>
    </w:p>
    <w:p>
      <w:r>
        <w:rPr>
          <w:b/>
        </w:rPr>
        <w:t xml:space="preserve">Quelle: </w:t>
      </w:r>
      <w:r>
        <w:t>https://mcp.opencaselaw.ch/entscheid/zh_sozialversicherungsgericht_UV.2005.00017</w:t>
      </w:r>
    </w:p>
    <w:p>
      <w:r>
        <w:t>FR: ZH_SOZIALVERSICHERUNGSGERICHT UV.2005.00017 du 11 mai 2006</w:t>
      </w:r>
    </w:p>
    <w:p>
      <w:r>
        <w:t>IT: ZH_SOZIALVERSICHERUNGSGERICHT UV.2005.00017 del 11 maggio 2006</w:t>
      </w:r>
    </w:p>
    <w:p>
      <w:pPr>
        <w:pStyle w:val="Heading2"/>
      </w:pPr>
      <w:r>
        <w:t>Erwägungen</w:t>
      </w:r>
    </w:p>
    <w:p>
      <w:r>
        <w:rPr>
          <w:b/>
        </w:rPr>
        <w:t>E. 1</w:t>
      </w:r>
    </w:p>
    <w:p>
      <w:r>
        <w:t>1.1Â Â Â Â  G.___, geboren 1962, arbeitete seit dem 19. November 2001 als Chauffeur bei der A.___ AG in ZÃ¼rich und war bei der Schweizerischen Unfallversicherungsanstalt (SUVA) gegen die Folgen von Berufs- und NichtberufsunfÃ¤llen versichert, als er am 25. August 2002 beim Abladen seines Lieferwagens von der LadebrÃ¼cke auf die FÃ¼sse fiel (FallhÃ¶he: rund 1 m) und mit dem RÃ¼cken an die Kante der LadebrÃ¼cke stiess (Urk. 1 S. 2, Urk. 2 S. 2 und Urk. 14/1).</w:t>
      </w:r>
    </w:p>
    <w:p>
      <w:r>
        <w:t>Â Â Â Â Â Â Â Â  Die medizinische Erstversorgung fand bei Dr. med. B.___, SpezialÃ¤rztin FMH fÃ¼r Physikalische Medizin, statt, die am 9. September 2002 ein posttraumatisches lumbospondylogenes Syndrom diagnostizierte (Urk. 14/2). In der Folge wurde der Versicherte auch von Dr. med. C.___, Spezialarzt FMH fÃ¼r Radiologie, untersucht (Urk. 14/7). Schliesslich nahm der Versicherte am 24. September 2002 die Arbeit wieder zu 100 % auf (Urk. 1 S. 3; vgl. auch Urk. 14/5).</w:t>
      </w:r>
    </w:p>
    <w:p>
      <w:r>
        <w:t>1.2Â Â Â Â  Am 9. Dezember 2002 wurde der SUVA ein RÃ¼ckfall gemeldet (Urk. 14/8). PD Dr. med. D.___, Spezialarzt FMH fÃ¼r Neuroradiologie, berichtete am 8. Januar 2003 Ã¼ber die Ergebnisse der durchgefÃ¼hrten Kernspintomographie der LumbalwirbelsÃ¤ule (Urk. 14/12). Kreisarzt Dr. med. E.___, Spezialarzt FMH fÃ¼r OrthopÃ¤dische Chirurgie, untersuchte den Versicherten am 14. Januar 2003 (Urk. 14/13). Am 27. Februar 2003 reichte Dr. med. F.___, Spezialarzt FMH fÃ¼r Neurologie, seinen Untersuchungsbericht zu den Akten (Urk. 14/20). Am 15. April 2003 fand eine weitere kreisÃ¤rztliche Untersuchung statt (Urk. 14/29). Chefarzt Prof. Dr. med. H.___ von der UniversitÃ¤tsklinik I.___ erstattete am 20. Juni 2003 Bericht (Urk. 14/34). Vom 21. August 2003 bis 5. September 2003 war der Versicherte im UniversitÃ¤tsspital I.___ hospitalisiert (Urk. 14/38). Oberarzt Dr. med. J.___ und der Leitende Arzt Dr. med. K.___ von der L.___ Klinik untersuchten den Versicherten am 9. Januar 2004 (Urk. 14/48). PD Dr. med. M.___, Spezialarzt fÃ¼r OrthopÃ¤dische Chirurgie, insbesondere WirbelsÃ¤ulen-Chirurgie, erstattete am 20. Februar 2004 Bericht (Urk. 14/49). Am 24. Februar 2004 folgte der Bericht von Oberarzt Dr. med. N.___ und AssistenzÃ¤rztin Dr. med. O.___ von der UniversitÃ¤tsklinik I.___ (Urk. 14/50). Am 2. April 2004 wurde der Versicherte abermals kreisÃ¤rztlich untersucht (Urk. 14/54). Vom 13. bis 19. Mai 2004 hielt er sich in der Rehabilitationsklinik P.___ auf (Urk. 14/57-59).</w:t>
      </w:r>
    </w:p>
    <w:p>
      <w:r>
        <w:t>1.3Â Â Â Â  Mit VerfÃ¼gung vom 20. Juli 2004 (Urk. 14/94) sprach die SUVA dem Versicherten ab 1. August 2004 eine auf einem InvaliditÃ¤tsgrad von 26 % basierende Invalidenrente zu. Schliesslich verneinte die SUVA mit VerfÃ¼gung vom 13. August 2004 (Urk. 14/101) den Anspruch des Versicherten auf eine IntegritÃ¤tsentschÃ¤digung und teilte weiter mit, dass zum Zeitpunkt des Rentenbeginns sowohl die Taggeld- als auch die Heilbehandlungsleistungen eingestellt wÃ¼rden. Mit Eingabe vom 19. August 2004 (Urk. 14/104) liess der Versicherte gegen beide VerfÃ¼gungen Einsprachen erheben, die von der SUVA mit Entscheid vom 14. Oktober 2004 (Urk. 2) abgewiesen wurden.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1.4</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begrÃ¼ndete den angefochtenen Einspracheentscheid (Urk. 2) im Wesentlichen damit, dass zwischen dem Unfallereignis vom 25. August 2002 und dem beim BeschwerdefÃ¼hrer vorliegenden zervikobrachialen Schmerzsyndrom kein Zusammenhang bestehe. Jedenfalls sei ein solcher Zusammenhang nicht mit Ã¼berwiegender Wahrscheinlichkeit erstellt. Auch in Bezug auf die psychischen GesundheitsbeeintrÃ¤chtigungen des BeschwerdefÃ¼hrers sei die Beschwerdegegnerin nicht leistungspflichtig. Soweit diese Beschwerden Ã¼berhaupt in einem natÃ¼rlichen Kausalzusammenhang mit dem Unfall vom 25. August 2002 stÃ¼nden, mÃ¼sste in Anwendung der hÃ¶chstrichterlichen Praxis die AdÃ¤quanz verneint werden, denn das Unfallereignis sei als mittelschwer im Grenzbereich zu den leichten UnfÃ¤llen einzustufen und die fÃ¼r die AdÃ¤quanzbeurteilung in solchen FÃ¤llen entwickelten Kriterien seien als nicht erfÃ¼llt zu betrachten. Die Schmerzen im LWS-Bereich seien hingegen unfallbedingt. Ausgehend von dem in der Rehabilitationsklinik P.___ erstellten Zumutbarkeitsprofil (vgl. Urk. 14/59 S. 3) sowie einem Invalidenlohn von Fr. 49'384.-- und einem Validenlohn von Fr. 66'300.-- errechnete die Beschwerdegegnerin einen InvaliditÃ¤tsgrad von 25,51 %, weshalb sie zum Schluss kam, dass die verfÃ¼gungsweise zugesprochene Invalidenrente von 26 % nicht zu beanstanden sei. Unter Hinweis auf die medizinischen Akten verneinte die Beschwerdegegnerin zudem den Anspruch des BeschwerdefÃ¼hrers auf eine IntegritÃ¤tsentschÃ¤digung.</w:t>
      </w:r>
    </w:p>
    <w:p>
      <w:r>
        <w:t>Â Â Â Â Â Â Â Â  Im vorliegenden Prozess liess die Beschwerdegegnerin im Widerspruch zu ihrem eigenen Einspracheentscheid gestÃ¼tzt auf dieselben medizinischen Akten behaupten, dass der BeschwerdefÃ¼hrer weder an somatischen noch an psychischen Unfallrestfolgen leide (vgl. etwa Urk. 13 S. 11).</w:t>
      </w:r>
    </w:p>
    <w:p>
      <w:r>
        <w:rPr>
          <w:b/>
        </w:rPr>
        <w:t>E. 2.2</w:t>
      </w:r>
    </w:p>
    <w:p>
      <w:r>
        <w:t>DemgegenÃ¼ber liess der BeschwerdefÃ¼hrer im Wesentlichen geltend machen, dass aufgrund der medizinischen Akten die Schlussfolgerung der Beschwerdegegnerin nicht haltbar sei, einen Teil der vom BeschwerdefÃ¼hrer geschilderten lumbalen Beschwerden als nicht unfallkausal beziehungsweise als psychische Fehlentwicklung nach Unfall abzutun. Die geklagten Beschwerden erschienen als glaubhaft, und das in der Rehabilitationsklinik P.___ erstellte Zumutbarkeitsprofil werde dem BeschwerdefÃ¼hrer nicht gerecht. Die in der Rehabilitationsklinik P.___ erstellte psychiatrische Beurteilung erfÃ¼lle die Minimalanforderungen nicht, die an ein medizinisches Gutachten im Sozialversicherungsrecht zu stellen seien. Darauf kÃ¶nne nicht abgestellt werden. Es mÃ¼sse eine korrekte psychiatrische AbklÃ¤rung veranlasst werden. Was das cervicobrachiale Leiden angehe, finde sich in den medizinischen Akten keine hinreichende Antwort auf die Frage, weshalb das HWS-Schmerzsyndrom nicht mit Ã¼berwiegender Wahrscheinlichkeit unfallbedingt sei. Sollte bezÃ¼glich dieses Leidens eine UnfallkausalitÃ¤t vorliegen, so wÃ¤re zudem noch kein Endzustand erreicht, da sich der BeschwerdefÃ¼hrer insoweit immer noch in Behandlung befinde.Â  Nach Vorliegen der psychiatrischen und neurologischen AbklÃ¤rungen mÃ¼sse die HÃ¶he der IntegritÃ¤tsentschÃ¤digung neu beurteilt werden. Bereits heute lasse sich sagen, dass allein schon aufgrund der von der Beschwerdegegnerin als unfallkausal und invalidisierend anerkannten GesundheitsstÃ¶rungen eine IntegritÃ¤tsentschÃ¤digung von mindestens 20 % geschuldet sei.</w:t>
      </w:r>
    </w:p>
    <w:p>
      <w:r>
        <w:rPr>
          <w:b/>
        </w:rPr>
        <w:t>E. 3</w:t>
      </w:r>
    </w:p>
    <w:p>
      <w:r>
        <w:t>3.1Â Â Â Â  Strittig und zu prÃ¼fen ist, ob die Beschwerdegegnerin den Anspruch des BeschwerdefÃ¼hrers auf eine Invalidenrente von mehr als 26 % sowie auf eine IntegritÃ¤tsentschÃ¤digung zu Recht verneint hat. Dabei ist gegebenenfalls auch die Frage einer reformatio in peius zu erÃ¶rtern. Vorweg ist jedoch zu prÃ¼fen, ob die herrschende Aktenlage Ã¼berhaupt einen Entscheid in der Sache selbst zulÃ¤sst.</w:t>
      </w:r>
    </w:p>
    <w:p>
      <w:r>
        <w:t>3.2Â Â Â Â  Dr. C.___ gab am 27. September 2002 folgende Beurteilung ab (Urk. 14/7): ÂKein Nachweis einer lumbalen Discushernie, besonders im Bereich des beanstandeten Segmentes L5/S1 links. UnauffÃ¤lliger Wirbelkanal. Keine Recessusstenosen. Kein Nachweis einer ossÃ¤ren LÃ¤sion nach Trauma.Â</w:t>
      </w:r>
    </w:p>
    <w:p>
      <w:r>
        <w:t>Â Â Â Â Â Â Â Â  Dr. E.___ hielt in seinem Bericht vom 14. Januar 2003 (Urk. 14/13) fest, er habe auf dem am 8. Januar 2003 angefertigten MRI degenerierte Bandscheiben (vor allem lumbosakral mit medianer Protrusion) erkannt, aber keine BeeintrÃ¤chtigung von Wurzeln. Dies entspreche auch der Klinik. Es fehlten radikulÃ¤re Zeichen. Die Beweglichkeit der LendenwirbelsÃ¤ule sei sehr gut.</w:t>
      </w:r>
    </w:p>
    <w:p>
      <w:r>
        <w:t>Â Â Â Â Â Â Â Â  Dr. F.___ diagnostizierte am 27. Februar 2003 ein lumbospondylogenes Syndrom bei einer wahrscheinlich traumatisch entstandenen mediolateralen Diskushernie rechts auf der Etage L5/S1, die in der Zwischenzeit labil geworden sei, wodurch ein diskretes lumboradikulÃ¤res Ausfallsyndrom L5/S1 links entstanden sei. Psychisch sei der BeschwerdefÃ¼hrer nicht speziell auffÃ¤llig. Insbesondere seien keine Aggravationstendenzen ersichtlich. Die Beschwerdeangaben seien glaubhaft. Es sei nahe liegend, dass der BeschwerdefÃ¼hrer eine wahrscheinlich traumatisch entstandene mediale oder medio-laterale kleine Diskushernie habe. SelbstverstÃ¤ndlich sei er als Chauffeur und Verlader zu 100 % arbeitsunfÃ¤hig (Urk. 14/20).</w:t>
      </w:r>
    </w:p>
    <w:p>
      <w:r>
        <w:t>Â Â Â Â Â Â Â Â  Dr. E.___ fÃ¼hrte in seinem Bericht vom 15. April 2003 (Urk. 14/29) aus, dass der BeschwerdefÃ¼hrer Ã¼ber massive Beschwerden klage. Er bewege sich aber unauffÃ¤llig. Es bestehe eine klare Diskrepanz; das Beschwerdebild weite sich aus. Er habe den BeschwerdefÃ¼hrer gebeten, einen Effort zu leisten, damit er wieder als arbeitsfÃ¤hig erklÃ¤rt werden kÃ¶nne, sonst sei mit erheblichen Schwierigkeiten zu rechnen, da er nicht auf unbeschrÃ¤nkte Zeit mit Taggeldleistungen der SUVA rechnen kÃ¶nne. Er sei skeptisch, ob es noch gelinge, die Chronifizierung zu stoppen.</w:t>
      </w:r>
    </w:p>
    <w:p>
      <w:r>
        <w:t>Â Â Â Â Â Â Â Â  Dr. med. Q.___, Spezialarzt FMH fÃ¼r Allgemeine Medizin, diagnostizierte am 12. Mai 2003 ein progredientes, intermittierendes lumbospondylogenes Schmerzsyndrom (traumatische medio-laterale Discushernie rechts L5/S1 und leichtes lumboradikulÃ¤res Ausfallsyndrom) sowie eine Osteochondrose L5/S1 (geringgradig L4/L5). Die Schmerzen seien nicht dauernd vorhanden, sondern kÃ¤men in Intervallen (vor allem nach Belastung). Sie strahlten ins Bein (Urk. 14/31).</w:t>
      </w:r>
    </w:p>
    <w:p>
      <w:r>
        <w:t>Â Â Â Â Â Â Â Â  Prof. Dr. H.___ erhob in seinem Bericht vom 20. Juni 2003 (Urk. 14/34) folgende Diagnosen: ÂLumbospondlogenes Syndrom bei Fehlhaltung und degenerativen VerÃ¤nderungen der LWS, mediolateraler Diskushernie L5/S1 rechts, Irritation der Wurzel S1 rechts mÃ¶glichÂ. Angesichts der seines Erachtens schon chronifizierten Situation sei ein Versuch mit einer intensiven stationÃ¤ren physikalischen Therapie angezeigt, um eine Beschwerdeminderung zu erzielen.</w:t>
      </w:r>
    </w:p>
    <w:p>
      <w:r>
        <w:t>Â Â Â Â Â Â Â Â  Oberarzt Dr. med. N.___ und AssistenzÃ¤rztin Dr. med. R.___ von der UniversitÃ¤tsklinik I.___ hielten in ihrem Bericht vom 29. September 2003 (Urk. 14/38) folgende Diagnosen fest:</w:t>
      </w:r>
    </w:p>
    <w:p>
      <w:r>
        <w:t>ÂChronisches lumbospondylogenes Schmerzsyndrom bds. sowie beidseitige Fersenschmerzen mit/bei:</w:t>
      </w:r>
    </w:p>
    <w:p>
      <w:r>
        <w:t>-Â Â Â  beginnenden degenerativen VerÃ¤nderungen der beiden distalen LWS-Segmente</w:t>
      </w:r>
    </w:p>
    <w:p>
      <w:r>
        <w:t>-Â Â Â  mediolateraler Protrusion L5/S1 rechts mit leichter Dislokation der S1-Wurzel rechts (MRI LWS vom 08.01.03 und 27.08.03)</w:t>
      </w:r>
    </w:p>
    <w:p>
      <w:r>
        <w:t>-Â Â Â  Fehlhaltung des Achsenskelettes; Dysbalance der Rumpfmuskulatur"</w:t>
      </w:r>
    </w:p>
    <w:p>
      <w:r>
        <w:t>Â Â Â Â Â Â Â Â  Aufgrund der Entwicklung einer chronischen Schmerzkrankheit sei eine kÃ¶rperlich sehr belastende ArbeitstÃ¤tigkeit kaum mehr realisierbar. FÃ¼r eine kÃ¶rperlich mÃ¤ssige oder leichte wechselbelastende TÃ¤tigkeit lasse sich aus rheumatologischer Sicht keine EinschrÃ¤nkung der ArbeitsfÃ¤higkeit begrÃ¼nden.</w:t>
      </w:r>
    </w:p>
    <w:p>
      <w:r>
        <w:t>Â Â Â Â Â Â Â Â  Dr. M.___ Ã¤usserte sich in seinem Bericht vom 20. Februar 2004 (Urk. 14/49) dahingehend, dass eine Osteochondrose C5/6 mit anamnestischer Cervikobrachialgie rechts bei derzeit reizloser Situation bestehe. Eine operative Behandlungsindikation kÃ¶nne er primÃ¤r nicht stellen. Mit Blick auf die Gesamtsituation seien invasive Massnahmen nur bei klarer neurologischer Indikation erfolgversprechend. Aufgrund der aktuellen klinischen Situation, die eigentlich recht bland sei, kÃ¶nne er aus wirbelsÃ¤ulen-orthopÃ¤discher Sicht eine volle ArbeitsunfÃ¤higkeit nicht begrÃ¼nden.</w:t>
      </w:r>
    </w:p>
    <w:p>
      <w:r>
        <w:t>Â Â Â Â Â Â Â Â  Die Dres. N.___ und O.___ bejahten am 24. Februar 2004 die Frage, ob im Heilungsverlauf unfallfremde Faktoren mitspielten: Es habe sich eine chronische Schmerzerkrankung entwickelt, und es sei zu einer Dekonditionierung der Rumpfmuskulatur gekommen (Urk. 14/50).</w:t>
      </w:r>
    </w:p>
    <w:p>
      <w:r>
        <w:t>Â Â Â Â Â Â Â Â  Dr. E.___ fÃ¼hrte in seinem Bericht vom 2. April 2004 (Urk. 14/54) aus, dass die HalswirbelsÃ¤ule des BeschwerdefÃ¼hrers anlÃ¤sslich der Untersuchung vom 14. Januar 2003 frei beweglich gewesen sei. Entsprechende Beschwerden seien erst in jÃ¼ngster Zeit in den Vordergrund getreten. Deshalb mÃ¼sse diesbezÃ¼glich ein Zusammenhang mit dem Unfallereignis vom 25. August 2002 verneint werden. Das Verhalten des BeschwerdefÃ¼hrers sei einigermassen dysfunktional. Zu nennen seien insoweit die unterschiedliche HÃ¼ft- und Kniebeugung im Liegen respektive im Sitzen oder im Knien sowie die in der Untersuchungssituation weitgehend eingesteifte WirbelsÃ¤ule, die sich ausserhalb der formellen Situation gut bewegen lasse. Der BeschwerdefÃ¼hrer sei auf einen Aufenthalt in P.___ geradezu fixiert.</w:t>
      </w:r>
    </w:p>
    <w:p>
      <w:r>
        <w:t>Â Â Â Â Â Â Â Â  Der leitende Arzt Dr. med. S.___, Spezialarzt FMH fÃ¼r Psychiatrie und Psychotherapie, von der Rehabilitationsklinik P.___ diagnostizierte in seinem Bericht vom 17. Mai 2004 (Urk. 14/57) aus psychiatrischer Sicht einen nicht unerheblichen aggressiven Spannungszustand bei akzentuierten CharakterzÃ¼gen, wahrscheinlich in einer SchmerzverstÃ¤rkung resultierend (ICD-10 F54: psychologische Faktoren bei andernorts klassifizierten Krankheiten). Die abwehrenden Versicherungen des BeschwerdefÃ¼hrers, er sei ansonsten (ausserhalb der Kontakte mit der Beschwerdegegnerin oder ihrer Ãrzte) innerlich vÃ¶llig ruhig, seien Âangesichts der sichtbaren GedankendynamikÂ schwer nachvollziehbar. Angesichts des wenigen, was man vom BeschwerdefÃ¼hrer wisse, sei anzunehmen, dass er schon immer (im Sinne von akzentuierten CharakterzÃ¼gen) kÃ¤mpferisch veranlagt gewesen sei und auf seinem Recht insistiert habe. Es sei zwar hinlÃ¤nglich klar, dass kein wesentliches depressives Syndrom bestehe, die emotionale Verfassung des BeschwerdefÃ¼hrers wirke sich nachteilig auf die empfundene SchmerzstÃ¤rke, die Mitarbeit in der Therapie und eine mÃ¶gliche Zielorientierung in der Zukunft aus. Es bestehe die Gefahr, dass er sich im Sinne einer BeeintrÃ¤chtigungshaltung mit entsprechender Gedankendynamik immer mehr in die VorgÃ¤nge rund um seine Behandlung und weitere absehbare versicherungsrechtliche Entscheidungen verwickeln kÃ¶nnte.</w:t>
      </w:r>
    </w:p>
    <w:p>
      <w:r>
        <w:t>Â Â Â Â Â Â Â Â  Die AssistenzÃ¤rztin Dr. med. T.___ und die Leitende Ãrztin Dr. med. U.___, FachÃ¤rztin FMH fÃ¼r Physikalische Medizin und Rehabilitation, von der Rehabilitationsklinik P.___ diagnostizierten in ihrem Bericht vom 21. Mai 2004 (Urk. 14/59) ein lumbospondylogenes Schmerzsyndrom, ein zervikobrachiales Schmerzsyndrom rechts (radikulÃ¤re Reizung C6 mÃ¶glich) bei degenerativen HWS-VerÃ¤nderungen sowie einen aggressiven Spannungszustand bei akzentuierten CharakterzÃ¼gen, wahrscheinlich in einer SchmerzverstÃ¤rkung resultierend (ICD-10 F54: psychologische Faktoren bei andernorts klassifizierten Krankheiten). Aktuell bestÃ¼nden folgende Probleme: BelastungsabhÃ¤ngige lumbale Schmerzen (mit Ausstrahlungen in beide Beine/FÃ¼sse), Nackenschmerzen (mit Ausstrahlungen in den rechten Arm), subjektive Beschwerden beim Gehen (nur wenige Meter mÃ¶glich), schmerzbedingte DurchschlafstÃ¶rungen sowie teilweise Kribbeln in der rechten Hand mit subjektiver Kraftlosigkeit. BezÃ¼glich des bestehenden lumbospondylogenen Schmerzsyndroms fÃ¼hrten die beiden Ãrztinnen aus, dass das Ausmass der Schmerzen und die prÃ¤sentierte Behinderung sich durch die objektivierbaren Befunde nicht hinreichend hÃ¤tten erklÃ¤ren lassen. Das persistierende zervikobrachiale Schmerzsyndrom rechts lasse sich nicht mit Ã¼berwiegender Wahrscheinlichkeit mit dem Unfallereignis vom 25. August 2002 in Zusammenhang bringen. Die geschilderten Beschwerden liessen sich nicht allein durch die objektivierbaren organischen Befunde erklÃ¤ren, sondern seien vor dem Hintergrund einer psychischen Problematik zu sehen, wie das psychosomatische Konsilium (vgl. die Beurteilung von Dr. S.___ [Urk. 14/57]) ergeben habe. Arbeitsrelevante Problembereiche seien die Schmerzen im LWS- und HWS-Bereich (wobei letztere nicht unfallbedingt seien) sowie insbesondere die psychische AuffÃ¤lligkeit. Aufgrund der psychogenen Ãberlagerung der somatischen Beschwerden und der massiven Selbstlimitierung des BeschwerdefÃ¼hrers lasse sich die kÃ¶rperliche Belastbarkeit nur medizinisch-theoretisch bestimmen: Limitiert seien TÃ¤tigkeiten in rÃ¼ckenbelastenden Zwangsstellungen sowie Heben und Tragen von Gewichten (10 kg bis selten 15 kg seien zumutbar). Zwischen Gehen, Stehen und Sitzen am StÃ¼ck (rund 30 bis 60 Minuten) sollten Positionswechsel mÃ¶glich sein. Diese theoretische EinschÃ¤tzung korreliere nicht mit dem subjektiven Empfinden des BeschwerdefÃ¼hrers. Medizinisch-theoretisch sei aber eine angepasste, wechselbelastende leichte bis selten mittelschwere TÃ¤tigkeit ganztags zumutbar.</w:t>
      </w:r>
    </w:p>
    <w:p>
      <w:r>
        <w:t>Â Â Â Â Â Â Â Â  Dr. med. V.___, Facharzt FMH fÃ¼r Chirurgie, fÃ¼hrte in seinem Bericht vom 4. August 2004 (Urk. 14/98) aus, dass die sekundÃ¤re ÂVerschlimmerungÂ mit ArbeitsunfÃ¤higkeit ab 9. Dezember 2002 kÃ¶rperlich nicht erklÃ¤rbar sei. Der BeschwerdefÃ¼hrer sei korrekt behandelt worden. SelbstverstÃ¤ndlich seien die erst nachtrÃ¤glich geltend gemachten cervicalen Beschwerden unfallfremd. Eine Operation sei nicht indiziert. Im Vordergrund stehe lÃ¤ngst ein psychiatrisches Problem im Sinne einer somatoformen SchmerzstÃ¶rung. Auch die ganzheitliche Zumutbarkeitsbeurteilung der Rehabilitationsklinik P.___ grÃ¼nde nicht auf objektiven somatischen Unfallfolgen. Abstrakt und egalitÃ¤r sei jedenfalls ein dauernder und erheblicher IntegritÃ¤tsschaden an der LendenwirbelsÃ¤ule nicht nachweisbar. Eine sekundÃ¤re Verschlimmerung sei unfallbedingt schlicht unmÃ¶glich.</w:t>
      </w:r>
    </w:p>
    <w:p>
      <w:r>
        <w:t>Â Â Â Â Â Â Â Â  Dr. med. W.___, Facharzt fÃ¼r Neurochirurgie, und Dr. med. X.___, Facharzt FMH fÃ¼r Neurochirurgie, diagnostizierten in ihrem Bericht vom 3. September 2004 (Urk. 14/111) einen Zustand nach Sturz mit LWS-Trauma am 25. August 2002, rezidivierende Lumboischialgien beidseits sowie rezidivierende Zervikozephalgien und Zervikobrachialgien beidseits. Die Beschwerde hÃ¤tten sich gemÃ¤ss den Aussagen des BeschwerdefÃ¼hrers aktuell massiv verstÃ¤rkt. Bei persistierenden Beschwerden im Bereich der LendenwirbelsÃ¤ule (trotz gezielter Infiltration) sei eine weitere Beurteilung bezÃ¼glich einer operativen Behandlung der nachgewiesenen BandscheibenverÃ¤nderungen angezeigt.</w:t>
      </w:r>
    </w:p>
    <w:p>
      <w:r>
        <w:t>Â Â Â Â Â Â Â Â  Chefarzt Dr. med. Y.___ von der L.___ Klinik Ã¤usserte sich am 22. November 2004 dahingehend, dass eine ausfÃ¼hrliche neurologische AbklÃ¤rung erforderlich sei. Das gesamte Beschwerdebild sei schwer zu beurteilen. Der BeschwerdefÃ¼hrer sei wÃ¤hrend der Untersuchung verkrampft gewesen. Es bestehe der Verdacht der Aggravation (Urk. 14/118).</w:t>
      </w:r>
    </w:p>
    <w:p>
      <w:r>
        <w:t>Â Â Â Â Â Â Â Â  GemÃ¤ss Oberarzt Dr. med. J.___ von der L.___ Klinik bestehe beim BeschwerdefÃ¼hrer seit seinem Unfall ein chronisches panspondylogenes Schmerzsyndrom mit mÃ¶glichen radikulÃ¤ren Komponenten C6 rechts und S1 rechts. AnlÃ¤sslich der Untersuchung vom 7. Dezember 2004 hÃ¤tten sich allerdings keine sicheren Defizite eruieren lassen, so dass weiterhin unklar sei, ob die radiologisch nachgewiesenen degenerativen VerÃ¤nderungen das aktuelle Beschwerdebild erklÃ¤rten (Urk. 14/119).</w:t>
      </w:r>
    </w:p>
    <w:p>
      <w:r>
        <w:t>Â Â Â Â Â Â Â Â  Der Leitende Arzt Prof. Dr. med. Z.___ von der L.___ Klinik erhob in seinem Bericht vom 21. Dezember 2004 (Urk. 14/120) folgende Diagnosen:</w:t>
      </w:r>
    </w:p>
    <w:p>
      <w:r>
        <w:t>Â1.Â Â Â  Chronisches panspondylogenes Schmerzsyndrom mit/bei</w:t>
      </w:r>
    </w:p>
    <w:p>
      <w:r>
        <w:t>-Â Â Â Â Â Â Â Â  rechts mediolateraler Diskushernie L5/S1 mit Kontakt zur Nervenwurzel S1 rechts</w:t>
      </w:r>
    </w:p>
    <w:p>
      <w:r>
        <w:t>-Â Â Â Â Â Â Â Â  links laterale Diskushernie L4/5 mit Kontakt zur Nervenwurzel L4 links</w:t>
      </w:r>
    </w:p>
    <w:p>
      <w:r>
        <w:t>-Â Â Â Â Â Â Â Â  intraforaminale Diskusprotrusion L3/4 mit Kontakt zur Nervenwurzel L3 links</w:t>
      </w:r>
    </w:p>
    <w:p>
      <w:r>
        <w:t>-Â Â Â Â Â Â Â Â  mediolateral rechtsseitige Diskushernie C5/6 mit Einengung des rechten Neuroforamens</w:t>
      </w:r>
    </w:p>
    <w:p>
      <w:r>
        <w:t>2.Â Â Â  Hepatitis B positivÂ</w:t>
      </w:r>
    </w:p>
    <w:p>
      <w:r>
        <w:t>Â Â Â Â Â Â Â Â  Prof. Z.___ schilderte den BeschwerdefÃ¼hrer als sehr sympathisch und intelligent. Er komme sofort auf die diversen Aspekte der Problematik (einschliesslich der Versicherungsprobleme). Im GesprÃ¤ch seien keine AuffÃ¤lligkeiten ersichtlich, auch nicht bezÃ¼glich Schmerzverhalten. Anscheinend seien an der Schmerzproblematik diverse Faktoren beteiligt (Urk. 14/120).</w:t>
      </w:r>
    </w:p>
    <w:p>
      <w:r>
        <w:t>Â Â Â Â Â Â Â Â  Am 10. Januar 2005 Ã¤usserte sich Prof. Z.___ nach RÃ¼cksprache mit dem Neurologen Dr. J.___ dahingehend, dass in Bezug auf die geklagten Beschwerden (bei sicherlich vorhandenen, jedoch nicht alle Beschwerden erklÃ¤renden somatischen Befunden) keine weiteren therapeutischen Optionen bestÃ¼nden. Es kÃ¤men weder medikamentÃ¶se noch physiotherapeutische Massnahmen in Betracht (Urk. 14/121).</w:t>
      </w:r>
    </w:p>
    <w:p>
      <w:r>
        <w:rPr>
          <w:b/>
        </w:rPr>
        <w:t>E. 3.3</w:t>
      </w:r>
    </w:p>
    <w:p>
      <w:r>
        <w:t>3.3.1Â Â  Wie die in Erw. 3.2 wiedergegebenen Berichte der im vorliegenden Fall involvierten medizinischen Fachpersonen deutlich aufzeigen, bestehen in Bezug auf den BeschwerdefÃ¼hrer und seine GesundheitsbeeintrÃ¤chtigungen kontrÃ¤re Auffassungen. In dieses Bild fÃ¼gt sich auch das Vorgehen der Beschwerdegegnerin. Einerseits sprach sie dem BeschwerdefÃ¼hrer mit VerfÃ¼gung vom 20. Juli 2004 (Urk. 14/94) eine Invalidenrente von 26 % zu. Dabei stÃ¼tzte sie sich in medizinischer Hinsicht im Wesentlichen auf das in der Rehabilitationsklinik P.___ erstellte Zumutbarkeitsprofil. Andererseits verweigerte die Beschwerdegegnerin dem BeschwerdefÃ¼hrer mit VerfÃ¼gung vom 13. August 2004 (Urk. 14/101) eine IntegritÃ¤tsentschÃ¤digung mit der BegrÃ¼ndung, es liege gar keine erhebliche SchÃ¤digung vor. Dabei stÃ¼tzte sie sich auf die Beurteilung von Dr. V.___ vom 4. August 2004 (Urk. 14/98). Im angefochtenen Einspracheentscheid wurden beide VerfÃ¼gungen geschÃ¼tzt, ohne die zwischen ihnen herrschenden WidersprÃ¼chlichkeiten zu thematisieren (vgl. dazu die sehr kurze und wenig aussagekrÃ¤ftige Erw. 7e in Urk. 2). Es ist nicht nachvollziehbar, weshalb jemand Anspruch auf eine auf einem InvaliditÃ¤tsgrad von immerhin 26 % basierende Rente haben soll, wenn tatsÃ¤chlich gar keine erhebliche GesundheitsschÃ¤digung vorliegt. Schliesslich wechselte die Beschwerdegegnerin im vorliegenden Prozess abermals ihre Position, indem sie - gestÃ¼tzt auf dieselben Arztberichte, wie sie schon frÃ¼her vorlagen - ausfÃ¼hren liess, dass der BeschwerdefÃ¼hrer weder an somatischen noch an psychischen Unfallrestfolgen leide, weshalb ihm die Invalidenrente abzuerkennen sei (Urk. 13 S. 11).</w:t>
      </w:r>
    </w:p>
    <w:p>
      <w:r>
        <w:t>3.3.2Â Â  Die Unsicherheiten, wie die vom BeschwerdefÃ¼hrer geklagten GesundheitsbeeintrÃ¤chtigungen beziehungsweise deren UnfallkausalitÃ¤t zu bewerten sind, haben ihren Ursprung in den widersprÃ¼chlichen medizinischen Akten.</w:t>
      </w:r>
    </w:p>
    <w:p>
      <w:r>
        <w:t>Â Â Â Â Â Â Â Â  So ist beispielsweise hinsichtlich der Problematik der LendenwirbelsÃ¤ule den medizinischen Akten zu entnehmen, dass Dr. F.___ unter anderem ein lumbospondylogenes Syndrom bei einer wahrscheinlich traumatisch entstandenen mediolateralen Diskushernie diagnostizierte (Urk. 14/20). Auch Dr. Q.___ ging von einer traumatischen mediolateralen Diskushernie aus (Urk. 14/31). DemgegenÃ¼ber sprach Prof. Dr. H.___ von degenerativen VerÃ¤nderungen der LendenwirbelsÃ¤ule (Urk. 14/34). Dr. V.___ Ã¤usserte sich dahingehend, dass ein dauernder und erheblicher IntegritÃ¤tsschaden an der LendenwirbelsÃ¤ule nicht nachweisbar und eine sekundÃ¤re Verschlimmerung unfallbedingt schlicht unmÃ¶glich sei (Urk. 14/98). Aufgrund dieser kontrÃ¤ren MeinungsÃ¤usserungen ist eine abschliessende Beurteilung der Frage der UnfallkausalitÃ¤t der LWS-Beschwerden nicht mÃ¶glich.</w:t>
      </w:r>
    </w:p>
    <w:p>
      <w:r>
        <w:t>Â Â Â Â Â Â Â Â  Zwar hat das EidgenÃ¶ssische Versicherungsgericht wiederholt festgehalten, es entspreche einer medizinischen Erfahrungstatsache im Bereich des Unfallversicherungsrechts, dass praktisch alle Diskushernien bei Vorliegen degenerativer BandscheibenverÃ¤nderungen entstÃ¼nden und ein Unfallereignis nur ausnahmsweise, unter besonderen Voraussetzungen, als eigentliche Ursache in Betracht falle. Als weitgehend unfallbedingt kÃ¶nne eine Diskushernie betrachtet werden, wenn das Unfallereignis von besonderer Schwere und geeignet sei, eine SchÃ¤digung der Bandscheibe herbeizufÃ¼hren, und die Symptome der Diskushernie (vertebrales oder radikulÃ¤res Syndrom) unverzÃ¼glich und mit sofortiger ArbeitsunfÃ¤higkeit auftreten wÃ¼rden (vgl. anstatt vieler: RKUV 2000 Nr. U 378 S.190, Nr. U 379 S. 192; Urteil des EidgenÃ¶ssischen Versicherungsrechts i. Sa. R. vom 3. Oktober 2005, U 163/5, Erw. 3.1; mit Hinweisen).</w:t>
      </w:r>
    </w:p>
    <w:p>
      <w:r>
        <w:t>Hinzuweisen ist allerdings auf einen neueren Entscheid des EidgenÃ¶ssischen Versicherungsgerichts i. Sa. Q. vom 22. Februar 2006 (U 16/03), wo es um einen Versicherten ging, der beim Sprung von der Laderampe eines Lastwagens bei der Landung am Boden ausgerutscht und auf den RÃ¼cken gefallen war. WÃ¤hrend die Vorinstanz unter Hinweis auf die mangelnde Schwere des Unfallereignisses den natÃ¼rlichen Kausalzusammenhang zwischen noch vorhandenen GesundheitsbeeintrÃ¤chtigungen und Unfall verneinte, hat das EidgenÃ¶ssische Versicherungsgericht entschieden, dass angesichts zweier diametral entgegenstehender Expertenmeinungen zur Frage der UnfallkausalitÃ¤t von Diskushernien nicht abgeschÃ¤tzt werden kÃ¶nne, welche gutachterliche Schlussfolgerung nun zutreffe. Entsprechend lassen sich auch hier die vorerwÃ¤hnten WidersprÃ¼che nicht ohne weitere AbklÃ¤rung und mit blossem Hinweis auf die fehlende Schwere des Unfallereignisses auflÃ¶sen.</w:t>
      </w:r>
    </w:p>
    <w:p>
      <w:r>
        <w:t>Â  Schliesslich ist auch die RÃ¼ge des BeschwerdefÃ¼hrers, dass sich aufgrund der medizinischen Akten nicht nachvollziehbar ergebe, weshalb das HWS-Schmerzsyndrom nicht unfallkausal sein sollte, nicht gÃ¤nzlich von der Hand zu weisen. Die entsprechenden AusfÃ¼hrungen der SUVA-Ãrzte sind nicht oder kaum begrÃ¼ndet (vgl. Urk. 14/54 und 14/59). Dr. E.___ Ã¤usserte sich lediglich dahingehend, dass die Beschwerden an der HalswirbelsÃ¤ule erst in jÃ¼ngster Zeit in den Vordergrund getreten seien, weswegen die UnfallkausalitÃ¤t zu verneinen sei (Urk. 14/54). Dieser Auffassung schlossen sich die Dres. T.___ und U.___ an (Urk. 14/59). Unfallhergang und zeitlicher Ablauf sprechen zwar eher gegen eine UnfallkausalitÃ¤t, die von Dr. E.___ gewÃ¤hlte Formulierung (Âin den Vordergrund getretenÂ) schliesst jedoch nicht aus, dass die HWS-Beschwerden schon lÃ¤ngere Zeit latent vorhanden gewesen waren und somit doch unfallkausal sein kÃ¶nnten.</w:t>
      </w:r>
    </w:p>
    <w:p>
      <w:r>
        <w:t>Â Â Â Â Â Â Â Â  Auch was allfÃ¤llige psychische AuffÃ¤lligkeiten betrifft, ergeben die medizinischen Akten kein schlÃ¼ssiges Bild: WÃ¤hrend beispielsweise Dr. F.___ am 27. Februar 2003 bestÃ¤tigte, dass der BeschwerdefÃ¼hrer psychisch nicht speziell auffÃ¤llig sei und dass insbesondere keine Aggravationstendenzen ersichtlich seien (Urk. 14/20), ging Dr. E.___ bereits zwei Wochen spÃ¤ter von einer Âklaren DiskrepanzÂ und einer Ausweitung des Beschwerdebildes aus (Urk. 14/29). WÃ¤hrend die SUVA-Ãrzte in der Rehabilitationsklinik P.___ beim BeschwerdefÃ¼hrer offenbar einen Âaggressiven SpannungszustandÂ mit psychischem Krankheitswert zu erkennen glaubten (vgl. Urk. 14/57 und 14/59), schilderte Prof. Z.___ den BeschwerdefÃ¼hrer als sehr sympathisch, intelligent und nachdenklich (vgl. Urk. 14/120). Von krankhafter AggressivitÃ¤t war nicht die Rede. Prof. Z.___ erkannte vielmehr keine AuffÃ¤lligkeiten, auch nicht bezÃ¼glich des Schmerzverhaltens. DemgegenÃ¼ber hegte Dr. Y.___ den Verdacht der Aggravation (Urk. 14/118).</w:t>
      </w:r>
    </w:p>
    <w:p>
      <w:r>
        <w:rPr>
          <w:b/>
        </w:rPr>
        <w:t>E. 3.3.3</w:t>
      </w:r>
    </w:p>
    <w:p>
      <w:r>
        <w:t>Angesichts der zahlreichen offenen Fragen reicht die herrschende Aktenlage nicht aus, um einen Entscheid darÃ¼ber zu fÃ¤llen, ob dem BeschwerdefÃ¼hrer eine Invalidenrente und eine IntegritÃ¤tsentschÃ¤digung zusteht oder nicht, und falls diese Frage zu bejahen wÃ¤re, in welcher HÃ¶he. Der angefochtene Einspracheentscheid vom 14. Oktober 2004 (Urk. 2) ist daher aufzuheben und die Sache an die Beschwerdegegnerin zurÃ¼ckzuweisen ist, damit diese ein verwaltungsunabhÃ¤ngiges polydisziplinÃ¤res Gutachten einhole und hernach neu verfÃ¼ge.</w:t>
      </w:r>
    </w:p>
    <w:p>
      <w:r>
        <w:t>Â Â Â Â Â Â Â Â  Bei der Instruktion der Gutachter sind den Fragen nach der UnfallkausalitÃ¤t, einer mÃ¶glichen Aggravation oder Simulation und der psychischen Problematik besondere Beachtung zu schenken. Im Ãbrigen kann - entgegen der Auffassung der Beschwerdegegnerin (vgl. Urk. 13 S. 10) - die AdÃ¤quanz von allfÃ¤lligen psychischen GesundheitsbeeintrÃ¤chtigungen in casu erst beurteilt werden, wenn Ã¼ber das Vorliegen somatischer Unfallfolgen Klarheit herrscht. Erst dann kann entschieden werden, ob etwa die Kriterien ÂungewÃ¶hnlich lange Dauer der Ã¤rztlichen BehandlungÂ, Âschwieriger Heilungsverlauf und erhebliche KomplikationenÂ oder ÂGrad und Dauer der physisch bedingten ArbeitsunfÃ¤higkeitÂ erfÃ¼llt sind.</w:t>
      </w:r>
    </w:p>
    <w:p>
      <w:r>
        <w:t>4.Â Â Â Â Â Â  Soweit der Rechtsvertreter des BeschwerdefÃ¼hrers rÃ¼gen liess, dass ihn die Beschwerdegegnerin fÃ¼r seine im Rahmen des vorinstanzlichen Einspracheverfahrens erbrachten BemÃ¼hungen nicht entschÃ¤digt habe (vgl. Urk. 1 S. 2 und S. 7), ist darauf hinzuweisen, dass sich die Beschwerdegegnerin hierzu nicht hat vernehmen lassen, dass aber der geltend gemachte Anspruch ausgewiesen ist.</w:t>
      </w:r>
    </w:p>
    <w:p>
      <w:r>
        <w:t>Â Â Â Â Â Â Â Â  Aus den Akten geht hervor, dass die Beschwerdegegnerin dem BeschwerdefÃ¼hrer in casu (ausnahmsweise) bereits im Verwaltungsverfahren einen unentgeltlichen Rechtsbeistand bewilligt hatte (vgl. Urk. 3/2-3 und Urk. 14/91-92). Da die Honorarnote fÃ¼r die im Verwaltungsverfahren erbrachten Leistungen offenbar zusammen mit der Einsprache vom 19. August 2004 eingereicht wurde (vgl. Urk. 1 S. 7 und Urk. 14/103-104), ging die Beschwerdegegnerin (offenbar irrigerweise) davon aus, es handle sich um die Honorarnote fÃ¼r das Einspracheverfahren und sprach dem unentgeltlichen Rechtsbeistand eine entsprechende EntschÃ¤digung zu (Urk. 2 S. 10 und S. 11 Dispositiv Ziffer 4).</w:t>
      </w:r>
    </w:p>
    <w:p>
      <w:r>
        <w:t>Â Â Â Â Â Â Â Â  Die entsprechende Honorarnote fÃ¼r das Einspracheverfahren reichte der Rechtsvertreter des BeschwerdefÃ¼hrers im vorliegenden Prozess als Urk. 3/4 ins Recht. Die geforderte EntschÃ¤digung von Fr. 1'613.95 (inklusive Barauslagen und Mehrwertsteuer) erscheint angemessen und wurde von der Beschwerdegegnerin nicht in Zweifel gezogen. Demzufolge ist die Beschwerdegegnerin zu verpflichten, den unentgeltlichen Rechtsvertreter fÃ¼r seine BemÃ¼hungen im Einspracheverfahren mit Fr. 1'613.95 (inklusive Barauslagen und Mehrwertsteuer) zu entschÃ¤digen.</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w:t>
      </w:r>
    </w:p>
    <w:p>
      <w:r>
        <w:t>Â Â Â Â Â Â Â Â  Obsiegt - wie im vorliegenden Fall - die unentgeltlich vertretene Partei, wird die ProzessentschÃ¤digung dem Rechtsvertreter im Umfang seiner BemÃ¼hungen zugesprochen (Â§ 89 Abs. 1 der Zivilprozessordnung in Verbindung mit Â§ 28 GSVGer). Mit Honorarnote vom 25. April 2006 (Urk. 26) machte der Rechtsvertreter des BeschwerdefÃ¼hrers einen Aufwand von 11 Stunden und Barauslagen von Fr. 49.50 (zuzÃ¼glich Mehrwertsteuer) geltend, was angemessen erscheint. In Anwendung eines gerichtsÃ¼blichen Stundenansatzes von Fr. 200.-- (zuzÃ¼glich Mehrwertsteuer) ist die Beschwerdegegnerin zu verpflichten, dem Rechtsvertreter des BeschwerdefÃ¼hrers eine ProzessentschÃ¤digung von Fr. 2'420.50 (inklusive Barauslagen und Mehrwertsteuer) zu bezahlen.</w:t>
      </w:r>
    </w:p>
    <w:p>
      <w:r>
        <w:t>Das Gericht erkennt:</w:t>
      </w:r>
    </w:p>
    <w:p>
      <w:r>
        <w:t>1.Â Â Â Â Â Â Â Â  Die Beschwerde wird in dem Sinne gutgeheissen, dass der Einspracheentscheid vom 14. Oktober 2004 - mit Ausnahme von Dispositiv Ziffer 4 - aufgehoben und die Sache an die Beschwerdegegnerin zurÃ¼ckgewiesen wird, damit diese - nach erfolgten AbklÃ¤rungen im Sinne der ErwÃ¤gungen - Ã¼ber die AnsprÃ¼che auf Invalidenrente und IntegritÃ¤tsentschÃ¤digung neu verfÃ¼ge.</w:t>
      </w:r>
    </w:p>
    <w:p>
      <w:r>
        <w:t>2.Â Â Â Â Â Â Â Â  Die Beschwerdegegnerin wird verpflichtet, den unentgeltlichen Rechtsvertreter des BeschwerdefÃ¼hrers fÃ¼r seine BemÃ¼hungen im Einspracheverfahren mit Fr. 1'613.95 (inklusive Barauslagen und Mehrwertsteuer) zu entschÃ¤digen.</w:t>
      </w:r>
    </w:p>
    <w:p>
      <w:r>
        <w:t>3.Â Â Â Â Â Â Â Â  Das Verfahren ist kostenlos.</w:t>
      </w:r>
    </w:p>
    <w:p>
      <w:r>
        <w:t>4.Â Â Â Â Â Â Â Â  Die Beschwerdegegnerin wird verpflichtet, dem unentgeltlichen Rechtsvertreter des BeschwerdefÃ¼hrers eine ProzessentschÃ¤digung von Fr. 2'420.50 (inklusive Barauslagen und Mehrwertsteuer) zu bezahlen.</w:t>
      </w:r>
    </w:p>
    <w:p>
      <w:r>
        <w:rPr>
          <w:b/>
        </w:rPr>
        <w:t>E. 5</w:t>
      </w:r>
    </w:p>
    <w:p>
      <w:r>
        <w:t>Zustellung gegen Empfangsschein an:</w:t>
      </w:r>
    </w:p>
    <w:p>
      <w:r>
        <w:t>- FÃ¼rsprecher Frank Goecke</w:t>
      </w:r>
    </w:p>
    <w:p>
      <w:r>
        <w:t>- Rechtsanwalt Christian Leupi</w:t>
      </w:r>
    </w:p>
    <w:p>
      <w:r>
        <w:t>- Bundesamt fÃ¼r Gesundheit</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