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UV.2005.00001 vom 26. März 2006</w:t>
      </w:r>
    </w:p>
    <w:p>
      <w:r>
        <w:t>ZH Sozialversicherungsgericht, 2006-03-26, DE</w:t>
      </w:r>
    </w:p>
    <w:p>
      <w:r>
        <w:rPr>
          <w:b/>
        </w:rPr>
        <w:t xml:space="preserve">Quelle: </w:t>
      </w:r>
      <w:r>
        <w:t>https://mcp.opencaselaw.ch/entscheid/zh_sozialversicherungsgericht_UV.2005.00001</w:t>
      </w:r>
    </w:p>
    <w:p>
      <w:r>
        <w:t>FR: ZH_SOZIALVERSICHERUNGSGERICHT UV.2005.00001 du 26 mars 2006</w:t>
      </w:r>
    </w:p>
    <w:p>
      <w:r>
        <w:t>IT: ZH_SOZIALVERSICHERUNGSGERICHT UV.2005.00001 del 26 marzo 2006</w:t>
      </w:r>
    </w:p>
    <w:p>
      <w:pPr>
        <w:pStyle w:val="Heading2"/>
      </w:pPr>
      <w:r>
        <w:t>Erwägungen</w:t>
      </w:r>
    </w:p>
    <w:p>
      <w:r>
        <w:rPr>
          <w:b/>
        </w:rPr>
        <w:t>E. 1</w:t>
      </w:r>
    </w:p>
    <w:p>
      <w:r>
        <w:t>Der Einsprache-Entscheid sei aufzuheben und dem BeschwerdefÃ¼hrer seien weiterhin die gesetzlichen Leistungen, insbesondere das Taggeld auf Basis einer 100 %igen ArbeitsunfÃ¤higkeit (AUF) auszurichten; denn ein Endzustand liegt medizinisch gesehen noch nicht vor.</w:t>
      </w:r>
    </w:p>
    <w:p>
      <w:r>
        <w:rPr>
          <w:b/>
        </w:rPr>
        <w:t>E. 1.2</w:t>
      </w:r>
    </w:p>
    <w:p>
      <w:r>
        <w:t>Vorliegend sind die Einstellung sÃ¤mtlicher Versicherungsleistungen aus den UnfÃ¤llen vom 12. MÃ¤rz 2002, 9. Oktober 2002 und 17. Mai 2002 per 6. April 2004 sowie die Einstellung der Versicherungsleistungen fÃ¼r das Unfallereignis vom 6. April 2004 per 17. Februar 2005 zu prÃ¼fen. Da sich der hier zu beurteilende Sachverhalt (Einstellung der gesetzlichen Versicherungsleistungen per 6. April 2004 bzw. per 17. Februar 2005) nach dem In-Kraft-Treten des ATSG verwirklicht hat, sind die ab dem 1. Januar 2003 geltenden, neuen Bestimmungen anwendbar.</w:t>
      </w:r>
    </w:p>
    <w:p>
      <w:r>
        <w:rPr>
          <w:b/>
        </w:rPr>
        <w:t>E. 2</w:t>
      </w:r>
    </w:p>
    <w:p>
      <w:r>
        <w:t>2.1Â Â Â Â  Das Gericht kann getrennt eingereichte Klagen bzw. Beschwerden aus zureichenden GrÃ¼nden vereinigen (Â§ 28 lit. a des Gesetzes Ã¼ber das Sozialversicherungsgericht, GSVGer, in Verbindung mit Â§ 58 Abs. 2 Satz 2 des Gesetzes Ã¼ber den Zivilprozess, ZPO).</w:t>
      </w:r>
    </w:p>
    <w:p>
      <w:r>
        <w:t>2.2Â Â Â Â  Da vorliegend vorab zu klÃ¤ren ist, ob sich die Unfallfolgen medizinisch und rechtlich einzelnen UnfÃ¤llen zuordnen lassen oder nicht und welche leistungsmÃ¤ssigen Folgen die MÃ¶glichkeit oder UnmÃ¶glichkeit einer solchen Zuordnung hat, rechtfertigt es sich, die beiden Verfahren zu vereinigen. Die mit VerfÃ¼gung vom 18. Mai 2005 (Urk. 23) angeordnete Sistierung des Prozesses UV.2005.00001 ist daher aufzuheben, und der Prozess Nr. UV.2005.00298 ist mit dem vorliegenden Prozess Nr. UV.2005.00001 zu vereinigen und unter dieser Prozessnummer weiterzufÃ¼hren. Das Verfahren Nr. UV.2005.00298 ist als dadurch erledigt abzuschreiben; dessen Akten werden im vorliegenden Prozess als Urk. 29/0-11 gefÃ¼hrt.</w:t>
      </w:r>
    </w:p>
    <w:p>
      <w:r>
        <w:rPr>
          <w:b/>
        </w:rPr>
        <w:t>E. 2.5</w:t>
      </w:r>
    </w:p>
    <w:p>
      <w:r>
        <w:t>Hiergegen liess D.___ mit Eingabe vom 16. September 2005 (Urk. 29/1) sowie mit Nachtrag vom 26. September 2005 (Urk. 29/5) Beschwerde erheben (Prozess Nr. UV.2005.00298) mit folgendem Rechtsbegehren (Urk. 29/1 S. 2):</w:t>
      </w:r>
    </w:p>
    <w:p>
      <w:r>
        <w:t>Â</w:t>
      </w:r>
    </w:p>
    <w:p>
      <w:r>
        <w:t>1. Der Einsprache-Entscheid vom 19.7.05 sei aufzuheben und dem BeschwerdefÃ¼hrer sei eine KomplementÃ¤rrente zur IV-Rente mit Wirkung ab 17.2.05 sowie eine IntegritÃ¤tsentschÃ¤digung auszurichten.</w:t>
      </w:r>
    </w:p>
    <w:p>
      <w:r>
        <w:rPr>
          <w:b/>
        </w:rPr>
        <w:t>E. 3</w:t>
      </w:r>
    </w:p>
    <w:p>
      <w:r>
        <w:t>3.1Â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3.2Â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Laut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 3.3</w:t>
      </w:r>
    </w:p>
    <w:p>
      <w:r>
        <w:t>3.3.1Â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3.3.2Â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3.4Â Â Â Â</w:t>
      </w:r>
    </w:p>
    <w:p>
      <w:r>
        <w:t>3.4.1Â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3.4.2Â Â  FÃ¼r die Beurteilung des adÃ¤quaten Kausalzusammenhangs zwischen einem Unfall und der infolge eines Schleudertraumas der HalswirbelsÃ¤ule auch nach Ablauf einer gewissen Zeit nach dem Unfall weiterbestehenden Arbeits- beziehungsweise ErwerbsunfÃ¤higkeit, die nicht auf organisch nachweisbare FunktionsausfÃ¤lle zurÃ¼ckzufÃ¼hren ist, rechtfertigt es sich, im Einzelfall analog zur Methode vorzugehen, wie sie fÃ¼r psychische StÃ¶rungen nach einem Unfall entwickelt worden ist, wobei im Gegensatz zu den bei psychischen Fehlentwicklungen relevanten Kriterien gemÃ¤ss BGE 115 V 140 Erw. 6c/aa fÃ¼r die Beurteilung des adÃ¤quaten Kausalzusammenhangs zwischen einem Unfall mit Schleudertrauma der HalswirbelsÃ¤ule und in der Folge eingetretenen Beschwerden auf eine Differenzierung zwischen physischen und psychischen Komponenten verzichtet wird, weil es hier nicht entscheidend ist, ob Beschwerden medizinisch eher als organischer und/oder psychischer Natur bezeichnet werden (vgl. BGE 123 V 102 Erw. 3b, 122 V 417 Erw. 2c, 117 V 365 Erw. 5d/bb, vgl. auch 115 V 138 Erw. 6).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3.4.3Â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t>Â Â Â Â 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Â Â Â</w:t>
      </w:r>
    </w:p>
    <w:p>
      <w:r>
        <w:t>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3.4.4Â Â  Tritt im Anschluss an zwei oder mehrere UnfÃ¤lle eine psychische Fehlentwicklung ein, ist die AdÃ¤quanz des Kausalzusammenhangs insbesondere dann, wenn diese UnfÃ¤lle verschiedene KÃ¶rperteile betreffen und zu vÃ¶llig unterschiedlichen Verletzungen fÃ¼hren, grundsÃ¤tzlich fÃ¼r jeden Unfall gesondert gemÃ¤ss der Rechtsprechung zu den psychischen Unfallfolgen (BGE 115 V 138 ff. Erw. 6) zu beurteilen (RKUV 1996 Nr. U 248 S. 177 Erw. 4b). Umgekehrt darf der Umstand, dass eine GesundheitsschÃ¤digung bei gegebener UnfallkausalitÃ¤t nicht mit Sicherheit oder Ã¼berwiegender Wahrscheinlichkeit einem von mehreren Unfallereignissen zugeordnet werden kann, nicht dazu fÃ¼hren, dass eine Leistungspflicht des Unfallversicherers entfÃ¤llt und die Kosten von der versicherten Person zu tragen sind. Denn anders als beim Beweis des Unfallereignisses (RKUV 1996 Nr. U 247 S. 171 Erw. 2a) und der UnfallkausalitÃ¤t als solcher (RKUV 1994 Nr. U 206 S. 328 Erw. 3b) rechtfertigt es sich nicht, die versicherte Person die Folgen der Beweislosigkeit tragen zu lassen, wenn eine eindeutige Zuordnung der GesundheitsschÃ¤digung zu mehreren versicherten UnfÃ¤llen aus medizinischer Sicht nicht mÃ¶glich ist, die UnfallkausalitÃ¤t aber mit Ã¼berwiegender Wahrscheinlichkeit feststeht (RKUV 2002 Nr. U 469 S. 528 Erw. 3a).</w:t>
      </w:r>
    </w:p>
    <w:p>
      <w:r>
        <w:rPr>
          <w:b/>
        </w:rPr>
        <w:t>E. 4</w:t>
      </w:r>
    </w:p>
    <w:p>
      <w:r>
        <w:t>4.1Â Â Â Â  Strittig und zu prÃ¼fen ist, ob der BeschwerdefÃ¼hrer auch nach dem 6. April 2004 noch an unfallbedingten GesundheitsschÃ¤den als Folge der UnfÃ¤lle vom 12. MÃ¤rz 2002, 9. Oktober 2002 und 17. Mai 2002 bzw. auch nach dem 17. April 2005 als Folge des Unfalles vom 6. April 2004 leidet und daher Anspruch auf Leistungen der Beschwerdegegnerin hat.</w:t>
      </w:r>
    </w:p>
    <w:p>
      <w:r>
        <w:rPr>
          <w:b/>
        </w:rPr>
        <w:t>E. 4.2</w:t>
      </w:r>
    </w:p>
    <w:p>
      <w:r>
        <w:t>4.2.1Â Â  Der BeschwerdefÃ¼hrer macht hierzu vorab geltend, mit dem Unfall vom 6. April 2004 habe er erneut ein Schleudertrauma der HWS bzw. eine Aktivierung und VerstÃ¤rkung der vom Sturz vom 12. MÃ¤rz 2002 von einem Balkon aus 2 m HÃ¶he erlittenen RÃ¼cken- und HWS-Verletzung sowie der vom Verkehrsunfall vom 9. Oktober 2002 herrÃ¼hrenden HWS-Verletzung erlitten. Da diese UnfÃ¤lle die gleichen KÃ¶rperpartien betreffen und auch zeitlich in einem angemessenen Zusammenhang stehen wÃ¼rden, sei gemÃ¤ss der von der Beschwerdegegnerin zitierten Rechtsprechung eine globale Betrachtung vorzunehmen. Dies drÃ¤nge sich auch gestÃ¼tzt auf Art. 36 Abs. 1 UVG auf.</w:t>
      </w:r>
    </w:p>
    <w:p>
      <w:r>
        <w:t>Â Â Â Â Â Â Â Â  Der BeschwerdefÃ¼hrer habe verschiedene SchicksalsschlÃ¤ge erlitten. Neben vier UnfÃ¤llen habe er auch mehrmals wegen Firmenkonkurses des Arbeitgebers die Arbeitsstelle und zudem ein Darlehen von Fr. 26'000.--, welches er zugunsten seines Arbeitgebers aufgenommen gehabt habe, verloren. DarÃ¼ber hinaus sei das vom mÃ¼hsam ersparten Geld gebaute schÃ¶ne Haus in Ex-Jugoslawien niedergebrannt. Er habe unfallbedingt und durch sehr unglÃ¼ckliche Ã¤ussere LebensumstÃ¤nde eine schwere Depression erlitten, welche sich jedoch wieder auf jenes Mass zurÃ¼ckgebildet habe, welches bei einem Schleudertrauma der HWS Ã¼blich und gerichtsnotorisch sei. Dies gehe aus der BestÃ¤tigung des behandelnden Psychiaters Dr. med. C.___ vom 20. November 2003 (Urk. 3/4) und auch dem Zeugnis des Hausarztes Dr. med. B. A.___ vom 24. Oktober 2003 (Urk. 3/5) hervor. Im Ãbrigen habe er frÃ¼her nie unter einer depressiven Verstimmung gelitten (Urk. 1 S. 2 ff.).</w:t>
      </w:r>
    </w:p>
    <w:p>
      <w:r>
        <w:t>4.2.2Â Â  Im Beschwerdeverfahren betreffend den Unfall vom 6. April 2004 (Urk. 29/1 S. 4 ff.) machte der BeschwerdefÃ¼hrer geltend, die Beschwerdegegnerin sei auf ihrer eigenen Aussage im Einspracheentscheid vom 19. Juli 2005 (Urk. 29/2 S. 3) zu behaften, dass er beim genannten Unfall "ein Schleudertrauma bzw. eine dem Schleudertrauma Ã¤quivalente Verletzung erlitten" habe "und die zum typischen Beschwerdebild gehÃ¶renden BeeintrÃ¤chtigungen zumindest teilweise vorhanden" seien. Folglich habe die Beschwerdegegnerin den Beweis zu erbringen, dass er nicht mehr an den Folgen einer solchen Verletzung leide. Weiter sei die Beschwerdegegnerin davon ausgegangen, dass er sich auch bei den UnfÃ¤llen vom 12. MÃ¤rz 2002 (Sturz vom Balkon) und vom 9. Oktober 2002 (Verkehrsunfall) ein Schleudertrauma der HWS bzw. eine damit Ã¤quivalente Verletzung zugezogen und sie dafÃ¼r auch Leistungen erbracht habe. Entgegen der Auffassung der Beschwerdegegnerin habe er aber vor dem Unfall vom 6. April 2004 nicht "bereits an psychiatrischen Beschwerden, welche eine vollstÃ¤ndige LeistungsunfÃ¤higkeit zur Folge hatte", gelitten, sondern an den typischen Beschwerden einer HWS-Verletzung. Der erneute Unfall habe diese Schleudertrauma-Beschwerden wieder aktiviert und verstÃ¤rkt. Von einer psychischen Fehlentwicklung kÃ¶nne nicht die Rede sein. Auch sei die lange Behandlungsdauer nicht allein auf psychische Probleme zurÃ¼ckzufÃ¼hren, vielmehr sei er aus somatischen GrÃ¼nden weiterhin in Ã¤rztlicher Behandlung und besuche die Physiotherapie. Es liege damit auch noch kein medizinischer Endzustand vor. In den anderthalb Jahren zwischen dem Unfall vom Oktober 2002 und demjenigen vom April 2004 sei der BeschwerdefÃ¼hrer stÃ¤ndig in Ã¤rztlicher Behandlung gewesen, und die Beschwerdegegnerin habe die gesetzlichen Leistungen erbracht, weshalb eine globale Betrachtung sehr wohl angebracht sei.</w:t>
      </w:r>
    </w:p>
    <w:p>
      <w:r>
        <w:rPr>
          <w:b/>
        </w:rPr>
        <w:t>E. 4.3.1</w:t>
      </w:r>
    </w:p>
    <w:p>
      <w:r>
        <w:t>DemgegenÃ¼ber hÃ¤lt die Beschwerdegegnerin in der Beschwerdeantwort vom 30. MÃ¤rz 2005 (Urk. 13) dafÃ¼r, dass der BeschwerdefÃ¼hrer in den letzten Jahren mehrere UnfÃ¤lle erlitten habe, die allerdings nicht sehr gravierend gewesen seien. Im Vordergrund stehe der Unfall vom 9. Oktober 2002, verbunden mit der Frage, ob und wie sich die Leitungspflicht der Beschwerdegegnerin durch den neu gemeldeten Unfall vom April 2004 verÃ¤ndert bzw. verlÃ¤ngert habe. DemgegenÃ¼ber habe der Unfall vom Mai 2003 angesichts des Verhaltens des BeschwerdefÃ¼hrers und der Hinweise im Anhang zum Bericht aus Bellikon vom 11. Juli 2003 (Urk. 14/II/38) keine Bedeutung. Beim Unfall vom 12. MÃ¤rz 2002 kÃ¶nne jedenfalls von einer Wiedererlangung der vollen ArbeitsfÃ¤higkeit bzw. Beschwerdefreiheit per Ende September 2002 ausgegangen werden.</w:t>
      </w:r>
    </w:p>
    <w:p>
      <w:r>
        <w:t>Â Â Â Â Â Â Â Â  Die Einstellung der Leistungen fÃ¼r den Unfall vom Oktober 2002 sei aufgrund des sehr aussagekrÃ¤ftigen Gutachtens des Medizinischen Zentrums RÃ¶merhof (MZR) vom 6. April 2004 erfolgt (Urk. 14/II/61). Im VerfÃ¼gungszeitpunkt habe die Beschwerdegegnerin zudem noch nicht gewusst, dass der Versicherte am 6. April 2004 erneut einen Unfall erlitten habe. Dass eine Depression bei einem Schleudertrauma Ã¼blich und gerichtsnotorisch sei, werde bestritten. GemÃ¤ss Zeugnis des Hausarztes Dr. A.___ sei der Versicherte spÃ¤testens am 7. Oktober 2002 wieder voll arbeitsfÃ¤hig gewesen. Die Ã¼brigen medizinischen Akten, z.B. der Austrittsbericht von Bellikon und das MZR-Gutachten, liessen vielmehr den Schluss zu, dass der Versicherte schon viel frÃ¼her wieder hÃ¤tte arbeiten kÃ¶nnen. Dass die Kollision vom Oktober 2002 derartige Beschwerden ausgelÃ¶st habe, sei weder zu erwarten gewesen, noch entspreche dies der allgemeinen Lebenserfahrung. Schon daher sei die AdÃ¤quanz der ganz massiven psychischen StÃ¶rung abzulehnen. Zudem spreche auch die von der ZÃ¼rich veranlasste Unfallanalyse deutliche Worte.</w:t>
      </w:r>
    </w:p>
    <w:p>
      <w:r>
        <w:t>Â Â Â Â Â Â Â Â  Der Unfall vom 6. April 2004 sei schliesslich nichts weiter als ein "Dutzendunfall" gewesen, wie er sich jeden Tag in StÃ¤dten abspiele. Der Unfallrapport zeige die relativ bescheidenen SchÃ¤den und auch die Tatsache, dass das Fahrzeug mit dem BeschwerdefÃ¼hrer durch die Kollision keine RichtungsÃ¤nderung erfahren habe. Dass - wohl gestÃ¼tzt auf eine summarische PrÃ¼fung - erneut Taggeld bezahlt worden sei, sei rÃ¼ckblickend nur angesichts des die anderen UnfÃ¤lle betreffenden Einspracheverfahrens nachvollziehbar, zumal der erneute Unfall vom 6. April 2004 mit Ã¼berwiegender Wahrscheinlichkeit gar nie Folgen hinterlassen habe.</w:t>
      </w:r>
    </w:p>
    <w:p>
      <w:r>
        <w:t>Â Â Â Â Â Â Â Â  Die massive psychische StÃ¶rung kÃ¶nne auch nicht als Gesamtfolge mehrerer UnfÃ¤lle qualifiziert werden. Vielmehr ergÃ¤ben sich diese als Folge der schwierigen psychosozialen UmstÃ¤nde (schwierige Wohnsituation zu siebt - mit Frau und drei Kindern sowie den kranken Eltern in einer Wohnung -, Krieg und HauszerstÃ¶rung im Kosovo, Stellenwechsel und Geldverlust). Dass unter diesen UmstÃ¤nden ein bescheidener Unfall die VerarbeitungskapazitÃ¤t sprengen kÃ¶nne, leuchte ein. Dies begrÃ¼nde aber noch keine HaftungskausalitÃ¤t. Schliesslich sei zumindest in zwei Untersuchungen aktives Gegenspannen festgestellt worden, was insgesamt sogar den Verdacht nahe lege, dass mit gezielt aggravatorischem Verhalten in ungerechtfertigter Weise Sozialversicherungsleistungen generiert werden sollten.</w:t>
      </w:r>
    </w:p>
    <w:p>
      <w:r>
        <w:t>4.3.2Â Â  Im Beschwerdeverfahren betreffend den Unfall vom 6. April 2004 (Urk. 29/1 S. 4 ff.) machte die Beschwerdegegnerin geltend, spÃ¤testens mit Vorliegen des Berichtes des Neurologen Dr. B.___ vom 24. Februar 2005 (Urk. 14/IV/49) sei der Beweis erbracht worden, dass keine Folgen des Unfalles mehr vorliegen wÃ¼rden.</w:t>
      </w:r>
    </w:p>
    <w:p>
      <w:r>
        <w:rPr>
          <w:b/>
        </w:rPr>
        <w:t>E. 5.1</w:t>
      </w:r>
    </w:p>
    <w:p>
      <w:r>
        <w:t>5.1.1Â Â  Nicht zuzustimmen ist der Beschwerdegegnerin insoweit, als sie geltend macht, die beiden UnfÃ¤lle vom 12. MÃ¤rz und vom 9. Oktober 2002 seien klar auseinander zu halten, da "lediglich am Rande die gleiche KÃ¶rperpartie" betroffen sei (vgl. z.B. Urk. 2 S. 6 Ziff. 3.d). Vielmehr schlug der BeschwerdefÃ¼hrer sowohl beim ersten als auch beim zweiten Unfall den Kopf an und klagte Ã¼ber Schwindel und Nackenbeschwerden, wie er dies auch nach dem zweiten Ereignis tat. BezÃ¼glich der beiden UnfÃ¤lle vom 12. MÃ¤rz 2002 und vom 9. Oktober 2002, welche sich innert einer Zeitspanne von lediglich einem halben Jahr ereigneten, rechtfertigt sich daher - abweichend von der sonst geltenden Rechtspraxis - eine gesamthafte Betrachtung, ist es doch praktisch ausgeschlossen, die beiden Ereignisse und ihre Folgen eindeutig auseinander zu halten.</w:t>
      </w:r>
    </w:p>
    <w:p>
      <w:r>
        <w:rPr>
          <w:b/>
        </w:rPr>
        <w:t>E. 5.1.2</w:t>
      </w:r>
    </w:p>
    <w:p>
      <w:r>
        <w:t>AnlÃ¤sslich der Untersuchung des BeschwerdefÃ¼hrers im UniversitÃ¤tsspital ZÃ¼rich nach seiner RÃ¼ckkehr aus dem Kosovo stellten die Ãrzte verschiedene Druckdolenzen am RÃ¼cken sowie Prellmarken bei Th11 links und L4 links fest. RÃ¶ntgenaufnahme und Computertomographie des SchÃ¤dels, der Hals-, Brust- und der LendenwirbelsÃ¤ule ergaben keine Anhaltspunkte fÃ¼r ossÃ¤re LÃ¤sionen. Die Diagnose lautete auf Kontusion der LendenwirbelsÃ¤ule sowie des thorako-cervicalen Ãbergangs. Abgesehen von Schmerzmitteln wurden keine Therapien angeordnet. Der Versicherte wurde fÃ¼r 7 Tage arbeitsunfÃ¤hig erklÃ¤rt (Urk. 14/I/2). GegenÃ¼ber dem Hausarzt gab der BeschwerdefÃ¼hrer am 27. MÃ¤rz 2002 an, noch etwas Kopfschmerzen sowie bewegungsabhÃ¤ngige Schmerzen im Kontusionsbereich zu haben (Urk 14/I/4). In der Folge besuchte er die Physiotherapie. Am 26. April 2002 gab er im GesprÃ¤ch mit der Beschwerdegegnerin an, neben Schmerzen auch noch an Schwindel zu leiden (Urk. 14/I/3). Diese Beschwerden standen auch anlÃ¤sslich der kreisÃ¤rztlichen Untersuchung vom 24. Juni 2002 im Vordergrund (Urk. 14/I/6). Bei der zweiten kreisÃ¤rztlichen Untersuchung vom 21. August 2002 waren die RÃ¼ckenbeschwerden abgeklungen, lediglich im Nacken links bei Kopfbewegungen gab der BeschwerdefÃ¼hrer noch Beschwerden an. Der Kreisarzt ging daher - in Ãbereinstimmung mit dem Versicherten - von einer Arbeitsaufnahme ab 26. August 2002 zu 50 % (halbtags) aus und rechnete damit, dass er 2 bis 3 Wochen spÃ¤ter die Arbeit voll verrichten werde kÃ¶nnen (Urk. 14/I/14). Allerdings brach der BeschwerdefÃ¼hrer den Arbeitsversuch am ersten Tag wegen Schwindels und Schmerzen im Occipitalbereich bereits wieder ab. Einen Monat spÃ¤ter ging es ihm dann besser, weshalb die erneute Arbeitsaufnahme zu 50 % auf den 23. September 2002 geplant (Urk. 14/I/17) und auch realisiert wurde, wobei gemÃ¤ss Angaben des BeschwerdefÃ¼hrers noch manchmal Schwindel auftrat, die Nackenbeschwerden sich aber im Rahmen hielten (Urk. 14/I/19).</w:t>
      </w:r>
    </w:p>
    <w:p>
      <w:r>
        <w:t>5.1.3Â Â  Das UniversitÃ¤tsspital ZÃ¼rich, wohin der BeschwerdefÃ¼hrer nach Erleiden seines zweiten hier zu beurteilenden Unfalles vom 9. Oktober 2002, einer Frontalkollision als Personenwagenlenker (angegurtet), verbracht wurde, diagnostizierte eine HalswirbelsÃ¤ulen-Distorsion. Bei der Untersuchung fanden sich Druckdolenzen Ã¼ber den WirbelfortsÃ¤tzen sowie eine eingeschrÃ¤nkte Rotation, Vor-, RÃ¼ck- und Seitneigung. Abgesehen von einer kleinsten knÃ¶chernen Struktur, am ehesten einem kleinen Apophysenkern entsprechend, fanden sich in den RÃ¶ntgenbildern regelrechte ossÃ¤re Strukturen der WirbelkÃ¶rper und Dorn- sowie QuerfortsÃ¤tze. Ebenso wenig ergab das MRI Anhaltspunkte fÃ¼r frische traumatische discoligamentÃ¤re LÃ¤sionen. Zwei Tage nach dem Unfall, am 11. Oktober 2002, wurde der BeschwerdefÃ¼hrer in gutem Allgemeinzustand, mit einem weichen Halskragen fÃ¼r 5 Tage sowie der Empfehlung der Neubeurteilung der Schmerztherapie durch den Hausarzt und Anmeldung zur Physiotherapie nach Hause entlassen (Urk. 14/II/8).</w:t>
      </w:r>
    </w:p>
    <w:p>
      <w:r>
        <w:t>Â Â Â Â Â Â Â Â  AnlÃ¤sslich der ersten Nachkontrolle bei Hausarzt Dr. med. A.___, Arzt fÃ¼r Allgemeine Medizin FMH, am 18. November 2002 fand sich praktisch keine Besserung der Beschwerden. Neu klagte der BeschwerdefÃ¼hrer zudem Ã¼ber einen Tinnitus sowie Ã¼ber eine Depression (Urk. 14/II/10). Letztgenannte Diagnose trat in der Folge trotz Einsetzens von Antidepressiva immer mehr in den Vordergrund (vgl. Urk. 14/II/11), weshalb vom 15. Januar bis 19. Februar 2003 eine stationÃ¤re AbklÃ¤rung einschliesslich psychosomatisches Konsilium in der Rehaklinik Bellikon stattfand. Die behandelnden Ãrzte kamen zum Schluss, aus rein somatischer Sicht bestÃ¼nden keine wesentlichen Behinderungen oder FÃ¤higkeitsstÃ¶rungen. Wegen der psychischen Symptomatik bestehe aktuell keine verwertbare LeistungsfÃ¤higkeit. Die EinschÃ¤tzung der somatischen LeistungsfÃ¤higkeit sei aufgrund der die Gesamtsymptomatik bestimmenden depressiven Episode schwer einschÃ¤tzbar (Urk. 14/II/21 und 14/II/20).</w:t>
      </w:r>
    </w:p>
    <w:p>
      <w:r>
        <w:t>Â Â Â Â Â Â Â Â  Am 3. MÃ¤rz 2003 trat der BeschwerdefÃ¼hrer freiwillig auf Zuweisung des Hausarztes wegen depressivem Syndrom in die Psychiatrische UniversitÃ¤tsklinik ZÃ¼rich ein. Unter Umstellung der Medikamente kam es beim Versicherten dort zu einem deutlichen Benzodiazepin-Entzugssyndrom. Zudem unternahm der BeschwerdefÃ¼hrer als Reaktion auf den Suizid einer Mitpatientin einen Suizidversuch. Bei seiner Entlassung wurde er als aus psychiatrischer Sicht wieder voll arbeitsfÃ¤hig bezeichnet, wobei die ArbeitsfÃ¤higkeit weiterhin durch die Unfallfolgen (Kopf- und Knieschmerzen) reduziert sei (Austrittsbericht vom 9. April 2003, Urk. 14/II/26).</w:t>
      </w:r>
    </w:p>
    <w:p>
      <w:r>
        <w:t>Â Â Â Â Â Â Â Â  Um die nach wie vor geklagten Knieschmerzen zu beurteilen, wurde am 19. Mai 2003 ein MRI des linken Knies angefertigt, welches bis auf eine leichte retropatellÃ¤re Chondropathie vÃ¶llig unauffÃ¤llige Strukturen ergab (Urk. 14/II/29).</w:t>
      </w:r>
    </w:p>
    <w:p>
      <w:r>
        <w:t>Â Â Â Â Â Â Â Â  Eine weitere stationÃ¤re AbklÃ¤rung in der Rehaklinik Bellikon vom 25. Juni bis 9. Juli 2003 ergab, dass der BeschwerdefÃ¼hrer aus psychiatrischen GrÃ¼nden noch nicht arbeitsfÃ¤hig sei. Aus rein unfallkausaler, somatischer Sicht bestehe jedoch keine wesentliche EinschrÃ¤nkung der ArbeitsfÃ¤higkeit (Urk. 14/II/38).</w:t>
      </w:r>
    </w:p>
    <w:p>
      <w:r>
        <w:t>Â Â Â Â Â Â Â Â  In den Akten findet sich das im Auftrag der Haftpflichtversicherung des Unfallverursachers (Unfall vom 9. Oktober 2002) in Auftrag gegebene Gutachten der Medizinischen Begutachtungsstelle des Medizinischen Zentrums RÃ¶merhof vom 6. April 2004 (Urk. 14/II/61). In der rheumatologischen Beurteilung interpretierte die Expertin, Dr. med. E.___, die Beschwerden des Versicherten im Rahmen eines chronischen cervikocephalen bis cervikospondylogenen Schmerzsyndroms mit teilweise myofascialer Komponente als auch eines femoropatellaren Schmerzsyndroms links. FÃ¼r das Ausmass der angegebenen Beschwerden lasse sich in der klinischen Untersuchung als auch bildgebend kein strukturelles Korrelat finden, so dass der Verdacht auf eine somatoforme SchmerzstÃ¶rung bestehe. Aufgrund der objektivierbaren Befunde radiologisch und klinisch-rheumatologisch bestehe aus somatischer Sicht keine EinschrÃ¤nkung der ArbeitsfÃ¤higkeit (Urk. 14/II/61 S. 15). Aus psychiatrischer Sicht bezeichnete Dr. med. F.___ das vorliegende schwere depressive Zustandsbild (ICD-10 F32.2) als nicht plausibel auf das Unfallereignis zurÃ¼ckfÃ¼hrbar (Urk. 14/II/61 S. 18). Zusammenfassend diagnostizierten die Experten - mit Einfluss auf die ArbeitsfÃ¤higkeit - eine schwere depressive Episode (ICD-10 F32.3) mit/bei ausgeprÃ¤gtem regressiven Zustand und Status nach Suizidversuch im MÃ¤rz 2003. Allein deswegen sei der BeschwerdefÃ¼hrer gegenwÃ¤rtig zu 100 % arbeitsunfÃ¤hig. Die internistischen und rheumatologischen Diagnosen (chronisches cervikocephales und cervikospondylogenes Schmerzsyndrom, femoropatellÃ¤res Schmerzsyndrom des linken Knies ohne strukturelles Korrelat, Status nach Kniedistorsion im MÃ¤rz 1999 mit medialer MeniskuslÃ¤sion) schrÃ¤nkten die ArbeitsfÃ¤higkeit des Versicherten per se nicht ein. Ein Kausalzusammenhang zwischen dem Unfall vom 9. Oktober 2002 und den jetzigen gesundheitlichen BeeintrÃ¤chtigungen sei eher unwahrscheinlich.</w:t>
      </w:r>
    </w:p>
    <w:p>
      <w:r>
        <w:t>5.1.4Â Â  Die medizinischen Unterlagen ergeben einhellig, dass der BeschwerdefÃ¼hrer im Zeitpunkt der Leistungseinstellung per 6. April 2004 an keinen somatischen Unfallfolgen mehr litt, sondern eine ArbeitsunfÃ¤higkeit lediglich noch aus psychischen GrÃ¼nden gegeben war. Was der BeschwerdefÃ¼hrer dagegen einwendet, vermag nicht zu Ã¼berzeugen. Entscheidend ist, dass die medizinischen Gutachter zum genannten Schluss kamen im vollen Wissen darum, welche Verletzungen der BeschwerdefÃ¼hrer erlitten hatte (Schleudertrauma bzw. schleudertraumaÃ¤hnliche Verletzung der HWS). Insbesondere das Gutachten des Medizinischen Zentrums RÃ¶merhof vom 6. April 2004 (Urk. 14/II/61), welches nach DurchfÃ¼hrung internistischer, rheumatologischer und psychiatrischer Untersuchungen am 19. und 23. Februar 2004 und in Kenntnis der gesamten Vorakten abgegeben worden ist, ist fÃ¼r die Beantwortung der gestellten Fragen umfassend und in der Darlegung der medizinischen ZustÃ¤nde und ZusammenhÃ¤nge einleuchtend. Die Beschwerdegegnerin hat daher zu Recht darauf abgestÃ¼tzt.</w:t>
      </w:r>
    </w:p>
    <w:p>
      <w:r>
        <w:t>5.1.5Â Â  Der Unfall vom 12. MÃ¤rz 2002 ist entsprechend der Praxis des EidgenÃ¶ssischen Versicherungsgerichts zu StÃ¼rzen (RKUV 1998 S. 449 Erw. 3a) als leichter Unfall zu qualifizieren.</w:t>
      </w:r>
    </w:p>
    <w:p>
      <w:r>
        <w:t>Â Â Â Â Â Â Â Â  Was sich genau ereignete, lÃ¤sst sich einerseits direkt den Angaben des BeschwerdefÃ¼hrers und andererseits indirekt dem medizinischen Befund entnehmen. Der BeschwerdefÃ¼hrer stÃ¼rzte in seiner Heimat von einem Balkon ohne GerÃ¼st ca. 2 m tief auf frisch gelockerte Erde. Dabei macht er geltend, bewusstlos geworden zu sein und sich weder an die Zeit unmittelbar vor noch nach dem Unfall zu erinnern (Urk. 14/I/3). Die vom Spital in Prizren attestierten Kontusionen (Prellungen) (vgl. Beilage zur Eingabe vom 19. April 2005, Urk. 17/1) sowie die im UniversitÃ¤tsspital ZÃ¼rich gefundenen Prellmarken (Urk. 14/I/2) belegen, dass der BeschwerdefÃ¼hrer damals keine schweren Verletzungen erlitten hatte. Eine GehirnerschÃ¼tterung (commotio cerebri) oder gar Hirnprellung (contusio cerebri) wird im Bericht des Spitals von Prizren nicht bestÃ¤tig (Urk. 17/1). Er zog sich beim Sturz weder Frakturen noch - abgesehen von den Prellungen - sonst Ã¤usserlich erkennbare Verletzungen zu. Zudem waren die Beschwerden praktisch abgeklungen, als er am 9. Oktober 2002 erneut einen Unfall hatte.</w:t>
      </w:r>
    </w:p>
    <w:p>
      <w:r>
        <w:t>Â Â Â Â Â Â Â Â  Damit ist dieser Unfall allein jedenfalls nicht geeignet, psychische Unfallfolgen nach sich zu ziehen. Bis zum Unfall vom 9. Oktober 2002 wurde diese Frage unter den Parteien denn auch gar nicht aufgeworfen. Allerdings fand sich schon damals kein somatisches Substrat fÃ¼r die geltend gemachten Beschwerden, zumal reine Kontusionen in der Regel innert relativ kurzer Zeit abheilen. Beschwerden, welche mit einer Verletzung des Kopfes assoziiert werden kÃ¶nnen, wie Kopfschmerzen oder Schwindel, kamen zudem erst im Lauf der Zeit hinzu und waren im Zeitpunkt des zweiten Unfalles praktisch wieder abgeklungen. Zu prÃ¼fen sein wird, wie es sich zusammen mit dem Unfall vom 9. Oktober 2002 verhÃ¤lt.</w:t>
      </w:r>
    </w:p>
    <w:p>
      <w:r>
        <w:t>5.1.6Â Â  Der BeschwerdefÃ¼hrer erlitt auch am 9. Oktober 2002 einen zwar nicht vÃ¶llig belanglosen, aber auch nicht schweren Unfall. Dabei stiess ein ihm entgegenkommendes Fahrzeug, welches links abbiegen wollte, auf der Kreuzung frontal mit dem BeschwerdefÃ¼hrer zusammen (Urk. 14/II/5). Die Unfallanalyse ergab eine kollisionsbedingte GeschwindigkeitsÃ¤nderung (delta-v) von 4-8km/h (Urk. 14/II/58). Der Versicherte, welcher angegurtet war, erlitt dabei ein HWS-Distorsionstrauma sowie eine Kontusion des linken Knies. Eine Amnesie wurde verneint (Urk. 14/II/2). Wenn die Beschwerdegegnerin den Unfall daher als mittelschwer einstufte, ist dies nicht zu beanstanden. Im Gegenteil qualifizierte das EidgenÃ¶ssische Versicherungsgericht UnfÃ¤lle mit einer kollisionsbedingten GeschwindigkeitsÃ¤nderung von 5-9 km/h als leicht und solche mit einer GeschwindigkeitsÃ¤nderung von 4 bis max. 7 km/h gar als banal (Urteil vom 8. August 2005 in Sachen S., U 158/05, Erw. 3.2).</w:t>
      </w:r>
    </w:p>
    <w:p>
      <w:r>
        <w:t>Â Â Â Â Â Â Â Â  Aus den medizinischen Unterlagen ergibt sich einhellig, dass bereits kurze Zeit nach dem Unfallereignis die gesundheitliche Entwicklung primÃ¤r von den psychischen Faktoren beeinflusst wurde. Dies ist angesichts der vom BeschwerdefÃ¼hrer in seinem Leben bereits erlittenen mehrfachen psychischen Traumen durchaus nachvollziehbar. Auf der anderen Seite konnten die geklagten Beschwerden aus somatischer Sicht nie objektiviert werden. Es ist daher auch nicht zu beanstanden, dass die Beschwerdegegnerin - unabhÃ¤ngig davon, ob der BeschwerdefÃ¼hrer am 9. Oktober 2002 ein Schleudertrauma, eine diesem Ã¤hnliche Verletzung oder ein SchÃ¤del-Hirn-Trauma erlitten hatte - die AdÃ¤quanzprÃ¼fung nach den in BGE 115 V 133 fÃ¼r psychische Fehlentwicklungen nach einem Unfall aufgestellten Kriterien (vgl. BGE 127 V 102 Erw. 5b/bb, 123 V 99 Erw. 2a, RKUV 1995 Nr. U 221 S. 113 ff., SVR 1995 UV Nr. 23 S. 67 Erw. 1) vorgenommen hat.</w:t>
      </w:r>
    </w:p>
    <w:p>
      <w:r>
        <w:t>Â Â Â Â Â Â Â Â  Eine andere Beurteilung der Sachlage ergibt sich auch nicht aus den vom Rechtsvertreter des BeschwerdefÃ¼hrers mit der Einsprache vom 18. Mai 2004 eingereichten medizinischen Berichten, insbesondere desjenigen der Rheumaklinik des UniversitÃ¤tsspitals ZÃ¼rich vom 24. Januar 2004 (Urk. 14/II/67 Beilage 6).</w:t>
      </w:r>
    </w:p>
    <w:p>
      <w:r>
        <w:t>Â Â Â Â Â Â Â Â  Die gemÃ¤ss der Rechtsprechung zu berÃ¼cksichtigenden Kriterien sind beim BeschwerdefÃ¼hrer denn auch nicht gehÃ¤uft oder in besonders ausgeprÃ¤gter Weise erfÃ¼llt. Insbesondere lagen weder besonders dramatische BegleitumstÃ¤nde oder eine besondere EindrÃ¼cklichkeit des Unfalls vor, noch war die Verletzung derart, dass sie erfahrungsgemÃ¤ss geeignet wÃ¤re, psychische Fehlentwicklungen auszulÃ¶sen. Die ungewÃ¶hnlich lange Dauer der Ã¤rztlichen Behandlung war durch die psychischen Probleme bedingt und nicht auf die erlittenen Verletzungen zurÃ¼ckzufÃ¼hren. Dasselbe gilt bezÃ¼glich der Dauerschmerzen. Schliesslich lag weder eine Ã¤rztliche Fehlbehandlung noch ein schwieriger Heilungsverlauf vor. Die lang dauernde ArbeitsunfÃ¤higkeit schliesslich war gemÃ¤ss Ã¼bereinstimmender Auffassung der Gutachter psychisch und nicht kÃ¶rperlich bedingt.</w:t>
      </w:r>
    </w:p>
    <w:p>
      <w:r>
        <w:t>5.1.7Â Â  Auch wenn man den Unfall vom 12. MÃ¤rz 2002 in eine Gesamtbetrachtung einbezieht, so liegen doch nicht genÃ¼gend Kriterien vor, um die AdÃ¤quanz der psychischen SchÃ¤den zu den erlittenen UnfÃ¤llen zu bejahen. In einem solchen Fall wÃ¤re nÃ¤mlich zu fordern, dass die Kriterien zur AdÃ¤quanzbeurteilung in besonders ausgeprÃ¤gter Weise erfÃ¼llt wÃ¤ren, wÃ¼rde eine solche Betrachtungsweise doch sonst praktisch immer zur Bejahung der AdÃ¤quanz fÃ¼hren und insbesondere die physische und psychische RegenerationsfÃ¤higkeit nach den einzelnen Ereignissen ausser Acht lassen. Somit hat es die Beschwerdegegnerin auch unter diesem Blickwinkel zu Recht abgelehnt, fÃ¼r gesundheitliche Folgen aus den beiden UnfÃ¤llen vom 12. MÃ¤rz 2002 und vom 9. Oktober 2002 aufzukommen.</w:t>
      </w:r>
    </w:p>
    <w:p>
      <w:r>
        <w:t>5.1.8Â Â  Am 17. MÃ¤rz 2003 begab sich der BeschwerdefÃ¼hrer erneut in Ã¤rztliche Behandlung wegen eines angeblichen Velounfalles. Im UniversitÃ¤tsspital ZÃ¼rich wurden eine GehirnerschÃ¼tterung sowie eine traumatische Ohrverletzung festgestellt. Trotz Anraten der Ãrzte verliess der Versicherte noch gleichentags das Spital wieder (Urk. 14/III/2). Es ist daher davon auszugehen, dass es sich um einen Bagatellunfall ohne lÃ¤ngeranhaltende Folgen gehandelt hatte, zumal der BeschwerdefÃ¼hrer auch spÃ¤ter keine auf dieses Unfallereignis zurÃ¼ckgefÃ¼hrten Beschwerden geltend machte.</w:t>
      </w:r>
    </w:p>
    <w:p>
      <w:r>
        <w:rPr>
          <w:b/>
        </w:rPr>
        <w:t>E. 5.2</w:t>
      </w:r>
    </w:p>
    <w:p>
      <w:r>
        <w:t>5.2.1Â Â  Am 6. April 2004 - und damit anderthalb Jahre nach dem Unfall vom 9. Oktober 2002 und ein Jahr nach demjenigen vom 17. MÃ¤rz 2003 - erlitt der BeschwerdefÃ¼hrer als Beifahrer erneut einen Autounfall, bei welchem eine GehirnerschÃ¼tterung sowie eine HWS-Distorsion diagnostiziert wurden. Nach unauffÃ¤lliger CommotioÃ¼berwachung konnte er tags darauf, am 7. April 2004, in gutem Allgemeinzustand nach Hause entlassen werden (Urk. 14/III/6). Erneut absolvierte der BeschwerdefÃ¼hrer darauf Physiotherapie (Urk. 14/III/9-12 und 14). Die Beschwerdegegnerin erbrachte wieder Taggeldzahlungen und Ã¼bernahm die Heilungskosten.</w:t>
      </w:r>
    </w:p>
    <w:p>
      <w:r>
        <w:t>Â Â Â Â Â Â Â Â  Im Ã¤rztlichen Zwischenbericht vom 31. August 2004 hielt der Hausarzt des BeschwerdefÃ¼hrers, Dr. A.___, fest, neben den chronischen Nacken- und Kopfschmerzen leide der Versicherte seit ca. 3 Monaten an Lumbalgien, ausstrahlend in das linke Bein. Im Vordergrund stÃ¼nden aber die depressiven Symptome mit Lustlosigkeit, Apathie, sozialem RÃ¼ckzug. Die Behandlung bestand in Antidepressiva, Analgetika sowie einer GesprÃ¤chstherapie bei einem Psychiater (Urk. 14/IV/18).</w:t>
      </w:r>
    </w:p>
    <w:p>
      <w:r>
        <w:t>Â Â Â Â Â Â Â Â  Mit Brief vom 19. Oktober 2004 teilte Dr. A.___ der Beschwerdegegnerin mit, dem BeschwerdefÃ¼hrer gehe es nun unter neuer Medikation psychisch besser, er klage aber nach wie vor Ã¼ber Nackenschmerzen (Urk. 14/IV/38). Er schlug daher eine erneute Aufnahme in die Rehaklinik Bellikon vor, was die Beschwerdegegnerin aber ablehnte (Urk. 14/IV/40).</w:t>
      </w:r>
    </w:p>
    <w:p>
      <w:r>
        <w:t>Â Â Â Â Â Â Â Â  In zwei VorgesprÃ¤chen zur Evaluation einer ambulanten tagestherapeutischen Rehabilitation in dem auf SchmerzstÃ¶rungen spezialisierten medizinischen Zentrum LÃ¶wenstrasse gab der BeschwerdefÃ¼hrer im November 2004 an, er habe nach dem 4. Unfall vom 6. April 2004 keine Zunahme der Schmerzen erlitten, ausser den Kopfschmerzen, welche sich verstÃ¤rkt hÃ¤tten (Beilage 3 zu Urk. 14/IV/42 = Urk. 8/1).</w:t>
      </w:r>
    </w:p>
    <w:p>
      <w:r>
        <w:t>Â Â Â Â Â Â Â Â  Am 17. Februar 2005 wurde der BeschwerdefÃ¼hrer auf Veranlassung der Beschwerdegegnerin von Dr. med. B.___ neurologisch untersucht. Dieser kam zum Schluss, aus neurologischer Sicht liessen sich keine pathologischen Befunde objektivieren. Bei seitengleichen Muskeleigenreflexen und unauffÃ¤lliger Muskeltrophik dÃ¼rfte die diffus angegebene bzw. praktisch alle Muskeln betreffende leichte SchwÃ¤che, oben rechtsbetont und unten beidseitig, im Wesentlichen schmerzbedingt sein, nachdem sÃ¤mtliche forcierten Bewegungen/Anstrengungen zu Schulter- bzw. Lenden- bzw. Knieschmerzen fÃ¼hrten. Auch die angegebene HypÃ¤sthesie kÃ¶nne nicht "objektiviert werden", indem das angegebene Areal neurologisch topisch nicht zugeordnet werden kÃ¶nne ("oberer KÃ¶rperquadrant") und in dieser Form einem typischen, im Zusammenhang mit chronifizierten Schmerzen zu beachtenden Muster entspreche. Somit stehe die Depression mit den dazu gehÃ¶rigen kognitiven Leistungsminderungen und vegetativen Begleiterscheinungen ganz im Vordergrund, nebst myofascialen Beschwerden im SchultergÃ¼rtel sowie einem panvertebralen und z.T. auch spondylogenen Syndrom. Die Kopfschmerzen dÃ¼rften z.T. cervikogener Natur sein (links lateralisiert nach vorne ausstrahlend) zu schÃ¶nem Teil aber vom Spannungstyp und depressions-assoziiert (Urk. 14/IV/49).</w:t>
      </w:r>
    </w:p>
    <w:p>
      <w:r>
        <w:t>Â Â Â Â Â Â Â Â  Mit Aktenbeurteilung vom 2. MÃ¤rz 2004 kam Dr. med. G.___ vom Medizinischen Dienst der SUVA ZÃ¼rich zum Schluss, in seinem Fachgebiet habe der Neurologe Dr. B.___ keine pathologischen Befunde objektivieren kÃ¶nnen. Die anderen festgehaltenen Befunde (Depression, myofasziale Beschwerden im SchultergÃ¼rtel und panvertebral spondylogen neben Kopfschmerzen) wÃ¼rden nicht das Fachgebiet von Dr. B.___ betreffen. Es sei somit medizinisch nachgewiesen, dass nach dem Unfallereignis vom 6. April 2004 spÃ¤testens mit der neurologischen Untersuchung vom 17. Februar 2005 keine somatischen oder funktionellen Restfolgen mehr festzustellen seien. Die neuen Untersuchungsbefunde entsprÃ¤chen den Feststellungen im Gutachten des Medizinischen Zentrums RÃ¶merhof vom 6. April 2004. Die medizinische Situation prÃ¤sentiere sich daher wie anlÃ¤sslich des genannten Gutachtens, und es bestÃ¼nden keine Folgen des Ereignisses vom 6. April 2004 mehr (Urk. 14/IV/50).</w:t>
      </w:r>
    </w:p>
    <w:p>
      <w:r>
        <w:t>5.2.2Â Â  Vorerst ist klarzustellen, dass entgegen dem Ansinnen des BeschwerdefÃ¼hrers ein Miteinbezug des Unfalles vom 6. April 2004 in eine Gesamtbetrachtung (mit den UnfÃ¤llen vom 12. MÃ¤rz und 9. Oktober 2002 sowie demjenigen vom 17. Mai 2003) abzulehnen ist. Vielmehr ist festzuhalten, dass seit dem letzten hier zu beurteilenden Unfall mit gesundheitlichen Folgen, nÃ¤mlich demjenigen vom 9. Oktober 2002, Ã¼ber anderthalb Jahre vergingen. Dies ist eine Zeitspanne, welche praxisgemÃ¤ss eine Gesamtbetrachtung klar ausschliesst, da in der Regel in dieser Zeit die physische und psychische RegenerationsfÃ¤higkeit des Menschen bewirkt, dass Unfallfolgen abheilen.</w:t>
      </w:r>
    </w:p>
    <w:p>
      <w:r>
        <w:t>5.2.3Â Â  Da der BeschwerdefÃ¼hrer fÃ¼r den genauen Unfallhergang des Autounfalls vom 6. April 2004 eine ErinnerungslÃ¼cke aufweist, ist unklar, ob er neben dem diagnostizierten (milden) SchÃ¤delhirntrauma ein Schleudertrauma der HWS oder eine schleudertraumaÃ¤hnliche Verletzung erlitten hat, welche praxisgemÃ¤ss dem Schleudertrauma gleichzustellen ist (RKUV 2000 Nr. U 395 S. 317 Erw. 3). Voraussetzung fÃ¼r die Anwendung der genannten Rechtspraxis wÃ¤re aber jedenfalls, dass im Anschluss an den Unfall Beschwerden aufgetreten sind, die zum typischen Beschwerdebild eines Schleudertraumas oder einer schleudertraumaÃ¤hnlichen Verletzung der HWS gehÃ¶ren (diffuse Kopfschmerzen, Schwindel, Konzentrations- und GedÃ¤chtnisstÃ¶rungen, Ãbelkeit, rasche ErmÃ¼dbarkeit, VisusstÃ¶rungen, Reizbarkeit, AffektlabilitÃ¤t, Depression, WesensverÃ¤nderung und so weiter). Dies ist jedoch nicht der Fall, klagte der BeschwerdefÃ¼hrer in der Folge des Unfalles abgesehen von den vorherrschenden, aber bereits vor dem Unfall bestehenden depressiven Symptomen Ã¼ber Nacken- und Kopfschmerzen sowie Lumbalgien. Damit bestehen vorliegend zwar einzelne Beschwerden, wie sie auch im Anschluss an Schleudertraumen und schleudertraumaÃ¤hnliche Verletzungen der HWS auftreten. Es liegt jedoch kein fÃ¼r solche Verletzungen typisches Beschwerdebild vor (vgl. BGE 117 V 360 Erw. 4b). Die AdÃ¤quanzbeurteilung hat daher nach den fÃ¼r psychische Unfallfolgen geltenden Regeln zu erfolgen (BGE 115 V 133 ff.).</w:t>
      </w:r>
    </w:p>
    <w:p>
      <w:r>
        <w:t>5.2.4Â Â  Der Unfall vom 6. April 2004, bei dem das Auto, in welchem der BeschwerdefÃ¼hrer sass, einen kleineren Blechschaden am rechten vorderen KotflÃ¼gel erlitt (vgl. die Fotos des Unfallfahrzeuges in Urk. 14/IV/8), muss als hÃ¶chstens mittelschwer im Grenzbereich zu den leichten UnfÃ¤llen bewertet werden. Die AdÃ¤quanz des Kausalzusammenhanges wÃ¤re praxisgemÃ¤ss daher zu bejahen, wenn ein einzelnes der in die Beurteilung einzubeziehenden Kriterien in besonders ausgeprÃ¤gter Weise erfÃ¼llt oder die zu berÃ¼cksichtigenden Kriterien in gehÃ¤ufter und auffallender Weise gegeben wÃ¤ren (BGE 115 V 141 Erw. 6c/bb). Dies ist indessen nicht der Fall. Der Unfall hat sich nicht unter besonders dramatischen BegleitumstÃ¤nden ereignet, noch war er - objektiv betrachtet - von besonderer EindrÃ¼cklichkeit. Der Versicherte hat auch keine schweren Verletzungen oder Verletzungen besonderer Art und insbesondere keine Verletzungen erlitten, die erfahrungsgemÃ¤ss geeignet sind, psychische Fehlentwicklungen herbeizufÃ¼hren. Die Ã¤rztliche Behandlung war sodann nicht von ungewÃ¶hnlich langer Dauer. Die im Anschluss an den Unfall durchgefÃ¼hrten medizinischen Massnahmen beschrÃ¤nkten sich im Wesentlichen auf Physiotherapie und eine medikamentÃ¶se Behandlung mit Analgetika. Im Vordergrund stand die Behandlung der psychischen BeeintrÃ¤chtigungen, welche bei der AdÃ¤quanzbeurteilung unberÃ¼cksichtigt zu bleiben hat. Von einer Ã¤rztlichen Fehlbehandlung, welche die Unfallfolgen erheblich verschlimmert hat, oder einem schwierigen Heilungsverlauf und erheblichen Komplikationen kann nicht gesprochen werden. In diesem Zusammenhang kÃ¶nnte hÃ¶chstens berÃ¼cksichtigt werden, dass der BeschwerdefÃ¼hrer bereits frÃ¼her eine Kopfverletzung erlitten hatte, was den Heilungsverlauf erfahrungsgemÃ¤ss erschweren kann. Dass sich der Heilungsverlauf verzÃ¶gert hat, ist vorab auf die psychischen BeeintrÃ¤chtigungen zurÃ¼ckzufÃ¼hren, welche bereits vor dem Unfall vom 6. April 2004 bestanden haben. Ãberwiegend psychisch bedingt war auch die BeeintrÃ¤chtigung der ArbeitsfÃ¤higkeit, zumal auch die Kopfschmerzen nach Ã¼bereinstimmender Ã¤rztlicher Beurteilung spannungs- und depressionsbedingt sind, womit auch das Kriterium der kÃ¶rperlichen Dauerschmerzen nicht erfÃ¼llt ist. Das Kriterium von Grad und Dauer der physisch bedingten ArbeitsunfÃ¤higkeit kann unter diesen UmstÃ¤nden nicht als erfÃ¼llt gelten (vgl. RKUV 2001 Nr. U 442 S. 544 ff.). Da somit weder eines der fÃ¼r die AdÃ¤quanzbeurteilung massgebenden Kriterien in besonders ausgeprÃ¤gter Weise erfÃ¼llt ist, noch mehrere der zu berÃ¼cksichtigenden Kriterien gegeben sind, ist die UnfalladÃ¤quanz der psychischen BeeintrÃ¤chtigungen auch bezÃ¼glich des Unfalles vom 6. April 2004 zu verneinen.</w:t>
      </w:r>
    </w:p>
    <w:p>
      <w:r>
        <w:t>5.2.5Â Â  Somit kann nicht beanstandet werden, dass es die Beschwerdegegnerin abgelehnt hat, nach dem 17. Februar 2005 fÃ¼r gesundheitliche Folgen aus dem Unfall vom 6. April 2004 aufzukommen.</w:t>
      </w:r>
    </w:p>
    <w:p>
      <w:r>
        <w:rPr>
          <w:b/>
        </w:rPr>
        <w:t>E. 6</w:t>
      </w:r>
    </w:p>
    <w:p>
      <w:r>
        <w:t>Zusammenfassend hat die Beschwerdegegnerin zu Recht mit VerfÃ¼gung vom 12. Mai 2002, bestÃ¤tigt mit Einspracheentscheid vom 1. Oktober 2004 (Urk. 2), ihre Versicherungsleistungen aus den Unfallereignissen vom 2. Februar 1999, dem 12. MÃ¤rz 2002 sowie dem 9. Oktober 2002 per 6. April 2004 eingestellt.</w:t>
      </w:r>
    </w:p>
    <w:p>
      <w:r>
        <w:t>Â Â Â Â Â Â Â Â  Weiter ist es nicht zu beanstanden, dass es die Beschwerdegegnerin mit VerfÃ¼gung vom 18. MÃ¤rz 2005, bestÃ¤tigt durch den Einspracheentscheid vom 19. Juli 2005 (Urk. 29/2), abgelehnt hat, nach dem 17. Februar 2005 fÃ¼r die gesundheitlichen Folgen des Unfalles vom 6. April 2004 aufzukommen.</w:t>
      </w:r>
    </w:p>
    <w:p>
      <w:r>
        <w:t>Â Â Â Â Â Â Â Â  Dies fÃ¼hrt zur Abweisung der Beschwerden.</w:t>
      </w:r>
    </w:p>
    <w:p>
      <w:r>
        <w:t>Das Gericht beschliesst:</w:t>
      </w:r>
    </w:p>
    <w:p>
      <w:r>
        <w:t>Die mit VerfÃ¼gung vom 18. Mai 2005 angeordnete Sistierung des Verfahrens wird aufgehoben. Der Prozess Nr. UV.2005.00298 in Sachen der Parteien wird mit dem vorliegenden Prozess Nr. UV.2005.00001 vereinigt und als dadurch erledigt abgeschrieben.</w:t>
      </w:r>
    </w:p>
    <w:p>
      <w:r>
        <w:t>Sodann erkennt das Gericht:</w:t>
      </w:r>
    </w:p>
    <w:p>
      <w:r>
        <w:t>1.Â Â Â Â Â Â Â Â  Die Beschwerden werden abgewiesen.</w:t>
      </w:r>
    </w:p>
    <w:p>
      <w:r>
        <w:t>2.Â Â Â Â Â Â Â Â  Das Verfahren ist kostenlos.</w:t>
      </w:r>
    </w:p>
    <w:p>
      <w:r>
        <w:t>3. Zustellung gegen Empfangsschein an:</w:t>
      </w:r>
    </w:p>
    <w:p>
      <w:r>
        <w:t>- Rechtsanwalt Dr. JÃ¼rg Baur</w:t>
      </w:r>
    </w:p>
    <w:p>
      <w:r>
        <w:t>- Schweizerische Unfallversicherungsanstalt</w:t>
      </w:r>
    </w:p>
    <w:p>
      <w:r>
        <w:t>- Bundesamt fÃ¼r Gesundheit</w:t>
      </w:r>
    </w:p>
    <w:p>
      <w:r>
        <w:t>- Assura, Mettlenwaldweg 17, 3037 Herrenschwanden</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