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UV.2004.00273 vom 27. Oktober 2008</w:t>
      </w:r>
    </w:p>
    <w:p>
      <w:r>
        <w:t>ZH Sozialversicherungsgericht, 2008-10-27, DE</w:t>
      </w:r>
    </w:p>
    <w:p>
      <w:r>
        <w:rPr>
          <w:b/>
        </w:rPr>
        <w:t xml:space="preserve">Quelle: </w:t>
      </w:r>
      <w:r>
        <w:t>https://mcp.opencaselaw.ch/entscheid/zh_sozialversicherungsgericht_UV.2004.00273</w:t>
      </w:r>
    </w:p>
    <w:p>
      <w:r>
        <w:t>FR: ZH_SOZIALVERSICHERUNGSGERICHT UV.2004.00273 du 27 octobre 2008</w:t>
      </w:r>
    </w:p>
    <w:p>
      <w:r>
        <w:t>IT: ZH_SOZIALVERSICHERUNGSGERICHT UV.2004.00273 del 27 ottobre 2008</w:t>
      </w:r>
    </w:p>
    <w:p>
      <w:pPr>
        <w:pStyle w:val="Heading2"/>
      </w:pPr>
      <w:r>
        <w:t>Erwägungen</w:t>
      </w:r>
    </w:p>
    <w:p>
      <w:r>
        <w:rPr>
          <w:b/>
        </w:rPr>
        <w:t>E. 2</w:t>
      </w:r>
    </w:p>
    <w:p>
      <w:r>
        <w:t>2.1Â Â Â Â  Diesem hÃ¶chstrichterlichen Urteil liegt folgender Sachverhalt zugrunde: Der Versicherte, geboren 1973, Y.___ Herkunft, reiste 1994 in die Schweiz ein und arbeitete da vorerst als KÃ¼chenhilfe; dadurch war er bei der Alpina Versicherungen (nachfolgend fusioniert mit der ZÃ¼rich Versicherungen, vgl. Urk. 3) obligatorisch gegen UnfÃ¤lle versichert. Infolge eines Sturzes vom Fahrrad am 29. August 1995 erlitt der Versicherte eine vordere Kreuzbandruptur am rechten Knie, das in der Folge mehrere Male operiert wurde. Der Unfallversicherer richtete Taggelder aus bis Ende Oktober 1999, sodann sprach er dem Versicherten eine temporÃ¤re Invalidenrente von sechs Monaten Ã¼ber 50 % und anschliessend fÃ¼r die gleiche Zeit eine solche Ã¼ber 25 % zu.</w:t>
      </w:r>
    </w:p>
    <w:p>
      <w:r>
        <w:t>2.2Â Â Â Â  Gegen die Terminierung der Rentenleistungen erhob X.___ Beschwerde. Mit Beschluss vom 12. Juni 2001 stellte das hiesige Gericht dem Versicherten die Aufhebung der zugesprochenen Renten in Aussicht und bot ihm Gelegenheit zum BeschwerderÃ¼ckzug. Ein dagegen erhobenes Ausstandsbegehren gegen die urteilenden Richter wies das Gesamtgericht mit Beschluss vom 4. Dezember 2001 ab. Die hiegegen erhobene Verwaltungsgerichtsbeschwerde des Versicherten wies das EVG mit Urteil vom 16. Dezember 2002 ab (Urk. 2/28).</w:t>
      </w:r>
    </w:p>
    <w:p>
      <w:r>
        <w:t>2.3.Â Â Â  Nachdem das hiesige Gericht dem Versicherten nochmals Gelegenheit zur Stellungnahme zur angedrohten reformatio in peius (Schlechterstellung) gegeben hatte, stellte es mit Urteil vom 21. Januar 2004 (Urk. 2/38) nochmals fest, dass der Versicherte ab 1. November 1999 keinen Anspruch auf eine temporÃ¤re Invalidenrente habe.</w:t>
      </w:r>
    </w:p>
    <w:p>
      <w:r>
        <w:t>2.4Â Â Â Â  Gegen dieses Urteil erhob der Versicherte wiederum Beschwerde, worauf das EVG, wie eingangs erwÃ¤hnt, eine AktenergÃ¤nzung anordnete.</w:t>
      </w:r>
    </w:p>
    <w:p>
      <w:r>
        <w:t>3.Â Â Â Â Â Â  Mit VerfÃ¼gung vom 9. Mai 2005 (Urk. 11) wurde beim Zentrum fÃ¼r Medizinische Begutachtung, A.___ (Z.___), ein medizinisches Gutachten in Auftrag gegeben (Urk. 12). Die AbklÃ¤rungen erfolgten nach mehrmaligen Terminverschiebungen bzw. Nichterscheinen des Versicherten (Urk. 13-19) schliesslich im Rahmen eines stationÃ¤ren Aufenthaltes vom 4. bis 8. Dezember 2006 (Urk. 22 S. 1). Das Gutachten vom 26. April 2007 (Urk. 22) wurde den Parteien zur Stellungnahme zugestellt (VerfÃ¼gung vom 30. April 2007, Urk. 23). Die Stellungnahme des Versicherten datiert vom 23. Mai 2007 (Urk. 26). Es wurden die IV-Akten beigezogen und diese den Parteien zur Stellungnahme zugestellt (VerfÃ¼gung vom 3. Juli 2007, Urk. 31; VerfÃ¼gung vom 10. Oktober 2007, Urk. 40). Die Beschwerdegegnerin nahm mit Eingabe vom 5. Februar 2008 Stellung zum Gutachten und zu den beigezogenen Akten und reichte eine medizinische Stellungnahme ihrer beratenden Ãrztin, Dr. med. B.___, ein (Urk. 47-48). Mit VerfÃ¼gung vom 6. MÃ¤rz 2008 (Urk. 51) wurden den Gutachtern ErgÃ¤nzungsfragen gestellt unter Beilage eines Zeitungsartikels Ã¼ber den Versicherten und unter Beilage der Stellungnahme von Dr. B.___ (Urk. 49-51). Die ergÃ¤nzenden Gutachterantworten gingen am 11. April 2007 ein (Urk. 54), und mit VerfÃ¼gung vom 18. April 2008 (Urk. 56) wurden diese den Parteien zur Stellungnahme unterbreitet. Die Stellungnahmen der Parteien gingen am 20. bzw. am 26. Juni 2008 ein (Urk. 64, Urk. 67). Mit Beschluss vom 21. August 2008 (Urk. 68) wurde dem BeschwerdefÃ¼hrer in Aussicht gestellt, dass das Gericht zu seinen Ungunsten entscheiden kÃ¶nnte, und es wurde ihm Gelegenheit zum BeschwerderÃ¼ckzug gegeben (Urk. 68). Innert Frist hat sich der BeschwerdefÃ¼hrer nicht vernehmen lassen.</w:t>
      </w:r>
    </w:p>
    <w:p>
      <w:r>
        <w:t>Das Gericht zieht in ErwÃ¤gung:</w:t>
      </w:r>
    </w:p>
    <w:p>
      <w:r>
        <w:t>1.Â Â Â Â Â Â  Das Unfallgeschehen, die Verletzung des rechten Knies des BeschwerdefÃ¼hrers durch den Fahrradunfall vom 29. August 1995 sowie die nachfolgende Krankheitsbehandlung des BeschwerdefÃ¼hrers sind im Urteil des hiesigen Gerichts vom 21. Januar 2004 (Urk. 2/38) und auch im Urteil des EVG vom 11. Oktober 2004 (Urk. 1) geschildert, weshalb dies hier nicht wiederholt wird.</w:t>
      </w:r>
    </w:p>
    <w:p>
      <w:r>
        <w:t>2.Â Â Â Â Â Â  Streitig ist vorliegend der Anspruch des BeschwerdefÃ¼hrers auf Rentenleistungen nach dem 1. November 1999 und auf IntegritÃ¤tsentschÃ¤digung (Urk. 1 Erw. 3 S. 5).</w:t>
      </w:r>
    </w:p>
    <w:p>
      <w:r>
        <w:t>2.1Â Â Â Â  In seiner Stellungnahme zum Gutachten des Z.___ A.___ beanstandete der BeschwerdefÃ¼hrer vor allem die orthopÃ¤dische Untersuchung und Schlussfolgerung (Urk. 26 S. 2 f.). Es fehle vor allem eine Auseinandersetzung mit dem Bericht von Dr. med. C.___ vom 29. Dezember 2003, in dem eine schwere bis sehr schwere posttraumatische Arthrose diagnostiziert worden sei. DemgegenÃ¼ber diagnostizierte Dr. D.___ lediglich einen Verdacht auf beginnende Retropatellararthrose rechts. Dies sei einfach eine weitere Ã¤rztliche MeinungsÃ¤usserung, nicht aber eine eingehende, konkrete und nachvollziebare Auseinandersetzumg mit den orthopÃ¤dischen Vorakten. In seiner ergÃ¤nzenden Stellungnahme vom 25. Juni 2008 (Urk. 67) beantragte der BeschwerdefÃ¼hrer, der Bericht von Dr. B.___, nachtrÃ¤glich eingereicht von der Beschwerdegegnerin, sei aus dem Recht zu weisen, da die Beschwerdegegnerin nicht mehr zustÃ¤ndig sei fÃ¼r Untersuchungshandlungen und mit diesem Bericht das Prinzip der Waffengleichheit verletzt sei.</w:t>
      </w:r>
    </w:p>
    <w:p>
      <w:r>
        <w:t>2.2Â Â Â Â  Die Beschwerdegegnerin fÃ¼hrte aus, die subjektiven Angaben des BeschwerdefÃ¼hrers gegenÃ¼ber den Gutachtern stÃ¼nde im Gegensatz zu den Angaben gegenÃ¼ber dem Tages-Anzeiger, wo ein Bild eines motivierten, engagierten und arbeitsfreudigen Menschen gezeichnet worden sei. Ein diagnostisch ausreichender psychopathologischer Befund liege nicht vor. Die Diagnose einer langanhaltenden mittelschweren depressiven Episode (ICD-10: F32.11) setze voraus, dass der Patient soziale, hÃ¤usliche und (Urk. 64) berufliche AktivitÃ¤ten nur unter erheblichen Schwierigkeiten fortsetzen kÃ¶nne (Urk. 64 S. 3).</w:t>
      </w:r>
    </w:p>
    <w:p>
      <w:r>
        <w:rPr>
          <w:b/>
        </w:rPr>
        <w:t>E. 3</w:t>
      </w:r>
    </w:p>
    <w:p>
      <w:r>
        <w:t>3.1Â Â Â Â  Das Gutachten des Z.___ vom 26. April 2007 (Urk. 22), das in Befolgung des bundesgerichtlichen Urteils vom 11. Oktober 2004 in Auftrag gegeben worden war, beinhaltet eine Anamnese (Aktenauszug, Ãbersicht der VerfÃ¼gungen und Entscheide), die subjektiven Angaben des BeschwerdefÃ¼hrers (Familien-, Sozial- Berufs-, Krankheits- und Systemanamnese sowie aktuelle Medikation / Therapien / Beschwerden), ferner einen allgemeinmedizinischen und internistischen (Dr. E.___), einen orthopÃ¤dischen (Dr. D.___), neurologischen (Dr. F.___) und psychiatrischen Status (Dr. G.___) sowie schliesslich eine von allen Teilgutachtern erstellte und unterzeichnete Zusammenfassung und Beurteilung (Dres. G.___, E.___, F.___, D.___).</w:t>
      </w:r>
    </w:p>
    <w:p>
      <w:r>
        <w:t>Â Â Â Â Â Â Â Â  Die Gutachter stellten folgende Diagnosen:</w:t>
      </w:r>
    </w:p>
    <w:p>
      <w:r>
        <w:t>Â Â Â Â Â Â Â Â  Chronisches Schmerzsyndrom des rechten Knies</w:t>
      </w:r>
    </w:p>
    <w:p>
      <w:r>
        <w:t>Â Â Â Â Â Â Â Â  -Â Â Â Â Â Â Â  nach Verkehrsunfall (Sturz mit dem Fahrrad) vom 29.8.1995</w:t>
      </w:r>
    </w:p>
    <w:p>
      <w:r>
        <w:t>- Status nach Ruptur des vorderen Kreuzbandes rechts</w:t>
      </w:r>
    </w:p>
    <w:p>
      <w:r>
        <w:t>- Status nach Rekonstruktion des vorderen Kreuzbandes rechts (September 1995)</w:t>
      </w:r>
    </w:p>
    <w:p>
      <w:r>
        <w:t>- Status nach Arthroskopie Knie rechts mit Resektion eines losgelÃ¶sten Transplantatanteils und Notchplastik, Teilresektion des medialen und lateralen Meniskus (Juni 1996)</w:t>
      </w:r>
    </w:p>
    <w:p>
      <w:r>
        <w:t>- Status nach Arthroskopie Knie rechts mit Resektion von Synovialisaanteilen und Narbenresektion (September 1996)</w:t>
      </w:r>
    </w:p>
    <w:p>
      <w:r>
        <w:t>- Status nach zweiter Rekonstruktion des vorderen Kreuzbandes mittels lateralen Drittels des Ligamentums patellae (Juli 1998)</w:t>
      </w:r>
    </w:p>
    <w:p>
      <w:r>
        <w:t>- Verdacht auf beginnende Retropatellaarthrose rechts und auf Morbus Sudeck der Patella rechts</w:t>
      </w:r>
    </w:p>
    <w:p>
      <w:r>
        <w:t>- Langanhaltende mittelgradige Episode einer depressiven StÃ¶rung mit ausgeprÃ¤gter Somatisierungstendenz</w:t>
      </w:r>
    </w:p>
    <w:p>
      <w:r>
        <w:t>Â Â Â Â Â Â Â Â  -Â Â Â Â Â Â Â  MigrÃ¤ne ohne Aura</w:t>
      </w:r>
    </w:p>
    <w:p>
      <w:r>
        <w:t>Â Â Â Â Â Â Â Â  -Â Â Â Â Â Â Â  unspezifische Kreuzschmerzen</w:t>
      </w:r>
    </w:p>
    <w:p>
      <w:r>
        <w:t>Â Â Â Â Â Â Â Â  -Â Â Â Â Â Â Â  leichtgradige Adipositas (BMI 31).</w:t>
      </w:r>
    </w:p>
    <w:p>
      <w:r>
        <w:t>Â Â Â Â Â Â Â Â  Im orthopÃ¤dischen Status hielt Dr. D.___ als objektiven Befund Folgendes fest (S. 24 des Gutachtens):</w:t>
      </w:r>
    </w:p>
    <w:p>
      <w:r>
        <w:t>Â Â Â Â Â Â Â Â  ÂVon der Wartezone begibt sich der Versicherte mit einem unauffÃ¤lligen Gangbild in das Untersuchungszimmer. (...). Seine Angaben zur Anamnese sind nachvollziehbar. Doch stehen im Vordergrund die Schmerzangaben. Er ist etwas Ã¼bergewichtig und von krÃ¤ftiger Statur. Die Hals- und die BrustwirbelsÃ¤ule sind frei beweglich. Die RÃ¼ckenmuskulatur ist gut entwickelt und nicht verspannt. Lotgerechte LWS, die lumbosakrale Beweglichkeit ist nicht eingeschrÃ¤nkt (FBA=Fingerbodenabstand 0 cm). UnauffÃ¤llige obere ExtremitÃ¤ten.</w:t>
      </w:r>
    </w:p>
    <w:p>
      <w:r>
        <w:t>Â Â Â Â Â Â Â Â  Lotgerechte untere ExtremitÃ¤ten. Von der Patella bis zur Tuberositas tibiae lÃ¤ngsverlaufende reizlos verheilte Narben. Auch im suprapatellaren Bereich lateral kleine Narbe, auch medial vereinzelte Stichnarben. Eine BandinstabilitÃ¤t am rechten Knie findet sich nicht. Das Knie ist reizlos. Das Zeichen nach Zohlen ist nicht vorhanden. Bei der Aussenrotation des Unterschenkels (MacMurray-Zeichen) mediales Schnappen im dorsalen Bereich. Bei der Beugung und Streckung ist ein intrapatellares Schnappen zu entnehmen. Die Beweglichkeit des rechten Kniegelenkes ist praktisch seitengleich mit links. GrÃ¶ssere HypÃ¤sthesiezone unterhalb des medialen Gelenksspalts und oberhalb der lateralen Patella.</w:t>
      </w:r>
    </w:p>
    <w:p>
      <w:r>
        <w:t>Â Â Â Â Â Â Â Â  Umfangmessungen 15 cm oberhalb des medialen Gelenkspalts rechts 55,5 cm, links 57 cm, 15 cm unterhalb des medialen Gelenkspalts (Mitte Wade) rechts 38,5 cm, links 39 cm.</w:t>
      </w:r>
    </w:p>
    <w:p>
      <w:r>
        <w:t>Â Â Â Â Â Â Â Â  Die HÃ¼ften und Fussgelenke sind unauffÃ¤llig.Â</w:t>
      </w:r>
    </w:p>
    <w:p>
      <w:r>
        <w:t>Â Â Â Â Â Â Â Â  Der OrthopÃ¤de referierte sodann RÃ¶ntgenbefunde des rechten Knies vom 21. Juli 2003 und vom 13. Juli 2004 (S. 25 des Gutachtens).</w:t>
      </w:r>
    </w:p>
    <w:p>
      <w:r>
        <w:t>Â Â Â Â Â Â Â Â  Die orthopÃ¤dische Beurteilung von Dr. D.___ lautet - auszugsweise wiedergegeben - wie folgt (S. 26 des Gutachtens):</w:t>
      </w:r>
    </w:p>
    <w:p>
      <w:r>
        <w:t>Â Â Â Â Â Â Â Â  ÂDer Versicherte hat eine elfjÃ¤hrige Unfallbehandlung hinter sich mit Status nach zweimaliger Rekonstruktion des vorderen Kreuzbandes rechts und Status nach zweimaligem arthroskopischen Eingriffen rechts zwischen den Kreuzbandplastiken. Offensichtlich kam es nach der ersten Kreuzbandplastik zu einer Reruptur des Transplantats, eine zweite vordere Kreuzbandrekonstruktion war dann 1998 notwendig. Aufgrund des jetzigen klinischen Befundes ist das rechte Knie bandstabil und reizlos. Dennoch werden persistierende Schmerzen am rechten Knie angegeben. Es ist mÃ¶glich, dass dies zu einer gewissen Schonung der rechten unteren ExtremitÃ¤t gefÃ¼hrt hat. GegenÃ¼ber frÃ¼her scheint jetzt der Oberschenkelumfang rechts gegenÃ¼ber links um 1,5 cm geringer zu sein. Dies muss als Zeichen einer unwillkÃ¼rlichen Schonung der rechten unteren ExtremitÃ¤t bewertet werden.</w:t>
      </w:r>
    </w:p>
    <w:p>
      <w:r>
        <w:t>Â Â Â Â Â Â Â Â  Der Versicherte ist beunruhigt durch das laute Schnappen am rechten Knie. MÃ¶glicherweise handelt es sich dabei entweder um retropatellare Knorpelunebenheiten oder um schnappendes Narbengewebe. Auch eine retropatellare Arthrose kÃ¶nnte dafÃ¼r verantwortlich gemacht werden und geht mit den Schmerzangaben einher. Die Belastbarkeit des rechten Kniegelenks ist vor allem wegen der Schmerzsymptomatik herabgesetzt. Dennoch mÃ¼sste es mÃ¶glich sein, leichte kÃ¶rperliche Arbeiten, teils im Sitzen, teils im Stehen, so zum Beispiel in seinem angestammten Beruf als H.___, teilzeitig durchzufÃ¼hren. Wichtig wÃ¤re dabei eine Wiederaufnahme einer isometrischen KrÃ¤ftigungstherapie der rechten unteren ExtremitÃ¤t. Empfehlenswert wÃ¤re auch eine Schmerztherapie mit dem TENS-GerÃ¤t. DarÃ¼ber hinaus sollte die chondroprotektive Behandlung mit HyaluronsÃ¤ure Ã¼ber lÃ¤ngere Zeit wieder aufgenommen werden.Â</w:t>
      </w:r>
    </w:p>
    <w:p>
      <w:r>
        <w:t>Â Â Â Â Â Â Â Â  Der Neurologe Dr. med. F.___ hielt an objektiven Befunden unter anderem Folgendes fest (S. 29 des Gutachtens):</w:t>
      </w:r>
    </w:p>
    <w:p>
      <w:r>
        <w:t>Â Â Â Â Â Â Â Â  ÂGang flÃ¼ssig mit minimem Hinken rechts. Zehen- und Fersengang o.B. Romberg gestanden. Einbeinstand beidseits problemlos. Hochstemmen aus der Hocke wird nicht durchgefÃ¼hrt unter Verweis auf die Knieschmerzen, desgleichen das EinbeinhÃ¼pfen auf dem rechten Bein.Â</w:t>
      </w:r>
    </w:p>
    <w:p>
      <w:r>
        <w:t>Â Â Â Â Â Â Â Â  In seiner Beurteilung verwies der Neurologe auf das orthopÃ¤dische Teilgutachten und fÃ¼hrte aus, neurologisch sei relevant, dass zum aktuellen Zeitpunkt keine neuropathische Schmerzkomponente - wie zum Teil in den Akten erwÃ¤hnt werde - abgrenzbar sei. Es finde sich eine SensibilitÃ¤tsstÃ¶rung schwerpunktmÃ¤ssig im Bereich des Ramus intrapatellaris, wobei diese sich entlang der Lokalisation der Schmerzen nach proximal und distal hin ausdehne, nicht dem autonomen Innervationsgebiet eines peripheren Nerven zuzuordnen sei und somit als wahrscheinlich funktionell zu beurteilen sei (S. 29 des Gutachtens).</w:t>
      </w:r>
    </w:p>
    <w:p>
      <w:r>
        <w:t>Â Â Â Â Â Â Â Â  Die psychiatrische Beurteilung von Dr. med. G.___ lautete - auszugsweise wiedergegeben - wie folgt (S. 35 des Gutachtens):</w:t>
      </w:r>
    </w:p>
    <w:p>
      <w:r>
        <w:t>Â Â Â Â Â Â Â Â  ÂBei der heutigen Untersuchung prÃ¤sentierte sich der Explorand depressiv, dysphorisch und zeitweise fast verbittert sowie resigniert. Er scheint sich auch als Stiefkind des GlÃ¼cks und als Opfer erfolgloser Operationen zu erleben. Die Folgen der Beschwerden am linken (?) Knie scheinen den Versicherten zweifellos in seinem SelbstwertgefÃ¼hl erheblich beeintrÃ¤chtigt zu haben, indem er sich heute als unbrauchbar und wertlos bezeichnet.</w:t>
      </w:r>
    </w:p>
    <w:p>
      <w:r>
        <w:t>Â Â Â Â Â Â Â Â  Herr Muhiby zeigt eine deutliche Leistungsbezogenheit und ein gewisses UnvermÃ¶gen, GefÃ¼hle differenziert wahrzunehmen und weist eine gewisse KrÃ¤nkbarkeit auf. Diese psychische Konstellation ist gemÃ¤ss ICD-10 am ehesten akzentuierten narzisstischen PersÃ¶nlichkeitszÃ¼gen ICD-10 Z73.1 zuzuordnen.</w:t>
      </w:r>
    </w:p>
    <w:p>
      <w:r>
        <w:t>Â Â Â Â Â Â Â Â  Aufgrund der genannten PersÃ¶nlichkeitszÃ¼ge begann der Versicherte die Unfallfolgen in deutlich depressiver Manier fehl zu verarbeiten, so dass sich eine AnpassungsstÃ¶rung mit lÃ¤ngerdauernder Reaktion (ICD-10 F43.2) einstellte, welche in Form einer depressiven Entwicklung bzw. nach ICD-10-Kriterien einer depressiven StÃ¶rung, gegenwÃ¤rtig langanhaltende mittelschwere Episode ICD-10 F32.11 chronifizierte.</w:t>
      </w:r>
    </w:p>
    <w:p>
      <w:r>
        <w:t>Â Â Â Â Â Â Â Â  Durch dieses Leiden ist der Versicherte in seiner psychischen Belastbarkeit, in seinem SelbstwertgefÃ¼hl und in seiner Tatkraft deutlich eingeschrÃ¤nkt. Des weiteren ist davon auszugehen, dass durch die depressive StÃ¶rung somatisch erklÃ¤rbare Beschwerden eine funktionelle VerstÃ¤rkung erfuhren. Die heutige psychiatrische Untersuchung ergab keine Hinweise fÃ¼r bewusste Aggravation oder gar Simulation.</w:t>
      </w:r>
    </w:p>
    <w:p>
      <w:r>
        <w:t>Â Â Â Â Â Â Â Â  An therapeutischen Massnahmen empfiehlt sich trotz der eher rigiden Abwehrhaltung des Versicherten eine Psychotherapie (...).Â</w:t>
      </w:r>
    </w:p>
    <w:p>
      <w:r>
        <w:t>Â Â Â Â Â Â Â Â  Die Gutachter fÃ¼hrten in ihren gemeinsamen zusammenfassenden Schlussfolgerungen aus, dass die psychischen Beschwerden des BeschwerdefÃ¼hrers mit Ã¼berwiegender Wahrscheinlichkeit auf das Ereignis vom 29. August 1995 zurÃ¼ckzufÃ¼hren seien. BezÃ¼glich des MigrÃ¤neleidens und der Kreuzschmerzen bestehe ein mÃ¶glicher Zusammenhang. Die Kniebeschwerden indes seien sicher auf den Unfall zurÃ¼ckzufÃ¼hren (S. 40). Stehende, wie auch kÃ¶rperlich anstrengende TÃ¤tigkeiten seien dem BeschwerdefÃ¼hrer nicht mehr zumutbar, so sei die Arbeit als KÃ¼chenhilfe (Hilfscasserolier) nicht mehr mÃ¶glich. Dem BeschwerdefÃ¼hrer seien vorwiegend stehende TÃ¤tigkeiten, Zwangshaltungen und eine fehlende MÃ¶glichkeit zum Wechsel der KÃ¶rperpositionen nicht zumutbar. So seien auch Arbeiten, die mit lÃ¤ngeren Gehstrecken oder hÃ¤ufigem Treppauf- und Treppabgehen verbunden sein, nicht mehr zumutbar. Aufgrund des psychischen Leidens seien TÃ¤tigkeiten, welche mit vermehrtem Zeit- und Leistungsdruck einhergehen, ebenfalls unzumutbar. Zumutbar seien TÃ¤tigkeiten, die einen Wechsel der KÃ¶rperposition ermÃ¶glichen, die vorwiegend sitzend ausgefÃ¼hrt werden kÃ¶nnen und ohne allzu grossen Zeit- und Leistungsdruck ausgefÃ¼hrt werden kÃ¶nnen. Eine solch angepasste Arbeit sei im Umfang von 50 % zumutbar (S. 42/43).</w:t>
      </w:r>
    </w:p>
    <w:p>
      <w:r>
        <w:t>Â Â Â Â Â Â Â Â  PrÃ¤zisierend fÃ¼hrten die Gutachter aus, dass wegen der somatischen Befunde fÃ¼r kÃ¶rperlich anstrengende Arbeiten, fÃ¼r vorwiegend stehende TÃ¤tigkeiten und Arbeiten in kÃ¶rperlichen Zwangshaltungen keine ArbeitsfÃ¤higkeit mehr bestehe. FÃ¼r TÃ¤tigkeiten hingegen, welche eine wechselnde KÃ¶rperhaltung ermÃ¶glichen wÃ¼rden und den genannten EinschrÃ¤nkungen Rechnung tragen wÃ¼rden, bestehe unter BerÃ¼cksichtigung der psychischen EinschrÃ¤nkungen eine ArbeitsfÃ¤higkeit von 50 %. Aufgrund der somatischen EinschrÃ¤nkungen bestehe hier keine EinschrÃ¤nkung der ArbeitsfÃ¤higkeit (S. 39).</w:t>
      </w:r>
    </w:p>
    <w:p>
      <w:r>
        <w:t>Â Â Â Â Â Â Â Â  FÃ¼r das Knie seien muskelkrÃ¤ftigende Ãbungen nÃ¶tig. Es kÃ¶nne sich eine Kniearthrose bilden, welche eine prothetische Versorgung des Knies erfordere. Angesichts des Alters des BeschwerdefÃ¼hrers sollte vorerst von diesem Eingriff abgesehen werden. BezÃ¼glich der psychischen Leiden empfehlen die Gutachter eine Psychotherapie und die Ersetzung des bisherigen antidepressiven Medikaments Remeron, da dieses keinen schmerzmodulierenden Effekt zeige und die Gefahr der Gewichtszunahme in sich berge (S. 43).</w:t>
      </w:r>
    </w:p>
    <w:p>
      <w:r>
        <w:t>3.2Â Â Â Â  Nach Zusatzfragen der Referentin und Konfrontation der Gutachter mit dem von der Beschwerdegegnerin eingereichten Bericht von Dr. B.___ und einem Artikel des Tages-Anzeigers vom 8. Januar 2008 Ã¼ber das H.___geschÃ¤ft der GebrÃ¼der Muhiby (Urk. 49) bestÃ¤tigten die Gutachter im Wesentlichen ihre in der Begutachtung gewonnenen Erkenntnisse (Urk. 54).</w:t>
      </w:r>
    </w:p>
    <w:p>
      <w:r>
        <w:t>3.3Â Â Â Â  Auf das Gutachten ist abzustellen. Es erfÃ¼llt sÃ¤mtliche Kriterien eines beweiskrÃ¤ftigen Gutachtens; es ist unter BerÃ¼cksichtigung der Vorakten erstellt worden, und es enthÃ¤lt eine umfassende Anamnese, die subjektiven Angaben des BeschwerdefÃ¼hrers sowie die Berichte der Untersuchungen in den Fachbereichen Neurologie, OrthopÃ¤die und Psychiatrie und einen allgemeinen internistischen Status. Die Schlussfolgerungen sind von den Gutachtern gemeinsam erarbeitet worden. Diese erscheinen in ihren Hauptaussagen betreffend die RestarbeitsfÃ¤higkeit des BeschwerdefÃ¼hrers Ã¼berzeugend. Im Wesentlichen ist daraus zu schliessen, dass der BeschwerdefÃ¼hrer noch an Knieschmerzen leidet, dass arthrotische VerÃ¤nderungen in Zukunft mÃ¶glich sein kÃ¶nnen, dass aber aus somatischen GrÃ¼nden eine volle ArbeitsfÃ¤higkeit in leidensangepassten Arbeiten zumutbar ist. Die attestierte EinschrÃ¤nkung der ArbeitsfÃ¤higkeit von 50 % besteht nach der EinschÃ¤tzung der Gutachter aus psychischen GrÃ¼nden.</w:t>
      </w:r>
    </w:p>
    <w:p>
      <w:r>
        <w:t>3.4Â Â Â Â  Angesichts des Berichts im Tages-Anzeiger vom Januar 2008, wonach der BeschwerdefÃ¼hrer zusammen mit seinem jÃ¼ngeren Bruder ein H.___geschÃ¤ft in U.___ betreibe, sind gewisse Zweifel an den Angaben des BeschwerdefÃ¼hrers gegenÃ¼ber den Untersuchern angebracht (Urk. 22 S. 19, S. 23). Es sind im Gutachten auch andere Inkonsistenzen, zum Beispiel betreffend das Rauchen, festzustellen (S. 19: er rauche keine Zigaretten, S. 32: bei Schlaflosigkeit gehe er manchmal auf den Balkon, trinke etwas und rauche eine Zigarette). Solche fraglichen Angaben bzw. Ungereimtheiten vermÃ¶gen das Gutachten als Ganzes nicht zu entkrÃ¤ften, sind aber doch ein Hinweis dafÃ¼r, dass der BeschwerdefÃ¼hrer seine Leiden eher nicht dissimuliert, sondern diese betont. Dies realisierten denn auch die Gutachter, die Âvon einem gewissen GeltungsbedÃ¼rfnisÂ (S. 38) und von akzentuierten narzisstischen PersÃ¶nlichkeitszÃ¼gen (S. 39) sprachen.</w:t>
      </w:r>
    </w:p>
    <w:p>
      <w:r>
        <w:t>Â Â Â Â Â Â Â Â  In zusammenfassender WÃ¼rdigung des Gutachtens der Z.___ ist somit davon auszugehen, dass der BeschwerdefÃ¼hrer in einer schweren bzw. rein stehenden TÃ¤tigkeit - wie die vormalige Arbeit als Casserolier in einer KÃ¼che - nicht mehr arbeitsfÃ¤hig ist. In einer leidensangepassten TÃ¤tigkeit besteht aus somatischen GrÃ¼nden keine EinschrÃ¤nkung und aus psychiatrischen GrÃ¼nden eine EinschrÃ¤nkung von 50 %.</w:t>
      </w:r>
    </w:p>
    <w:p>
      <w:r>
        <w:t>3.5Â Â Â Â  Im Zusammenhang mit dem den Parteien zur Stellungnahme unterbreiteten Zeitungsartikel beantragte der BeschwerdefÃ¼hrer, dass er hiezu persÃ¶nlich befragt werde (Urk. 69 S. 2). Darauf kann verzichtet werden, da der Entscheid betreffend die RestarbeitsfÃ¤higkeit des BeschwerdefÃ¼hrers auf der medizinischen EinschÃ¤tzung der Gutachter beruht, das Presseerzeugnis somit nicht entscheidrelevant ist.</w:t>
      </w:r>
    </w:p>
    <w:p>
      <w:r>
        <w:rPr>
          <w:b/>
        </w:rPr>
        <w:t>E. 4</w:t>
      </w:r>
    </w:p>
    <w:p>
      <w:r>
        <w:t>4.1Â Â Â Â  Am 1. Januar 2003 ist das Bundesgesetz Ã¼ber den Allgemeinen Teil des Sozialversicherungsrechts (ATSG) vom 6. Oktober 2000 in Kraft getreten. Mit ihm sind zahlreiche Bestimmungen im Sozialversicherungsbereich geÃ¤ndert worden. Weil in zeitlicher Hinsicht grundsÃ¤tzlich diejenigen RechtssÃ¤tze massgebend sind, die bei der ErfÃ¼llung des zu Rechtsfolgen fÃ¼hrenden Tatbestandes Geltung haben (BGE 130 V 446 Erw. 1.2), und weil ferner das Sozialversicherungsgericht bei der Beurteilung eines Falles grundsÃ¤tzlich auf den bis zum Zeitpunkt des Erlasses der streitigen VerfÃ¼gung beziehungsweise des streitigen Einspracheentscheids eingetretenen Sachverhalt abstellt (BGE 121 V 366 Erw. 1b), sind im vorliegenden Fall die neuen Bestimmungen nicht anwendbar.</w:t>
      </w:r>
    </w:p>
    <w:p>
      <w:r>
        <w:t>Â Â Â Â 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119 V 338 Erw. 1, 118 V 289 Erw. 1b, je mit Hinweisen).</w:t>
      </w:r>
    </w:p>
    <w:p>
      <w:r>
        <w:t>Â Â Â Â 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125 V 461 Erw. 5a, 123 V 103 Erw. 3d, 139 Erw. 3c, 122 V 416 Erw. 2a, 121 V 49 Erw. 3a mit Hinweisen; RKUV 1997 Nr. U 272 S. 172 Erw. 3a).</w:t>
      </w:r>
    </w:p>
    <w:p>
      <w:r>
        <w:t>Â Â Â Â 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Â Â Â Â Â Â Â Â  Bei der Einteilung der UnfÃ¤lle mit psychischen FolgeschÃ¤den in leichte, mittelschwere und schwere UnfÃ¤lle ist nicht das Unfallerlebnis des Betroffenen massgebend, sondern das objektiv erfassbare Unfallereignis (vgl. BGE 120 V 355 Erw. 5b/aa, 115 V 139 Erw. 6; SVR 1999 UV Nr. 10 Erw. 2; RKUV 1995 Nr. U 215 S. 91).</w:t>
      </w:r>
    </w:p>
    <w:p>
      <w:r>
        <w:t>Â Â Â Â Â Â Â Â  Wird die versicherte Person infolge eines Unfalles invalid, so hat sie Anspruch auf eine Invalidenrente (Art. 18 Abs. 1 UVG in der bis 30. Juni 2001 gÃ¼ltig gewesenen Fassung). Als invalid gilt, wer voraussichtlich bleibend oder fÃ¼r lÃ¤ngere Zeit in seiner ErwerbsfÃ¤higkeit beeintrÃ¤chtigt ist (Art. 18 Abs. 2 Satz 1 UVG). FÃ¼r die Bestimmung des InvaliditÃ¤tsgrades wird das Erwerbseinkommen, das die versicherte Person nach Eintritt der unfallbedingten InvaliditÃ¤t und nach DurchfÃ¼hrung allfÃ¤lliger Eingliederungsmassnahmen durch eine ihr zumutbare TÃ¤tigkeit bei ausgeglichener Arbeitsmarktlage erzielen kÃ¶nnte, in Beziehung gesetzt zum Erwerbseinkommen, das sie erzielen kÃ¶nnte, wenn sie nicht invalid geworden wÃ¤re (Art. 18 Abs. 2 Satz 2 UVG).</w:t>
      </w:r>
    </w:p>
    <w:p>
      <w:r>
        <w:t>Â Â Â Â Â Â 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Â Â Â Â Â Â Â Â  GemÃ¤ss Art. 25 Abs. 2 UVG regelt der Bundesrat die Bemessung der EntschÃ¤digung. Von dieser Befugnis hat er in Art. 36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Â Â Â Â Â Â Â Â  Die Bemessung der IntegritÃ¤tsentschÃ¤digung richtet sich laut Art. 25 Abs. 1 UVG nach der Schwere des IntegritÃ¤tsschadens. Diese beurteilt sich nach dem medizinischen Befund. Bei gleichem medizinischen Befund ist der IntegritÃ¤tsschaden fÃ¼r alle Versicherten gleich; er wird abstrakt und egalitÃ¤r bemessen. Die IntegritÃ¤tsentschÃ¤digung der Unfallversicherung unterscheidet sich daher von der privatrechtlichen Genugtuung, mit welcher der immaterielle Nachteil individuell unter WÃ¼rdigung der besonderen UmstÃ¤nde bemessen wird. Es lassen sich im Gegensatz zur Bemessung der Genugtuungssumme im Zivilrecht (vgl. BGE 112 II 133 Erw. 2) Ã¤hnliche Unfallfolgen miteinander vergleichen und auf medizinischer Grundlage allgemein gÃ¼ltige Regeln zur Bemessung des IntegritÃ¤tsschadens aufstellen; spezielle Behinderungen der Betroffenen durch den IntegritÃ¤tsschaden bleiben dabei unberÃ¼cksichtigt. Die Bemessung des IntegritÃ¤tsschadens hÃ¤ngt somit nicht von den besonderen UmstÃ¤nden des Einzelfalles ab; auch geht es bei ihr nicht um die SchÃ¤tzung erlittener Unbill, sondern um die medizinisch-theoretische Ermittlung der BeeintrÃ¤chtigung der kÃ¶rperlichen oder geistigen IntegritÃ¤t, wobei subjektive Faktoren ausser Acht zu lassen sind (BGE 115 V 147 Erw. 1, 113 V 221 Erw. 4b mit Hinweisen; RKUV 2001 Nr. U 445 S. 555 ff.).</w:t>
      </w:r>
    </w:p>
    <w:p>
      <w:r>
        <w:t>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5.Â Â Â Â Â Â</w:t>
      </w:r>
    </w:p>
    <w:p>
      <w:r>
        <w:t>5.1Â Â Â Â  GestÃ¼tzt auf die EinschÃ¤tzung der Gutachter ist davon auszugehen, dass die psychischen Leiden des BeschwerdefÃ¼hreres und die anhaltenden Kniebeschwerden in einem natÃ¼rlichen Kausalzusammenhang mit dem Unfall - dem Velosturz vom 29. August 1995 - und dessen langanhaltender Behandlungsdauer stehen.</w:t>
      </w:r>
    </w:p>
    <w:p>
      <w:r>
        <w:t>5.2Â Â Â Â  Im Urteil vom 23. Januar 2004 ging das hiesige Gericht davon aus, dass der BeschwerdefÃ¼hrer aus somatischer Sicht ab 1. November 1999 in einer leidensangepassten TÃ¤tigkeit voll arbeitsfÃ¤hig sei. BezÃ¼glich der psychischen Leiden verneinte es die AdÃ¤quanz des Kausalzusammenhangs (Urk. 38).</w:t>
      </w:r>
    </w:p>
    <w:p>
      <w:r>
        <w:t>5.3Â Â Â Â  Das EVG hob diesen Entscheid auf und wies die Sache zur weiteren medizinischen AbklÃ¤rung zurÃ¼ck, damit geprÃ¼ft werde, ob noch eine einschrÃ¤nkende Knieproblematik vorliege und ob die wÃ¤hrend der jahrelangen Behandlungen eingetretene depressive Entwicklung adÃ¤quat kausal zum Unfallgeschehen seien (Urk. 1 S. 7).</w:t>
      </w:r>
    </w:p>
    <w:p>
      <w:r>
        <w:t>5.4Â Â Â Â  BezÃ¼glich der somatisch bedingten Beschwerden am rechten Knie ist gestÃ¼tzt auf die nunmehr erfolgte polydisziplinÃ¤re Begutachtung davon auszugehen, dass zwar noch Schmerzen vorliegen, auch ein ÂSchnappenÂ bei bestimmten Bewegungen des rechten unfallverletzten Knies, dass aber daraus keine massgebliche ArbeitsunfÃ¤higkeit fÃ¼r leidensangepasste TÃ¤tigkeiten resultiert. Die Gutachter erachteten somit eine leidensangepasste TÃ¤tigkeit - und nicht mehr diejenige als Casserolier, die wegen des vielen Stehens eher ungeeignet ist -Â  auch mit dieser somatisch bedingten EinschrÃ¤nkung als vollzeitig zumutbar. Davon ist auszugehen.</w:t>
      </w:r>
    </w:p>
    <w:p>
      <w:r>
        <w:t>5.5Â Â Â Â  FÃ¼r die Beantwortung der Frage, ob zwischen den psychisch bedingten Leiden, die gemÃ¤ss Z.___-Gutachten eine hÃ¤lftige ArbeitsunfÃ¤higkeit bewirken, und dem Unfall, auch ein adÃ¤quater Kausalzusammenhang bestehe, ist Folgendes von Bedeutung:</w:t>
      </w:r>
    </w:p>
    <w:p>
      <w:r>
        <w:t>Â Â Â Â Â Â Â Â  Bei der Beurteilung der AdÃ¤quanz ist vom Unfallereignis selbst und nicht vom Erleben des Betroffenen auszugehen, wobei die UnfÃ¤lle, die fÃ¼r psychische FolgeschÃ¤den in Frage kommen, in drei Gruppen einzuteilen sind: banale oder leichte UnfÃ¤lle, schwere UnfÃ¤lle und UnfÃ¤lle im mittleren Bereich (BGE 115 V 138 Erw. 6).</w:t>
      </w:r>
    </w:p>
    <w:p>
      <w:r>
        <w:t>GemÃ¤ss Unfallmeldung vom 11. September 1995 (Urk. 2/7/K 1) fuhr der BeschwerdefÃ¼hrer am 29. August 1995 um zirka 23.00 Uhr mit dem Fahrrad nach Hause. Er geriet in eine Tramschiene und stÃ¼rzte. Der BeschwerdefÃ¼hrer zog sich eine vordere Kreuzbandruptur am Knie rechts zu.</w:t>
      </w:r>
    </w:p>
    <w:p>
      <w:r>
        <w:t>Ein blosser Sturz vom Fahrrad ist objektiv betrachtet, entgegen der Beurteilung des BeschwerdefÃ¼hrers, als leichter Unfall oder gerade noch als mittlerer, aber bereits deutlich zum Grenzbereich der leichten UnfÃ¤lle gehÃ¶rig, einzustufen. Ein leichter Unfall ist nach der Rechtsprechung des EidgenÃ¶ssischen Versicherungsgerichts in der Regel nicht geeignet, einen psychischen Gesundheitsschaden auszulÃ¶sen. Bei einem mittleren Unfall, der aber bereits zum Grenzbereich der leichten UnfÃ¤lle zu zÃ¤hlen ist, ist die Schwelle fÃ¼r die Bejahung der AdÃ¤quanz relativ hoch.</w:t>
      </w:r>
    </w:p>
    <w:p>
      <w:r>
        <w:t>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5.6Â Â Â Â  Der Fahrradsturz war von keinen dramatischen Begleitereignissen gekennzeichnet, der BeschwerdefÃ¼hrer zog sich dabei keine schweren Verletzungen zu und der erlittenen BeeintrÃ¤chtigung kann keine generelle Eignung, psychische Fehlentwicklungen auszulÃ¶sen, zuerkannt werden.</w:t>
      </w:r>
    </w:p>
    <w:p>
      <w:r>
        <w:t>Â Â Â Â Â Â Â Â  Die Ã¤rztliche Behandlung der Unfallfolgen dauerte zwar lÃ¤nger, insbesondere auch deshalb, weil eine intraartikulÃ¤re StÃ¶rung nach der Operation im UniversitÃ¤tsspital V.___ anhaltend bestehen blieb, die auch zu entsprechenden funktionellen Einbussen und Schmerzen fÃ¼hrte, was am 20. Juni 1996 einen weiteren operativen Eingriff erforderlich machte (Urk. 2/7/M 8). Sodann fÃ¼hrten Einklemmungserscheinungen am 30. September 1996 zu einer dritten Operation (Urk. 2/7/M 11). Jedoch kann nicht gesagt werden, dass dadurch die Unfallfolgen erheblich oder in ausgeprÃ¤gter Weise verschlimmert wurden.</w:t>
      </w:r>
    </w:p>
    <w:p>
      <w:r>
        <w:t>Â Â Â Â Â Â Â Â  Zu berÃ¼cksichtigen ist, dass die physisch bedingte ArbeitsunfÃ¤higkeit anfangs nicht lange dauerte. Am 8. Februar 1996 war der BeschwerdefÃ¼hrer zu 50 % und ab 1. MÃ¤rz 1996 zu 100 % arbeitsfÃ¤hig (Urk. 2/7/M 3, Urk. 2/7/M 4). Im Zusammenhang mit der zweiten und dritten Operation kam es erneut zur ArbeitsunfÃ¤higkeit, jedoch erachtete Dr. I.___ bereits ab April 1997 eine 100%ige ArbeitsfÃ¤higkeit als gegeben (Urk. 2/7/M 17). Anschliessend wurde der BeschwerdefÃ¼hrer am 1. Juli 1998 erneut operiert (Urk. 2/7/M 31). Dr. J.___ hielt in seinem Gutachten vom 3. Juni 1999 fest, dass theoretisch ab April 1999 eine 100%ige ArbeitsfÃ¤higkeit in einer leidensangepassten TÃ¤tigkeit bestehe (Urk. 2/7/M 37 S. 8).</w:t>
      </w:r>
    </w:p>
    <w:p>
      <w:r>
        <w:t>Â Â Â Â Â Â Â Â  Die Dauer der Ã¤rztlichen Behandlung, die kÃ¶rperlichen Dauerschmerzen sowie die Dauer und der Grad der ArbeitsunfÃ¤higkeit haben ein gewisses Ausmass erreicht. Dies ist jedoch nicht ausreichend, um daraus ableiten zu kÃ¶nnen, dem Unfall komme fÃ¼r die psychische Fehlentwicklung massgebende Bedeutung zu. Hinzu kommt, dass sich die Dauer der Ã¤rztlichen Behandlung, die Dauerschmerzen und die Dauer der ArbeitsunfÃ¤higkeit - entgegen der Ansicht des BeschwerdefÃ¼hrers - zumindest seit dem Bericht von Dr. I.___ vom 17. April 1997, wonach eine starke psychische Komponente bestehe (Urk. 2/7/M 17 S. 2), unter Ausklammerung der Auswirkungen der psychischen Faktoren auch kaum bestimmen lassen. Einzig Dr. C.___ erklÃ¤rte am 26. Januar 1998, die Beschwerden des BeschwerdefÃ¼hrers seien objektivierbar. Sie seien weder auf eine Aggravation noch auf eine depressive Episode zurÃ¼ckzufÃ¼hren (Urk. 2/7/M 28 S. 2). DemgegenÃ¼ber erklÃ¤rten die Ãrzte des UniversitÃ¤tsspitals am 4. Juni 1997 (Urk. 2/7/M 19), am 22. August 1997 (Urk. 2/7/M 23) und am 26. MÃ¤rz 1998 (Urk. 2/7/M 30), es bestehe eine depressive Episode bei psychosozialer Belastungssituation. Diese Diagnose wurde ebenso vom Hausarzt (Urk. 2/7/M 33, Urk. 2/7/M 36) als auch vom Gutachter (Urk. 2/7/M 37 S. 7) bestÃ¤tigt.</w:t>
      </w:r>
    </w:p>
    <w:p>
      <w:r>
        <w:t>Somit ergibt sich, dass hÃ¶chstens drei der sieben erforderlichen Kriterien erfÃ¼llt sind. Sie liegen daher weder gehÃ¤uft vor noch sind einzelne davon in besonders ausgeprÃ¤gter Art und Weise erfÃ¼llt, weshalb die AdÃ¤quanz bezÃ¼glich psychischer Beschwerden im Zusammenhang mit dem Unfallereignis zu verneinen ist.</w:t>
      </w:r>
    </w:p>
    <w:p>
      <w:r>
        <w:t>Zusammengefasst ergibt sich somit zum einen, dass aus somatischer Sicht dem BeschwerdefÃ¼hrer leidensangepasste Arbeiten aus medizinischer Sicht vollzeitlich zumutbar zumutbar sind und dass zum andern die psychischen Leiden nicht in einem adÃ¤quaten Kausalzusammenhang mit dem Unfall stehen.</w:t>
      </w:r>
    </w:p>
    <w:p>
      <w:r>
        <w:t>5.7Â Â Â Â  Fraglich ist schliesslich, ab welchem Zeitpunkt dem BeschwerdefÃ¼hrer leidensangepasste Arbeiten ganztÃ¤gig zumutbar sind. WÃ¤hrend sich das Urteil des hiesigen Gerichts vom 23. Januar 2004 im Wesentlichen auf die Beurteilung durch Dr. J.___ stÃ¼tzte, hegte das EVG Zweifel an der Annahme, dass gestÃ¼tzt auf diese medizinische EinschÃ¤tzung von einer ArbeitsfÃ¤higkeit in leidensangepassten TÃ¤tigkeit ab November 1999 ausgegangen werden kÃ¶nne, da erhebliche Anhaltspunkte fÃ¼r einen fortschreitenden krankhaften Prozess im betroffenen rechten Kniegelenk vorlÃ¤gen (Urk. 1 S. 6). Das Z.___-Gutachten hat die Vermutung dieses fortschreitenden (somatisch bedingten) krankhaften Prozesses nicht bestÃ¤tigt, sondern ausgefÃ¼hrt, der Beginn der ArbeitsunfÃ¤higkeit Âim jetzigen AusmassÂ (d.h. im Zeitpunkt der Begutachtung, April 2007, vgl. Urk. 22 S. 43) sei auf ein Jahr nach dem letzten Eingriff 1999 festzulegen. Nach dem Aktenauszug im Z.___-Gutachten fand der letzte Eingriff am Knie rechts am 15. Dezember 1998 im Spital K.___ statt (Urk. 22 S. 9). Eine vollstÃ¤ndige ArbeitsfÃ¤higkeit in leidensangepasster TÃ¤tigkeit ist somit auf den 15. Dezember 1999 anzunehmen.</w:t>
      </w:r>
    </w:p>
    <w:p>
      <w:r>
        <w:t>6.Â Â Â Â Â Â  Strittig verbleibt die HÃ¶he der IntegritÃ¤tsentschÃ¤digung. WÃ¤hrend im Z.___-Gutachten aufgrund des somatischen Befundes von einer IntegritÃ¤tseinbusse von 10 % ausgegangen wurde (Urk. 22 S. 44) mit dem relativierenden Hinweis, dass eine Festlegung des psychischen IntegritÃ¤tsschadens Âzur Zeit noch nicht mÃ¶glichÂ sei, besteht keine Veranlassung, diesbezÃ¼glich von den ErwÃ¤gungen im hiesigen Urteil vom 23. Januar 2004 abzuweichen, in dem unter BerÃ¼cksichtigung der zu erwartenden Zunahme der posttraumatischen arthrotischen VerÃ¤nderungen im rechten Knie die gesamte IntegritÃ¤tseinbusse auf 20 % geschÃ¤tzt wurde (Urk. 38 S. 18). Da die psychisch bedingten EinschrÃ¤nkungen des BeschwerdefÃ¼hrers nicht adÃ¤quat kausal zum Unfallgeschehen sind, kÃ¶nnen sie bei der HÃ¶he der IntegritÃ¤tsentschÃ¤digung nicht mitentscheidend sein.</w:t>
      </w:r>
    </w:p>
    <w:p>
      <w:r>
        <w:rPr>
          <w:b/>
        </w:rPr>
        <w:t>E. 7</w:t>
      </w:r>
    </w:p>
    <w:p>
      <w:r>
        <w:t>7.1Â Â Â Â  Nach Â§ 34 Abs. 1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dem Schwierigkeitsgrad des Prozesses bemessen.</w:t>
      </w:r>
    </w:p>
    <w:p>
      <w:r>
        <w:t>Â Â Â Â Â Â Â Â  Nach denselben Kriterien bemisst sich die EntschÃ¤digung des unentgeltlichen Rechtsbeistands.</w:t>
      </w:r>
    </w:p>
    <w:p>
      <w:r>
        <w:t>7.2Â Â Â Â  Der unentgeltliche Rechtsbeistand des BeschwerdefÃ¼hrers macht mit Honorarnote vom einen Aufwand von 17,71 Stunden sowie Barauslagen von Fr. 226.80 geltend (Urk. 73).</w:t>
      </w:r>
    </w:p>
    <w:p>
      <w:r>
        <w:t>Â Â Â Â Â Â Â Â  Beim praxisgemÃ¤ssen Ansatz von Fr. 200.-- (zuzÃ¼glich Mehrwertsteuer) ist der unentgeltliche Rechtsbeistand mit Fr. 4'055.-- (inklusive Barauslagen und Mehrwertsteuer) aus der Gerichtskasse zu entschÃ¤digen.</w:t>
      </w:r>
    </w:p>
    <w:p>
      <w:r>
        <w:t>Das Gericht erkennt:</w:t>
      </w:r>
    </w:p>
    <w:p>
      <w:r>
        <w:t>1.Â Â Â Â Â Â Â Â  Die Beschwerde wird abgewiesen und es wird festgestellt, dass der BeschwerdefÃ¼hrer keinen Anspruch auf eine Invalidenrente der Beschwerdegegnerin hat.</w:t>
      </w:r>
    </w:p>
    <w:p>
      <w:r>
        <w:t>2.Â Â Â Â Â Â Â Â  Das Verfahren ist kostenlos.</w:t>
      </w:r>
    </w:p>
    <w:p>
      <w:r>
        <w:t>3.Â Â Â Â Â Â Â Â  Der unentgeltliche Rechtsvertreter des BeschwerdefÃ¼hrers, Rechtsanwalt Dominique Chopard, ZÃ¼rich, wird mit Fr. 4'055.-- (inkl. Barauslagen und MWSt) aus der Gerichtskasse entschÃ¤digt. Der BeschwerdefÃ¼hrer wird Â auf Â§ 92 ZPO hingewiesen.</w:t>
      </w:r>
    </w:p>
    <w:p>
      <w:r>
        <w:t>4.Â Â Â Â Â Â Â Â  Zustellung gegen Empfangsschein an:</w:t>
      </w:r>
    </w:p>
    <w:p>
      <w:r>
        <w:t>- Rechtsanwalt Dominique Chopard</w:t>
      </w:r>
    </w:p>
    <w:p>
      <w:r>
        <w:t>- Rechtsanwalt Peter JÃ¤ger</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