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UV.2004.00079 vom 11. Februar 2005</w:t>
      </w:r>
    </w:p>
    <w:p>
      <w:r>
        <w:t>ZH Sozialversicherungsgericht, 2005-02-11, DE</w:t>
      </w:r>
    </w:p>
    <w:p>
      <w:r>
        <w:rPr>
          <w:b/>
        </w:rPr>
        <w:t xml:space="preserve">Quelle: </w:t>
      </w:r>
      <w:r>
        <w:t>https://mcp.opencaselaw.ch/entscheid/zh_sozialversicherungsgericht_UV.2004.00079</w:t>
      </w:r>
    </w:p>
    <w:p>
      <w:r>
        <w:t>FR: ZH_SOZIALVERSICHERUNGSGERICHT UV.2004.00079 du 11 février 2005</w:t>
      </w:r>
    </w:p>
    <w:p>
      <w:r>
        <w:t>IT: ZH_SOZIALVERSICHERUNGSGERICHT UV.2004.00079 del 11 febbraio 2005</w:t>
      </w:r>
    </w:p>
    <w:p>
      <w:pPr>
        <w:pStyle w:val="Heading2"/>
      </w:pPr>
      <w:r>
        <w:t>Erwägungen</w:t>
      </w:r>
    </w:p>
    <w:p>
      <w:r>
        <w:rPr>
          <w:b/>
        </w:rPr>
        <w:t>E. 3</w:t>
      </w:r>
    </w:p>
    <w:p>
      <w:r>
        <w:t>3.1Â Â Â Â  Am 23. Juli 1993 stiess eine fehlrangierte Lokomotive gegen einen Postwagen, auf dem sich der BeschwerdefÃ¼hrer befand. Dieser stÃ¼rzte zu Boden, auf den Kopf und die linke KÃ¶rperhÃ¤lfte (Urk. 9/3 Ziff. 2) und zog sich eine offene zertrÃ¼mmerte Orbitadachfraktur rechts, eine Rissquetschwunde frontal rechts, eine Fraktur der 5. Rippe medioclavicular rechts und eine Kontusion des rechten Knies zu (Urk. 9/3 Ziff. 5). Bei der Orbita handelt es sich um die AugenhÃ¶hle (Pschyrembel, Klinisches WÃ¶rterbuch, 259. Auflage, S. 1215).</w:t>
      </w:r>
    </w:p>
    <w:p>
      <w:r>
        <w:t>Â Â Â Â Â Â Â Â  In der Zusammenfassung der Krankengeschichte vom 19. August 1993 der Klinik fÃ¼r Hand-, Plastische und Wiederherstellungschirurgie des UniversitÃ¤tsspitals Z.___ (nachstehend: UniversitÃ¤tsklinik) wurde ausgefÃ¼hrt, durch das Fehlrangieren einer anderen Lok sei der BeschwerdefÃ¼hrer aus zirka 2-3 Metern HÃ¶he von einem Postwagen gestossen worden und habe mit dem Kopf und der rechten KÃ¶rperhÃ¤lfte auf dem Boden aufgeschlagen (Urk. 9/3 S. 1 oben).</w:t>
      </w:r>
    </w:p>
    <w:p>
      <w:r>
        <w:t>Â Â Â Â Â Â Â Â  Im Rahmen einer neurologischen Begutachtung berichtete der BeschwerdefÃ¼hrer am 8. Mai 1995, er sei auf einem rangierenden GÃ¼terwagen gestanden, als dieser auf eine Weiche gefahren sei, und sei von der Plattform - aus einem guten Meter HÃ¶he - auf den Boden gefallen (Urk. 9/25 S. 1 lit. A). Â Â Â Â Â</w:t>
      </w:r>
    </w:p>
    <w:p>
      <w:r>
        <w:t>Â Â Â Â Â Â Â Â  Laut seiner am 23. August 1996 abgegebenen Schilderung stÃ¼rzte der BeschwerdefÃ¼hrer aus zirka einem Meter HÃ¶he auf den Boden. Dabei fiel er auf die rechte Stirn und anschliessend noch auf die linke KÃ¶rperseite (Urk. 9/43 = Urk. 8/3, je S. 1 oben).</w:t>
      </w:r>
    </w:p>
    <w:p>
      <w:r>
        <w:t>Â Â Â Â Â Â Â Â  Laut seiner Darstellung in der Rehaklinik B.___ im Januar 1999 und in der Beschwerde vom 7. April 2004 stÃ¼rzte er aus zwei bis drei Metern HÃ¶he von einem Postwagen (Urk. 8/80 S. 9 unten, Urk. 1 S. 2 Ziff. I.1).</w:t>
      </w:r>
    </w:p>
    <w:p>
      <w:r>
        <w:t>3.2Â Â Â Â  Im Zeugnis vom 19. August 1993 der UniversitÃ¤tsklinik, wo der BeschwerdefÃ¼hrer behandelt und insbesondere die Orbitadachfraktur am 24. Juli 1993 operativ versorgt wurde, wurde zum Allgemeinzustand ausgefÃ¼hrt: Keine Anhaltspunkte fÃ¼r eine Commotio cerebri, respektive Ãbelkeit, Erbrechen oder Bewusstlosigkeit; adÃ¤quate Reaktion im Sinne einer Glasgow Coma Scale 15 (Urk. 9/3 Ziff. 3). Der genannte Skalenwert wird als leichtes SchÃ¤del-Hirntrauma interpretiert (Pschyrembel, Klinisches WÃ¶rterbuch, 259. Auflage, S. 603).</w:t>
      </w:r>
    </w:p>
    <w:p>
      <w:r>
        <w:t>Â Â Â Â Â Â Â Â  Im Rahmen einer neurologischen Begutachtung berichtete der BeschwerdefÃ¼hrer am 8. Mai 1995, im Moment sei er kurz bewusstlos gewesen, hÃ¤tte aber keine Amnesie. Anschliessend hÃ¤tte er aber Kopfweh, Ãbelkeit und Schwindel gehabt (Urk. 9/25 S. 1 lit. A).</w:t>
      </w:r>
    </w:p>
    <w:p>
      <w:r>
        <w:t>3.3Â Â Â Â  Laut Zeugnis der UniversitÃ¤tsklinik vom 15. Dezember 1993, wo der BeschwerdefÃ¼hrer 3-4 wÃ¶chentlich behandelt wurde (Schmerzmedikation; vgl. Urk. 9/9 Ziff. 3a und 3c), fand vom 28. bis 29. Oktober sowie vom 22. November bis 6. Dezember 1993 ein Arbeitsversuch mit 50 % statt (Urk. 9/9 Ziff. 5) und es wurde eine volle ArbeitsfÃ¤higkeit ab 7. Dezember 1993 attestiert (Urk. 9/9 Ziff. 4a).</w:t>
      </w:r>
    </w:p>
    <w:p>
      <w:r>
        <w:t>Â Â Â Â Â Â Â Â  Aus augenÃ¤rztlicher Sicht wurde im Mai 1994 der Behandlungsabschluss festgehalten und eine volle ArbeitsfÃ¤higkeit festgestellt (Urk. 9/14-15).</w:t>
      </w:r>
    </w:p>
    <w:p>
      <w:r>
        <w:t>Â Â Â Â Â Â Â Â  Im Zwischenbericht der UniversitÃ¤tsklinik vom 3. Juni 1994 wurde die seit 7. Dezember 1993 bestehende volle ArbeitsfÃ¤higkeit bestÃ¤tigt und festgehalten, es bestÃ¼nden weiterhin Kopfschmerzen (tendenziell besser) und der ophtalmologische Befund sei unauffÃ¤llig (Urk. 9/16 Ziff. 2 und 4a). Es kÃ¶nnte die Entnahme des Osteosynthesematerials evaluiert werden (Urk. 9/16 Ziff. 5).</w:t>
      </w:r>
    </w:p>
    <w:p>
      <w:r>
        <w:t>Â Â Â Â Â Â Â Â  Im Bericht der UniversitÃ¤tsklinik vom 15. Februar 1995 wurde ausgefÃ¼hrt, es bestÃ¼nden subjektiv weiterhin einseitige Kopfschmerzen und eine Lichtempfindlichkeit am rechten Auge. Die Behandlung sei am 9. Dezember 1994 abgeschlossen worden. Seit 7. Dezember 1993 bestehe eine volle ArbeitsfÃ¤higkeit (Urk. 9/19 Ziff. 2, 3d und 4a).</w:t>
      </w:r>
    </w:p>
    <w:p>
      <w:r>
        <w:t>3.4Â Â Â Â  AnlÃ¤sslich einer kreisÃ¤rztlichen Untersuchung am 20. MÃ¤rz 1995 berichtete der BeschwerdefÃ¼hrer, er habe seit Anfang 1995 gelegentlich SchwindelanfÃ¤lle und seit relativ kurzer Zeit auch Beschwerden im RÃ¼cken (Urk. 9/22 S. 1).</w:t>
      </w:r>
    </w:p>
    <w:p>
      <w:r>
        <w:t>Â Â Â Â Â Â Â Â  Laut Angaben seiner Vorgesetzten vom 22. November 1995 und 12. Juli 1996 erwÃ¤hnte der BeschwerdefÃ¼hrer gelegentlich Kopfschmerzen, arbeitete jedoch ganz normal im Rangierdienst und machte alle Touren ohne EinschrÃ¤nkungen (Urk. 9/37, Urk. 9/40).</w:t>
      </w:r>
    </w:p>
    <w:p>
      <w:r>
        <w:t>Â Â Â Â Â Â Â Â  Am 8. Mai 1995 wurde der BeschwerdefÃ¼hrer von Dr. med. C.___, Spezialarzt FMH fÃ¼r Neurologie, untersucht, der am 15. Mai 1995 der Beschwerdegegnerin sein Gutachten erstattete (Urk. 9/25). Dr. C.___ fÃ¼hrte aus, die Orbitadachfraktur umfasse gemÃ¤ss durchgefÃ¼hrter Computertomographie genau die Stelle, wo der Nervus supraorbitalis liege, und dort befinde sich auch das Osteosynthesematerial. Der Nerv sei einer stÃ¤ndigen Reizung unterworfen, was zu den geklagten Kopfschmerzen und den festgestellten SensibilitÃ¤tsstÃ¶rungen fÃ¼hre. Vermutlich infolge der Kopfschmerzen und der dadurch verursachten vegetativen Destabilisierung komme es zu orthostatischen Beschwerden (TrÃ¼mmel beim Aufrichten, kurze vagovasale Synkopen); eine symptomatische, vom Hirn ausgehende Ursache, speziell eine posttraumatische Epilepsie, sei nicht festzustellen. Ebenso gebe es keinen Hinweis fÃ¼r einen Zustand nach schwerer Commotio oder gar einer kontusionellen Hirnverletzung. Hingegen finde sich als Nebenbefund eine Pansinusitis (Urk. 9/25 S. 3 Mitte).</w:t>
      </w:r>
    </w:p>
    <w:p>
      <w:r>
        <w:t>Â Â Â Â Â Â Â Â  Therapeutisch riet Dr. C.___ zu einer kreislaufstabilisierenden Behandlung. Ausserdem sollte die Sinusitis behandelt sein. Sollte dies keine Besserung bringen, so wÃ¤re die Frage nach der Entfernung des Osteosynthesematerials zu stellen (Urk. 9/25 S. 3 unten, S. 4 Ziff. 4).</w:t>
      </w:r>
    </w:p>
    <w:p>
      <w:r>
        <w:t>Â Â Â Â Â Â Â Â  Mit Ausnahme der Pansinusitis, die zwar mittelbar mit den Unfallfolgen zusammenhÃ¤ngen kÃ¶nne, allenfalls aber auch ein krankhafter Nebenbefund sei, seien die Befunde und Beschwerden sicher unfallbedingt (Urk. 9/25 S. 4 Ziff. 2).</w:t>
      </w:r>
    </w:p>
    <w:p>
      <w:r>
        <w:t>Â Â Â Â Â Â Â Â  Der BeschwerdefÃ¼hrer sei voll arbeitsfÃ¤hig (Urk. 9/25 S. 4 Ziff. 5).</w:t>
      </w:r>
    </w:p>
    <w:p>
      <w:r>
        <w:t>Â Â Â Â Â Â Â Â  In der Folge Ã¼bernahm Dr. C.___ die Behandlung des BeschwerdefÃ¼hrers; in seinem Zwischenbericht vom 2. August 1995 nannte er als Diagnose ein posttraumatisches vasomotorisches Kopfweh (Urk. 9/30 Ziff. 1). Am 10. Oktober 1995 schloss er die Behandlung ab (Urk. 9/33).</w:t>
      </w:r>
    </w:p>
    <w:p>
      <w:r>
        <w:t>Â Â Â Â Â Â Â Â  Am 2. Oktober 1995 wurde der BeschwerdefÃ¼hrer erneut in der Sprechstunde der UniversitÃ¤tsklinik untersucht und es wurde ihm angeboten, das Osteosynthesematerial zu entfernen. Da eine vom BeschwerdefÃ¼hrer verlangte Garantie, dass damit seine Beschwerden gelindert wÃ¼rden, nicht habe abgegeben werden kÃ¶nnen, habe sich dieser gegen eine Operation ausgesprochen. Dies und der Umstand, dass der BeschwerdefÃ¼hrer bereits einen Sprechstundentermin im Juli verschoben habe (vgl. Urk. 9/35), spreche fÃ¼r einen eher geringen Leidensdruck, weshalb auf weitere Ãberzeugungsversuche verzichtet worden sei (Urk. 9/31).</w:t>
      </w:r>
    </w:p>
    <w:p>
      <w:r>
        <w:t>Â Â Â Â Â Â Â Â  GemÃ¤ss Bericht der Neurologischen Klinik und Poliklinik des UniversitÃ¤tsspitals Z.___ vom 22. Juli 1996 (Urk. 9/41) wurde der BeschwerdefÃ¼hrer am 19. MÃ¤rz 1996 untersucht, es wurden posttraumatische Spannungstyp-Kopfschmerzen diagnostiziert und eine medikamentÃ¶se Therapie eingeleitet. Zu einer im Mai vorgesehenen Kontrolle sei der BeschwerdefÃ¼hrer dann nicht erschienen (vgl. Urk. 9/29 unten), so dass sich die Wirksamkeit des Vorgehens nicht beurteilen lasse (Urk. 9/41 S. 2 oben).</w:t>
      </w:r>
    </w:p>
    <w:p>
      <w:r>
        <w:t>3.5Â Â Â Â  Am 12. August 1996 erlitt der BeschwerdefÃ¼hrer einen weiteren Unfall: Bei einem StossmanÃ¶ver im Packwagen schlug er seinen Kopf an der Stirnwand stark an und verlor fÃ¼r kurze Zeit das Bewusstsein (Urk. 8/1 Ziff. 6). GemÃ¤ss telefonischer Auskunft von Dr. med. D.___, Allgemeine Medizin FMH, seit jedenfalls November 1995 Hausarzt des BeschwerdefÃ¼hrers (vgl. Urk. 9/37 oben), erlitt der BeschwerdefÃ¼hrer an der gleichen Stelle wie 1993 eine Rissquetschwunde, die genÃ¤ht werden musste, und die bereits vor dem Unfall vorhandenen Kopf- und Schwindelbeschwerden seien aktiviert worden (Urk. 8/4Â  oben). GemÃ¤ss der Darstellung in einem im Mai 1997 erstatteten Gutachten schlug sich der BeschwerdefÃ¼hrer den Kopf an einem Eisenbahnwagen an, Âwar kurz benommen, fiel anscheinend auch zu BodenÂ (Urk. 8/31 S. 1 Mitte). Laut seinen Angaben in der Rehaklinik B.___ im 20. Januar 1999 schlug er mit der Stirn gegen ein MessgerÃ¤t. Auch habe er sich an der linken Hand, an der HalswirbelsÃ¤ule (HWS) und am RÃ¼cken verletzt (Urk. 8/80 S. 10 oben).</w:t>
      </w:r>
    </w:p>
    <w:p>
      <w:r>
        <w:t>Â Â Â Â Â Â Â Â  Eine Computertomographie des SchÃ¤dels am 29. August 1996 zeigte keinen Nachweis einer frischen ossÃ¤ren LÃ¤sion des Neurokraniums oder des GesichtsschÃ¤dels, eine verheilte osteosynthetisierte Orbitadachfraktur rechts lateral-kranial, eine polypoide Schleimhautschwellung in der HauptnasenhÃ¶hle und in den Ethmoidalzellen wie auch im Sinus maxillaris rechts und im Sinus sphenodialis links (Urk. 8/11 S. 1 oben).</w:t>
      </w:r>
    </w:p>
    <w:p>
      <w:r>
        <w:t>3.6Â Â Â Â  Der Vorgesetzte des BeschwerdefÃ¼hrers teilte der Beschwerdegegnerin am 31. August 1996 mit, Dr. D.___ habe diesen ab 9. September 1996 ohne EinschrÃ¤nkungen voll arbeitsfÃ¤hig geschrieben und die Behandlung abgeschlossen (Urk. 8/7).</w:t>
      </w:r>
    </w:p>
    <w:p>
      <w:r>
        <w:t>Â Â Â Â Â Â Â Â  Dr. D.___ nannte in seinem Zwischenbericht vom 17. September 1996 als Diagnosen einen Status nach Orbitadachfraktur rechts und Osteosynthese 1994 und einen Status nach SchÃ¤delkontusion rechts frontal am 12. August 1996 (Urk. 8/8 Ziff. 1). Er berichtete Ã¼ber einen persistierenden Drehschwindel, vor allem bei Lagewechsel, und Kopfschmerzen rechts frontal, veranlasste eine AbklÃ¤rung bezÃ¼glich der chronischen Sinusitis und fÃ¼hrte aus, wegen des Drehschwindels sei der BeschwerdefÃ¼hrer bis auf weiteres als Rangierarbeiter nicht arbeitsfÃ¤hig (Urk. 8/8 Ziff. 2-3 und 5).</w:t>
      </w:r>
    </w:p>
    <w:p>
      <w:r>
        <w:t>Â Â Â Â Â Â Â Â  Dr. med. E.___, FMH ORL, untersuchte den BeschwerdefÃ¼hrer erstmals am 18. September 1996 und hielt in seinem Zeugnis vom 10. Oktober 1996 fest, es bestehe eine chronische polypÃ¶se Sinusitis mit akutem Schub, die mit Antibiotika zu behandeln sei; es handle sich dabei nicht um eine Unfallfolge (Urk. 8/10 Ziff. 1, 4-5 und 7).</w:t>
      </w:r>
    </w:p>
    <w:p>
      <w:r>
        <w:t>Â Â Â Â Â Â Â Â  Seitens des bahnÃ¤rztlichen Dienstes (BAD) wurde am 10. Oktober 1996 festgehalten, wegen der Schwindelbeschwerden und den entsprechenden Gefahren bestehe fÃ¼r den Rangierdienst eine ArbeitsunfÃ¤higkeit; fÃ¼r eine andere ArbeitstÃ¤tigkeit kÃ¶nnte jedoch eine ArbeitsfÃ¤higkeit attestiert werden (Urk. 8/9).</w:t>
      </w:r>
    </w:p>
    <w:p>
      <w:r>
        <w:t>Â Â Â Â Â Â Â Â  Dr. med. F.___, Spezialarzt AnÃ¤sthesiologie FMH, untersuchte den BeschwerdefÃ¼hrer erstmals am 6. Januar 1997 und berichtete am 28. April 1997 dem Hausarzt Dr. D.___ (Urk. 8/28). Der BeschwerdefÃ¼hrer verorte seine Schmerzen auf der von 1 bis 10 reichenden Skala im Bereich 5-10 und berichte, dass er die Schmerzen dauernd, ohne Unterbruch habe, nie keine Schmerzen habe und nie wÃ¤hrend 3 oder mehr Tagen schmerzfrei gewesen sei (Urk. 8/28 S. 2 Ziff. 7-11). Er trage meistens einen Halskragen und kÃ¶nne wegen DunkelanfÃ¤llen und den Schmerzen nicht mehr Auto fahren (Urk. 8/28 S. 2 unten).</w:t>
      </w:r>
    </w:p>
    <w:p>
      <w:r>
        <w:t>Â Â Â Â Â Â Â Â  Dr. F.___ nannte als zusÃ¤tzliche neue Diagnosen ein Schleudertrauma nach indirekter Verletzung der HWS und eine LÃ¤sion der Wurzel C2 rechts (Urk. 8/28 S. 3 Mitte). Er habe dem BeschwerdefÃ¼hrer als Therapievorschlag eine AnÃ¤sthesie der Kopfgelenke C0/1 und eventuell eine cervikale Epidurolyse unterbreitet, was dieser wegen dem vermeintlich damit verbundenen Risiko abgelehnt habe. Am Schluss der Konsultation habe sich der BeschwerdefÃ¼hrer danach erkundigt, wie hoch die Rente sein werde (Urk. 8/28 S. 3 unten; vgl. Urk. 8/22 Mitte).</w:t>
      </w:r>
    </w:p>
    <w:p>
      <w:r>
        <w:t>Â Â Â Â Â Â Â Â  Telefonisch hatte Dr. F.___ am 3. April 1997 ausgefÃ¼hrt, gegen den Einsatz des BeschwerdefÃ¼hrers in der Wagenreinigung in stillstehenden Wagen sei nichts einzuwenden (Urk. 8/22 oben).</w:t>
      </w:r>
    </w:p>
    <w:p>
      <w:r>
        <w:t>3.7Â Â Â Â  Im Bericht Ã¼ber die Untersuchung vom 6. Mai 1997 fÃ¼hrte Kreisarzt Dr. med. G.___, FMH fÃ¼r Chirurgie, aus, die von Dr. F.___ postulierte neue Diagnose eines Schleudertraumas nach indirekter HWS-Verletzung kÃ¶nne aufgrund der Unfallanamnese vom 12. August 1996 nicht gestÃ¼tzt werden (Urk. 8/29 S. 3 Mitte). Objektiv kÃ¶nne er keine Befunde feststellen, welche eine ArbeitsunfÃ¤higkeit rechtfertigen kÃ¶nnten, insbesondere keine Unsicherheiten beim Gehen oder Stehen mit offenen oder geschlossenen Augen, keine positiven Positionsversuche, keine motorischen StÃ¶rungen und keine Hinweise fÃ¼r orthostatische Schwindel (Urk. 8/28 S. 4 oben). Angezeigt sei eine nochmalige neurologische Kontrolluntersuchung; bis zum Vorliegen dieses Befundes werde die bestehende ArbeitsunfÃ¤higkeit belassen,Â  obwohl eine ArbeitsfÃ¤higkeit im Reinigungsdienst zumutbar wÃ¤re (Urk. 8/28 S. 4 Mitte).</w:t>
      </w:r>
    </w:p>
    <w:p>
      <w:r>
        <w:t>Â Â Â Â Â Â Â Â  Am 27. Mai 1997 untersuchte Dr. C.___, der bereits 1995 ein Gutachten erstattet hatte, den BeschwerdefÃ¼hrer (Urk. 8/31). Er diagnostizierte ein posttraumatisches Spannungskopfweh und fÃ¼hrte aus, am 12. August 1996 habe sich der BeschwerdefÃ¼hrer den Kopf noch einmal angeschlagen, wobei er kurz benommen gewesen und anscheinend auch zu Boden gefallen sei. Seither habe es einen Knick in der Befindlichkeit gegeben: Vom ersten Unfall habe er sich recht passabel gut erholt und die Arbeit wieder aufgenommen. Seit dem letzten Kopftrauma leide er an anhaltenden heftigen Schmerzen rechts frontal, die Ã¼ber den ganzen Kopf bis rechts occipital zÃ¶gen, und nehme tÃ¤glich Schmerzmittel. Oft habe er auch Schwindel bei geschlossenen Augen mit UnsicherheitsgefÃ¼hl, jedoch keine Ãbelkeit. Seit dem 24. April 1997 arbeite er nicht mehr (Urk. 8/31 S. 1).</w:t>
      </w:r>
    </w:p>
    <w:p>
      <w:r>
        <w:t>Â Â Â Â Â Â Â Â  Dr. C.___ kam zum Schluss, heute stÃ¼nden sich subjektive Beschwerden und objektive Befunde diametral gegenÃ¼ber. Die subjektiven Beschwerden (posttraumatische Spannungskopfschmerzen oder posttraumatische Kopfschmerzen mit psychogener Ãberlagerung) seien ganz erheblich. Objektiv finde sich kein invalidisierender Befund. Somatisch bestÃ¼nden, wahrscheinlich reaktiv, Irritationen im Bereich der Kopfgelenke, welche Ã¼berdies fÃ¼r Drehbewegungen endstÃ¤ndig blockiert seien, aber sonst kein weiterer pathologischer neurologischer Befund. Von den Beschwerden und von diesem Befund her kÃ¶nne sich eine namhafte EinschrÃ¤nkung der ArbeitsfÃ¤higkeit oder gar Invalidisierung nicht begrÃ¼nden lassen (Urk. 8/31 S. 3 Mitte).</w:t>
      </w:r>
    </w:p>
    <w:p>
      <w:r>
        <w:t>Â Â Â Â Â Â Â Â  GestÃ¼tzt auf den Bericht von Dr. C.___ und die Mitteilung, dass aus Betriebssicht ein Einsatz in der Hauptreinigung mÃ¶glich sei (Urk. 8/32), forderte die Beschwerdegegnerin den BeschwerdefÃ¼hrer am 2. Juni 1997 auf, die Arbeit am Mittwoch, 4. Juni 1997, wieder voll aufzunehmen (Urk. 8/33).</w:t>
      </w:r>
    </w:p>
    <w:p>
      <w:r>
        <w:t>Â Â Â Â Â Â Â Â  Am 25. Juni 1997 teilte der Hausarzt Dr. D.___ dem bahnÃ¤rztlichen Dienst mit, der BeschwerdefÃ¼hrer habe sich mehrmals wenige Tage nach Arbeitsbeginn bei ihm gemeldet und Ã¼ber Kopfschmerzen geklagt, die innert Stunden nach Arbeitsbeginn stark zugenommen hÃ¤tten. Er denke auch, dass es sich um eine funktionelle Ãberlagerung der posttraumatischen Spannungskopfschmerzen handle, und bat um eine definitive Stellungnahme bezÃ¼glich ArbeitsfÃ¤higkeit (Urk. 8/35).</w:t>
      </w:r>
    </w:p>
    <w:p>
      <w:r>
        <w:t>Â Â Â Â Â Â Â Â  Am 23. Juli 1997 berichtete Kreisarzt Dr. G.___ Ã¼ber seine Untersuchung: Der BeschwerdefÃ¼hrer arbeite seit 18. Juli 1997 in der Wagenreinigung und habe SchlafstÃ¶rungen und Kopfschmerzen. Er arbeite jeweils von 04.00 bis 12.00 Uhr; wegen seiner Schwindel habe er bisweilen Angst, frÃ¼hmorgens mit seinem Auto zu fahren (Urk. 8/40 S. 2 Ziff. 2).</w:t>
      </w:r>
    </w:p>
    <w:p>
      <w:r>
        <w:t>Â Â Â Â Â Â Â Â  Dr. G.___ fÃ¼hrte aus, die vom BeschwerdefÃ¼hrer geklagten Dauerbeschwerden (Drehschwindel, Kopfschmerzen, SchlafstÃ¶rungen) hÃ¤tten durch dreimalige neurologische Spezialuntersuchungen inklusive Bildgebung nicht objektiviert werden kÃ¶nnen (Urk. 8/40 S. 3 unten). Das aktuelle Beschwerdebild scheine Ã¼berlagert durch eine gedrÃ¼ckte Stimmung des BeschwerdefÃ¼hrers, der seine Schmerzangaben in einem Ausmass akzentuiere, das mit dem klinisch feststellbaren Befund kaum korreliere (Urk. 8/40 S. 4 oben).</w:t>
      </w:r>
    </w:p>
    <w:p>
      <w:r>
        <w:t>Â Â Â Â Â Â Â Â  Nach einer weiteren RÃ¶ntgenkontrolle des SchÃ¤dels (vgl. Urk. 8/41) hielt Dr. G.___ fest, es kÃ¶nnten keine objektiven Befunde festgestellt werden, welche eine BeeintrÃ¤chtigung der ArbeitsfÃ¤higkeit rechtfertigen wÃ¼rden. Zu diskutieren wÃ¤re die Entfernung des Osteosynthesematerials, wovon aktuell allerdings abzuraten sei, weil damit mÃ¶glicherweise ein erneuter Kristallisationspunkt fÃ¼r subjektive postoperative Beschwerden geschaffen wÃ¼rde (Urk. 8/40 S. 4 unten).</w:t>
      </w:r>
    </w:p>
    <w:p>
      <w:r>
        <w:t>Â Â Â Â Â Â Â Â  Es bleibe bei der aktuellen vollen ArbeitsfÃ¤higkeit in der Wagenreinigung. Die Schwindelproblematik wÃ¤re gegebenenfalls dem Strassenverkehrsamt zu melden. Die von Dr. C.___ vorgeschlagene antidepressive Medikation erscheine ihm sinnvoll (Urk. 8/40 S. 5).Â</w:t>
      </w:r>
    </w:p>
    <w:p>
      <w:r>
        <w:t>Â Â Â Â Â Â Â Â  Im Juli 1997 konsultierte der BeschwerdefÃ¼hrer offenbar einen weiteren Arzt (Dr. H.___), welcher eine ArbeitsunfÃ¤higkeit attestierte (vgl. Urk. 8/42-43), von dem keine Berichte aktenkundig sind. Am 29. Juli 1997 suchte er wieder Dr. D.___ auf (Urk. 8/45).</w:t>
      </w:r>
    </w:p>
    <w:p>
      <w:r>
        <w:t>Â Â Â Â Â Â Â Â  Mit VerfÃ¼gung vom 7. August 1997 teilte die Beschwerdegegnerin dem BeschwerdefÃ¼hrer mit, sie halte an der Beurteilung des Kreisarztes fest und kÃ¶nne fÃ¼r die von den behandelnden Ãrzten attestierte ArbeitsunfÃ¤higkeit nicht aufkommen (Urk. 8/47).</w:t>
      </w:r>
    </w:p>
    <w:p>
      <w:r>
        <w:t>3.8Â Â Â Â  Am 27. Oktober 1997 erfolgte eine Untersuchung durch Kreisarzt-Stellvertreter Dr. med. J.___ (Urk. 8/53 = Urk 9/50). Der BeschwerdefÃ¼hrer berichtete, er sei in Behandlung bei Dr. med. K.___, SpezialÃ¤rztin FMH fÃ¼r Ohren-, Nasen-, Halskrankheiten, und bei Dr. L.___ (Chiropraktor). Nach dessen Therapie sei er seitens der HWS vÃ¶llig beschwerdefrei. Hingegen habe er jetzt tiefsitzende RÃ¼ckenschmerzen (Urk. 8/53 S. 1).</w:t>
      </w:r>
    </w:p>
    <w:p>
      <w:r>
        <w:t>Â Â Â Â Â Â Â Â  Dr. J.___ fÃ¼hrte aus, beim Unfall von 1993 habe sich der BeschwerdefÃ¼hrer ein SchÃ¤deltrauma mit Orbitadachfraktur und offener Verletzung des Sinus frontalis zugezogen. Von daher verbleibe eine Irritation des Supraorbitalis rechts. Eine Hirnbeteiligung habe ausgeschlossen werden kÃ¶nnen, hingegen habe sich ein Spannungskopfweh als Zeichen einer gestÃ¶rten Schmerzverarbeitung gefunden. Beim zweiten Unfall 1996 habe sich der BeschwerdefÃ¼hrer den Kopf an der Stirnwand angeschlagen und sei offensichtlich fÃ¼r kurze Zeit bewusstlos gewesen. Dieser Unfall habe zu einem zervikalen Syndrom gefÃ¼hrt, das auf chiropraktorische Behandlung vollstÃ¤ndig verschwunden sei. Jetzt bestehe noch ein lumbospondylogenes rechtsseitiges Syndrom und eine Behinderung der Nasenatmung (Urk. 8/53 S. 2).</w:t>
      </w:r>
    </w:p>
    <w:p>
      <w:r>
        <w:t>Â Â Â Â Â Â Â Â  Die jetzige ArbeitsunfÃ¤higkeit gehe auf die Behinderung der Nasenatmung zurÃ¼ck. DiesbezÃ¼glich sei ein Zusammenhang mit dem Unfall von 1993, allenfalls 1996, wenig wahrscheinlich, wobei dazu noch ein Bericht von Dr. K.___ eingeholt werde. Bis dahin gelte der BeschwerdefÃ¼hrer fÃ¼r den Beruf als Wagenreiniger bezÃ¼glich Unfallfolgen als voll arbeitsfÃ¤hig (Urk. 8/53 S. 3 oben).</w:t>
      </w:r>
    </w:p>
    <w:p>
      <w:r>
        <w:t>Â Â Â Â Â Â Â Â  Dr. K.___ berichtete am 8. Dezember 1997 Ã¼ber die am 2. September 1997 aufgenommene Behandlung (Urk. 8/57). Der BeschwerdefÃ¼hrer leide aktuell unter einer Polyposis nasi beidseits mit stark eingeschrÃ¤nkter Nasenatmung und SekretabflusstÃ¶rung (Urk. 8/57). Aufgrund der Beschwerdefreiheit bezÃ¼glich Nase und Kopfschmerzen vor dem Unfall und dem Status nach NebenhÃ¶hlenverletzung mit operativem Vorgehen im Bereich des Sinus frontalis kÃ¶nnte man einen Zusammenhang mit dem Unfall von 1993 annehmen (Urk. 8/57 S. 2 oben).</w:t>
      </w:r>
    </w:p>
    <w:p>
      <w:r>
        <w:t>Â Â Â Â Â Â Â Â  Am 25. Juni 1998 erstatteten die Ãrzte der Klinik fÃ¼r Ohren-, Nasen-, Hals- und Gesichtschirurgie, UniversitÃ¤tsspital Z.___, ein Gutachten (Urk. 8/70). Sie diagnostizierten einen Status nach SchÃ¤del-Hirntrauma 1993 und 1996 und eine chronisch-hyperplastische Rhinosinusitis (Polyposis nasi) bei hyperreaktiver Rhinopathie (Urk. 8/70 S. 3 Ziff. 1). Die Sinusitis polyposis sei nicht auf die UnfÃ¤lle von 1993 und 1996 zurÃ¼ckzufÃ¼hren und begrÃ¼nde keine ArbeitsunfÃ¤higkeit (Urk. 8/70 S. 3 Ziff. 2-3). Die hemikraniellen bis okzipitalen Kopfschmerzen hÃ¤tten mit grÃ¶sster Wahrscheinlichkeit keinen Zusammenhang mit der Polyposis nasi, weshalb eine entsprechende Operation die Kopfschmerzen nicht zu bessern vermÃ¶chte (Urk. 8/70 S. 3 unten).</w:t>
      </w:r>
    </w:p>
    <w:p>
      <w:r>
        <w:t>Â Â Â Â Â Â Â Â  Am 28. August 1998 fÃ¼hrte Dr. med. M.___, Facharzt FMH fÃ¼r Ohren-, Nasen- und Halskrankheiten, Hals- und Gesichtschirurgie und Arbeitsmedizin, Abteilung Arbeitsmedizin der Beschwerdegegnerin, aus, aufgrund der getÃ¤tigten AbklÃ¤rungen, insbesondere dem Gutachten vom 25. Juni 1998, stehe fest, dass aktuell im ORL-Bereich keine Unfallfolgen bestÃ¼nden und auch, dass die heute bestehenden Beschwerden von der Nase beziehungsweise NasennebenhÃ¶hlen her keine Unfallfolgen darstellten (Urk. 8/71).</w:t>
      </w:r>
    </w:p>
    <w:p>
      <w:r>
        <w:t>3.9Â Â Â Â  Am 19. Oktober 1998 erhob Kreisarzt Dr. G.___ nur marginale Unterschiede zu frÃ¼heren Untersuchungen sowie zusÃ¤tzlich Hinweise auf eine Diskopathie, vermutlich auf dem Niveau L4/L5, die er als unfallfremd wertete (Urk. 8/72 S. 4), und veranlasste eine zusÃ¤tzliche stationÃ¤re AbklÃ¤rung und Rehabilitation (Urk. 8/72 S. 5).</w:t>
      </w:r>
    </w:p>
    <w:p>
      <w:r>
        <w:t>Â Â Â Â Â Â Â Â  Vom 20. Januar bis 17. Februar 1999 weilte der BeschwerdefÃ¼hrer in der Rehaklinik B.___. Im Austrittsbericht vom 18. Februar 1999 (Urk. 8/80) wurden die folgenden funktionellen Diagnosen und Probleme genannt (Urk. 8/80 S. 1 unten):</w:t>
      </w:r>
    </w:p>
    <w:p>
      <w:r>
        <w:t>1. Chronische Zervikozephalgien</w:t>
      </w:r>
    </w:p>
    <w:p>
      <w:r>
        <w:t>- Posttraumatische BelastungsstÃ¶rung</w:t>
      </w:r>
    </w:p>
    <w:p>
      <w:r>
        <w:t>2. Vertigo</w:t>
      </w:r>
    </w:p>
    <w:p>
      <w:r>
        <w:t>Â Â Â Â Â Â Â Â  Als weitere Diagnosen wurden genannt (Urk. 8/80 S. 2 oben):</w:t>
      </w:r>
    </w:p>
    <w:p>
      <w:r>
        <w:t>- Chronische hyperplastische Rhinosinusitis</w:t>
      </w:r>
    </w:p>
    <w:p>
      <w:r>
        <w:t>- Verdacht auf Diskopathie L4/L5, Verdacht auf FazettenÃ¼berlastungen, chronisch rezidivierendes lumbospondylogenes Schmerzsyndrom, radikulÃ¤re Residuen S1</w:t>
      </w:r>
    </w:p>
    <w:p>
      <w:r>
        <w:t>- Unklare Schmerzen, SensibilitÃ¤tsstÃ¶rung Dig. III und IV linke Hand</w:t>
      </w:r>
    </w:p>
    <w:p>
      <w:r>
        <w:t>Â Â Â Â Â Â Â Â  Zur Beurteilung wurde ausgefÃ¼hrt, 5 Â½ Jahre nach Zuziehung einer offenen OrbitadachtrÃ¼mmerfraktur rechts mit Retraumatisierung im August 1996 bestÃ¼nden subjektiv weiterhin ausgeprÃ¤gte, von der Stirn in den Nacken und weiter bis in den linken Arm ausstrahlende, therapieresistente Schmerzen. Ein organisches Korrelat kÃ¶nne nicht gefunden werden, auch eine neurologische Untersuchung ergebe nur eine diskrete BeeintrÃ¤chtigung des vestibulÃ¤ren Systems und ein gestÃ¶rtes Bewegungssehen horizontal wie vertikal. Neu habe die Diagnose einer posttraumatischen BelastungsstÃ¶rung gestellt werden kÃ¶nnen, welche durch den Unfall 1993 initiiert und durch die Retraumatisierung 1996 zur vollen AusprÃ¤gung gebracht worden sei (Urk. 8/80 S. 3 unten).</w:t>
      </w:r>
    </w:p>
    <w:p>
      <w:r>
        <w:t>Â Â Â Â Â Â Â Â  Infolge der therapieresistenten Schmerzen sei der BeschwerdefÃ¼hrer stark in seiner LeistungsfÃ¤higkeit eingeschrÃ¤nkt. Es bestehe eine ausgeprÃ¤gte Foto- und PhonosensibilitÃ¤t. Infolge der posttraumatischen BelastungsstÃ¶rung bestehe vorderhand keine verwertbare ArbeitsfÃ¤higkeit (Urk. 8/80 S. 3 f.).</w:t>
      </w:r>
    </w:p>
    <w:p>
      <w:r>
        <w:t>Â Â Â Â Â Â Â Â  Ferner wurde im Bericht darauf hingewiesen, dass der BeschwerdefÃ¼hrer im Gegensatz zum subjektiven Leidensdruck trotz Reduktion der analgetischen Medikation von der Reserveschmerzmedikation keinen Gebrauch gemacht habe (Urk. 8/80 S. 3 Mitte) und dass der BeschwerdefÃ¼hrer beim Austritt im GesprÃ¤ch den Kopf deutlich Ã¼ber den aktiv gezeigten BewegungsausschlÃ¤gen gedreht habe und die passive Untersuchung der HWS aktive muskulÃ¤re Gegenwehr mit Schmerzangaben ergeben habe (Urk. 8/80 S. 11 unten).Â</w:t>
      </w:r>
    </w:p>
    <w:p>
      <w:r>
        <w:t>Â Â Â Â Â Â Â Â  Im Rahmen des psychosomatischen Konsiliums wies Dr. med. N.___, FMH Psychiatrie und Psychotherapie, Leitender Arzt, auf das zeitlich verschobene Wiedererleben beider Unfallereignisse im Traum hin und auf die traumatisierende Wirkung der nicht unbetrÃ¤chtlichen Zeitspanne, wÃ¤hrend derer der BeschwerdefÃ¼hrer beim ersten Unfall panisch zu bremsen versuchte und sich in Erwartung des bevorstehenden Stosses mit dem Arm gegen die Verschalung des Eisenbahnwagens stÃ¼tzte (Urk. 8/79 S. 2 unten). Die Verletzung im Gesicht an einem MessgerÃ¤t, die gemÃ¤ss den Angaben des BeschwerdefÃ¼hrers in der Anamnese des Austrittsberichts beim zweiten Unfall erfolgte (vgl. Urk. 8/80 S. 10 oben), bezog Dr. N.___ auf den ersten Unfall (Urk. 8/79 S. 3 oben). Der Moment vor dem Zusammenstoss habe den BeschwerdefÃ¼hrer traumatisiert. Offenbar sei er imstande gewesen, weiter zu arbeiten und habe die Sache unter Kontrolle behalten, was aber wegen des durchschnittlich hÃ¶heren Angstniveaus die Kopfschmerzen ungÃ¼nstig beeinflusst habe. Das zweite, doch Ã¤hnliche Trauma habe die Situation dann zum Dekompensieren gebracht. Eine einschlÃ¤gige Retraumatisierung gelte gemÃ¤ss klinischer Erfahrung schon als zureichender AuslÃ¶ser einer posttraumatischen BelastungsstÃ¶rung, auch wenn die zweite Unfallsituation im Vergleich zur ersten objektiv als leichter erscheinen mÃ¶ge (Urk. 8/79 S. 3 oben).</w:t>
      </w:r>
    </w:p>
    <w:p>
      <w:r>
        <w:rPr>
          <w:b/>
        </w:rPr>
        <w:t>E. 4</w:t>
      </w:r>
    </w:p>
    <w:p>
      <w:r>
        <w:t>4.1Â Â Â Â  Zu den UmstÃ¤nden des Unfalls vom 23. Juli 1993 liegen teilweise divergierende Angaben vor:</w:t>
      </w:r>
    </w:p>
    <w:p>
      <w:r>
        <w:t>Â Â Â Â Â Â Â Â  Der BeschwerdefÃ¼hrer berichtete, dass er von einem Eisenbahnwagen auf den Erdboden gefallen sei und dass er sich auf dessen Plattform befunden habe. Die HÃ¶he des Sturzes gab er teilweise mit zirka einem Meter, teilweise mit 2-3 Metern an. Um eine SturzhÃ¶he von 2-3 Metern zu erreichen, hÃ¤tte er vom Dach des Wagens, nicht der Plattform, herunterstÃ¼rzen mÃ¼ssen. DafÃ¼r gibt es keinerlei Anhaltspunkte, so dass es sich bei dieser zweiten Angabe offensichtlich um eine Ãbertreibung handelt.</w:t>
      </w:r>
    </w:p>
    <w:p>
      <w:r>
        <w:t>Â Â Â Â Â Â Â Â  Zum Unfallhergang enthalten die Akten unterschiedliche Angaben des BeschwerdefÃ¼hrers. In den 1993 festgehaltenen Schilderungen war die Rede von einer fehlrangierten Lokomotive, die gegen den Eisenbahnwagen gestossen sei, auf dem sich der BeschwerdefÃ¼hrer befunden habe. Im Rahmen der 1995 vorgenommenen Begutachtung schilderte der BeschwerdefÃ¼hrer hingegen, der GÃ¼terwagen, auf dem er sich befunden habe, sei Ã¼ber eine Weiche gefahren, worauf er gestÃ¼rzt sei. Im Rahmen des psychosomatischen Konsiliums von 1999 schliesslich schilderte der BeschwerdefÃ¼hrer, er habe wÃ¤hrend einer nicht unbetrÃ¤chtlichen Zeitspanne zu bremsen versucht und sich in Erwartung des bevorstehenden Zusammenstosses mit dem Arm gegen die Verschalung des Wagens gestemmt.</w:t>
      </w:r>
    </w:p>
    <w:p>
      <w:r>
        <w:t>Â Â Â Â Â Â Â Â  GemÃ¤ss der 1993 festgehaltenen Schilderung rammte eine Lokomotive den (wohl stillstehenden) Eisenbahnwagen, und der BeschwerdefÃ¼hrer wurde durch den Stoss von der Plattform weggeschleudert. GemÃ¤ss der spÃ¤teren Schilderung befand sich der Eisenbahnwagen in Bewegung, rollte auf eine sich am falschen Ort stehende Lokomotive zu und stiess mit dieser zusammen.</w:t>
      </w:r>
    </w:p>
    <w:p>
      <w:r>
        <w:t>Â Â Â Â Â Â Â Â  Die Schilderung von 1993 erscheint als durchaus mÃ¶glicher Ablauf, indem eine Lokomotive versehentlich auf ein falsches Gleis geriet und einen dort stehenden Eisenbahnwagen rammte, weil der LokfÃ¼hrer nicht mehr rechtzeitig bremsen konnte. Auch die spÃ¤tere Schilderung erscheint als mÃ¶glich. GÃ¼terwagen rollen normalerweise das leicht geneigte Gleis hinunter und werden am Bestimmungsort zum Stillstand gebracht; in dieser Variante rollte der Wagen mit dem BeschwerdefÃ¼hrer auf eine Lokomotive zu und stiess mit dieser zusammen, entweder weil er Ã¼ber eine falsch gestellte Weiche fuhr oder die Lokomotive am falschen Ort stand.</w:t>
      </w:r>
    </w:p>
    <w:p>
      <w:r>
        <w:t>Â Â Â Â Â Â Â Â  FÃ¼r die Richtigkeit der Schilderung von 1993 spricht, dass es sich dabei vergleichsweise um ÂAussagen der ersten StundeÂ handelt, denen praxisgemÃ¤ss in beweismÃ¤ssiger Hinsicht grÃ¶sseres Gewicht zukommt als spÃ¤teren Darstellungen, die bewusst oder unbewusst von nachtrÃ¤glichen Ãberlegungen versicherungsrechtlicher oder anderer Art beeinflusst sein kÃ¶nnen (BGE 121 V 47 Erw. 1a, 115 V 143 Erw. 8c mit Hinweis). Ebenfalls fÃ¼r diese Version spricht, dass sie mehrmals ohne nennenswerte Unterschiede festgehalten wurde.</w:t>
      </w:r>
    </w:p>
    <w:p>
      <w:r>
        <w:t>Â Â Â Â Â Â Â Â  Die spÃ¤teren Schilderungen sind in verschiedener Hinsicht fragwÃ¼rdig. Dass der BeschwerdefÃ¼hrer, wie 1995 geschildert, von einem Ã¼ber eine Weiche fahrenden Wagen geschleudert worden wÃ¤re, widerspricht seinen frÃ¼heren und spÃ¤teren Angaben Ã¼ber einen erfolgten Zusammenstoss. Zudem wurden auch keine dementsprechenden Befunde, insbesondere etwa SchÃ¼rfverletzungen, erhoben.</w:t>
      </w:r>
    </w:p>
    <w:p>
      <w:r>
        <w:t>Â Â Â Â Â Â Â Â  1999 berichtete der BeschwerdefÃ¼hrer schliesslich vom panikartigen und vergeblichen Versuch, den auf die Lokomotive zu rollenden Wagen noch zu bremsen. Bei dieser Schilderung ist die Zuordnung von rollendem und stehendem Fahrzeug im Vergleich zur ursprÃ¼nglichen Schilderung vertauscht.Â  Dabei fÃ¤llt weiter auf, dass der BeschwerdefÃ¼hrer offenbar nicht in ErwÃ¤gung zog, vom sich immerhin verlangsamenden Wagen abzuspringen, um der bevorstehenden Kollision zu entgehen. Dies erstaunt, weil der Verlauf als solcher - abgesehen von der Kollision - dem Ã¼blichen Rangiervorgang des sich AnnÃ¤herns an ein stehendes Fahrzeug entspricht, bei dem mitunter eine Kollision drohen kann, und davon auszugehen ist, dass die Rangierarbeiter instruiert sind, sich mit einem Absprung in (relative) Sicherheit zu bringen.</w:t>
      </w:r>
    </w:p>
    <w:p>
      <w:r>
        <w:t>Â Â Â Â Â Â Â Â  Von allen Schilderungen, welche der BeschwerdefÃ¼hrer Ã¼ber den Unfallhergang gegeben hat, erscheint diejenige von 1993 als die Ã¼berwiegend wahrscheinliche, wÃ¤hrend gegenÃ¼ber den spÃ¤teren Schilderungen erhebliche Vorbehalte angebracht sind.</w:t>
      </w:r>
    </w:p>
    <w:p>
      <w:r>
        <w:t>Â Â Â Â Â Â Â Â  Dass der 1999 dem untersuchten Psychiater geschilderte Vorgang auf dem wohl hÃ¤ufigsten Arbeitsablauf des sich bremsenderweise AnnÃ¤herns aufbaute, lÃ¤sst es als denkbar erscheinen, dass der BeschwerdefÃ¼hrer rund sechs Jahre nach dem Unfall effektiv nicht mehr den wirklich 1993 erlittenen Unfallhergang schilderte, sondern Angstvorstellungen, die sich ausgehend vom Ã¼blichen Arbeitsablauf entwickelt und auch in - durchaus vorhandenen - entsprechenden AlbtrÃ¤umen festgesetzt hatten.</w:t>
      </w:r>
    </w:p>
    <w:p>
      <w:r>
        <w:t>4.2Â Â Â Â  Im Anschluss an den Unfall von 1993 war der BeschwerdefÃ¼hrer rund vier Monate arbeitsunfÃ¤hig. Danach wurde ihm - seit Dezember 1993 - wieder eine volle ArbeitsfÃ¤higkeit attestiert und er war laut Auskunft seiner Vorgesetzten auch ohne EinschrÃ¤nkungen im Rangierdienst tÃ¤tig.</w:t>
      </w:r>
    </w:p>
    <w:p>
      <w:r>
        <w:t>Â Â Â Â Â Â Â Â  Aus Ã¤rztlicher Sicht wurde in dieser Zeit, bei attestierter voller ArbeitsfÃ¤higkeit, Ã¼ber geklagte Kopfschmerzen berichtet, die einmal als sich bessernd, dann wieder als anhaltend beschrieben wurden, und es wurde aus augenÃ¤rztlicher Sicht im Mai 1994 der Behandlungsabschluss festgehalten.</w:t>
      </w:r>
    </w:p>
    <w:p>
      <w:r>
        <w:t>Â Â Â Â Â Â Â Â  Seitens der UniversitÃ¤tsklinik wurde die Behandlung im Dezember 1994 abgeschlossen. Anfang 1995 klagte der BeschwerdefÃ¼hrer sodann zusÃ¤tzlich Ã¼ber Schwindelbeschwerden und Ã¼ber RÃ¼ckenbeschwerden. Im Jahr 1995 durchgefÃ¼hrte neurologische AbklÃ¤rungen ergaben, dass - bei voller ArbeitsfÃ¤higkeit - mÃ¶glicherweise die Reizung eines Nervs durch das Osteosynthesematerial die Kopfschmerzen bewirkte und diese wiederum infolge einer vegetativen Destabilisierung die Schwindelbeschwerden, und dass keine kontusionelle Hirnverletzung oder posttraumatische Epilepsie vorlag, hingegen als Nebenbefund eine Pansinusitis. Auf einen eher geringen Leidensdruck wies hin, dass der BeschwerdefÃ¼hrer die in ErwÃ¤gung gezogene Entfernung des Osteosynthesematerials ablehnte und eine im MÃ¤rz 1996 begonnene medikamentÃ¶se Behandlung der Kopfschmerzen nicht weiterfÃ¼hrte.</w:t>
      </w:r>
    </w:p>
    <w:p>
      <w:r>
        <w:t>4.3Â Â Â Â  Beim Unfall vom 12. August 1996 befand sich der BeschwerdefÃ¼hrer im Innern eines Packwagens und schlug sich den Kopf an, als der Wagen einen Stoss erhielt. Dabei zog er sich eine Rissquetschwunde an der Stelle zu, an der er sich schon 1993 verletzt hatte. In der Folge beklagte der BeschwerdefÃ¼hrer nebst Kopfschmerzen einen persistierenden Drehschwindel. Wegen der mit dem Schwindel verbundenen Gefahren wurde er fÃ¼r die TÃ¤tigkeit im Rangierdienst als arbeitsunfÃ¤hig erachtet. Im Rahmen einer spezialÃ¤rztlichen AbklÃ¤rung im April 1997 beklagte der BeschwerdefÃ¼hrer intensivste und ununterbrochen anhaltende Kopfschmerzen und HWS-Beschwerden und fÃ¼hrte unter anderem aus, er kÃ¶nne wegen der SchwindelanfÃ¤lle nicht mehr Auto fahren. GegenÃ¼ber den ihm unterbreiteten TherapievorschlÃ¤gen verhielt er sich allerdings ablehnend.</w:t>
      </w:r>
    </w:p>
    <w:p>
      <w:r>
        <w:t>4.4Â Â Â Â  Dr. C.___, der den BeschwerdefÃ¼hrer 1995 neurologisch begutachtet hatte, kam im Mai 1997 zum Schluss, subjektive Beschwerden und objektive Befunde stÃ¼nden sich nunmehr diametral gegenÃ¼ber und es handle sich um posttraumatische Kopfschmerzen mit psychogener Ãberlagerung, die keine namhafte EinschrÃ¤nkung der ArbeitsfÃ¤higkeit begrÃ¼nden liessen. Alle in dieser Zeit mit dem BeschwerdefÃ¼hrer befassten SpezialÃ¤rzte kamen zum Schluss, dass fÃ¼r die in Aussicht genommene TÃ¤tigkeit in der Wagenreinigung eine volle ArbeitsfÃ¤higkeit bestehe, was ihm die Beschwerdegegnerin im Juni und verfÃ¼gungsmÃ¤ssig im August 1997 mitteilte. Der BeschwerdefÃ¼hrer seinerseits konsultierte mehrfach seinen Hausarzt und einen weiteren Allgemeinpraktiker und machte geltend, die Kopfschmerzen wÃ¼rden jeweils innert Stunden nach Arbeitsbeginn stark zunehmen, worauf der Hausarzt, ebenfalls von einer funktionellen Ãberlagerung ausgehend, den Kreisarzt um die Festlegung der ArbeitsfÃ¤higkeit ersuchte.</w:t>
      </w:r>
    </w:p>
    <w:p>
      <w:r>
        <w:t>Â Â Â Â Â Â Â Â  Im Oktober 1997 berichtete der BeschwerdefÃ¼hrer, die geklagten HWS-Beschwerden seien nach chiropraktischer Behandlung verschwunden, hingegen leide er (wieder neu) unter RÃ¼ckenbeschwerden. Von Seiten des Kreisarztes wurde an einer vollen ArbeitsfÃ¤higkeit in der Wagenreinigung festgehalten.</w:t>
      </w:r>
    </w:p>
    <w:p>
      <w:r>
        <w:t>Â Â Â Â Â Â Â Â  Ein Jahr spÃ¤ter erhob der Kreisarzt nebst neuen Hinweisen auf eine tieflumbal geschÃ¤digte WirbelsÃ¤ule weitgehend unverÃ¤nderte Befunde. Nach der von ihm veranlassten stationÃ¤ren Rehabilitation und AbklÃ¤rung wurden chronische Zervikozephalgien (posttraumatischer BelastungsstÃ¶rung) und Schwindel (Vertigo) diagnostiziert und festgehalten, infolge der posttraumatischen BelastungsstÃ¶rung bestehe vorderhand keine verwertbare ArbeitsfÃ¤higkeit.</w:t>
      </w:r>
    </w:p>
    <w:p>
      <w:r>
        <w:t>4.5Â Â Â Â  Im vorstehend skizzierten Verlauf sind verschiedene gesundheitliche BeeintrÃ¤chtigungen ersichtlich, deren Entwicklung und AusprÃ¤gung sich folgendermassen gestaltete:</w:t>
      </w:r>
    </w:p>
    <w:p>
      <w:r>
        <w:t>Â Â Â Â Â Â Â Â  Seit dem ersten Unfall von 1993 beklagte der BeschwerdefÃ¼hrer Kopfschmerzen, welche den untersuchenden Ãrzten allerdings, abgesehen von den ersten vier Monaten bis Dezember 1993, nie Veranlassung gaben, eine ArbeitsunfÃ¤higkeit zu attestieren. Verschiedentlich wurde - angesichts der ZurÃ¼ckhaltung des BeschwerdefÃ¼hrers gegenÃ¼ber therapeutischen Versuchen - der Leidensdruck als eher gering eingeschÃ¤tzt. GegenÃ¼ber Dr. F.___ berichtete der BeschwerdefÃ¼hrer 1997 Ã¼ber heftigste und zu keinem Zeitpunkt unterbrochene Schmerzen, wÃ¤hrend er gegenÃ¼ber dem Hausarzt Kopfschmerzen geltend machte, die jeweils wenige Stunden nach Arbeitsbeginn - mithin belastungsabhÃ¤ngig - stark zunÃ¤hmen. Im Mai 1997 kamen Dr. C.___ und anschliessend weitere Untersucher und auch der Hausarzt zum Schluss, die objektiven Befunde kÃ¶nnten die subjektiven Beschwerden nicht erklÃ¤ren und es liege eine psychogene Ãberlagerung vor. Im Rahmen des psychosomatischen Konsiliums wurden die Kopfschmerzen ebenfalls in Zusammenhang mit einem psychischen Leiden (posttraumatische BelastungsstÃ¶rung) interpretiert und die attestierte ArbeitsunfÃ¤higkeit auf das psychische Leiden zurÃ¼ckgefÃ¼hrt.</w:t>
      </w:r>
    </w:p>
    <w:p>
      <w:r>
        <w:t>Â Â Â Â Â Â Â Â  Nach dem Behandlungsabschluss seitens der UniversitÃ¤tsklinik beklagte der BeschwerdefÃ¼hrer erstmals Anfang 1995 Schwindelbeschwerden. Nach dem erneuten Unfall vom August 1996 beklagte der BeschwerdefÃ¼hrer ebenfalls Schwindelbeschwerden, weswegen aus SicherheitsgrÃ¼nden von einer Weiterarbeit im Rangierdienst abgesehen wurde. GegenÃ¼ber Dr. F.___ erklÃ¤rte der BeschwerdefÃ¼hrer 1997, er kÃ¶nne wegen den DunkelanfÃ¤llen nicht mehr Auto fahren, gegenÃ¼ber dem Kreisarzt erklÃ¤rte er, wegen der Schwindel habe er bisweilen Angst, Auto zu fahren. Im Austrittsbericht der Rehaklinik B.___ vom Februar 1999 wurde Vertigo als eine der gestellten Diagnosen genannt.</w:t>
      </w:r>
    </w:p>
    <w:p>
      <w:r>
        <w:t>Â Â Â Â Â Â Â Â  1997 berichtete der BeschwerdefÃ¼hrer sodann Ã¼ber HWS-Beschwerden. DiesbezÃ¼glich war er gemÃ¤ss seinen Angaben vom Oktober 1997 nach chiropraktischer Behandlung wieder beschwerdefrei.</w:t>
      </w:r>
    </w:p>
    <w:p>
      <w:r>
        <w:t>Â Â Â Â Â Â Â Â  Anfang 1995 und seit Oktober 1997 beklagte der BeschwerdefÃ¼hrer tieflumbale RÃ¼ckenschmerzen.</w:t>
      </w:r>
    </w:p>
    <w:p>
      <w:r>
        <w:t>Â Â Â Â Â Â Â Â  Im Mai 1995 wurden erstmals Beschwerden im Zusammenhang mit der Nasenatmung festgestellt, die sodann verschiedentlich untersucht und behandelt wurden.</w:t>
      </w:r>
    </w:p>
    <w:p>
      <w:r>
        <w:t>4.6Â Â Â Â  Auf die HWS-Beschwerden muss nicht nÃ¤her eingegangen werden: Sie sind nur vorÃ¼bergehend und Monate nach dem zweiten Unfall vom August 1996 aufgetreten und waren im Oktober 1997 erfolgreich behandelt. Dies spricht auch gegen die vorÃ¼bergehend erwogene Diagnose einer HWS-Distorsion.</w:t>
      </w:r>
    </w:p>
    <w:p>
      <w:r>
        <w:t>Â Â Â Â Â Â Â Â  Gegen einen ursÃ¤chlichen Zusammenhang der RÃ¼ckenbeschwerden mit einem der beiden UnfÃ¤lle spricht einerseits die Latenz von rund 17 Monaten im ersten und rund 14 Monaten im zweiten Fall, sowie der Umstand, dass degenerative VerÃ¤nderungen der WirbelsÃ¤ule, welche die Beschwerden ohne weiteres zu erklÃ¤ren vermÃ¶gen, nachgewiesen wurden.</w:t>
      </w:r>
    </w:p>
    <w:p>
      <w:r>
        <w:t>Â Â Â Â Â Â Â Â  Hinsichtlich der im Zusammenhang mit der im Mai 1995 festgestellten Sinusitis (spÃ¤ter: Polyposis nasi beziehungsweise Rhinosinusitis) wurde der BeschwerdefÃ¼hrer im September 1996 spezialÃ¤rztlich untersucht mit dem Ergebnis, dass es sich dabei nicht um eine Unfallfolge handle. Die den BeschwerdefÃ¼hrer 1997 behandelnde SpezialÃ¤rztin fÃ¼hrte aus, aus den von ihr genannten GrÃ¼nden ÂkÃ¶nnte man einen Zusammenhang mit dem Unfall von 1993 annehmenÂ. Eine gutachterliche AbklÃ¤rung vom Juni 1998 an der entsprechenden UniversitÃ¤tsklinik ergab sodann die klare Feststellung, die Sinusitis polyposis sei keine Folge der UnfÃ¤lle von 1993 und 1996.</w:t>
      </w:r>
    </w:p>
    <w:p>
      <w:r>
        <w:t>Â Â Â Â Â Â Â Â  Abgesehen von der einen, im Konjunktiv gehaltenen und durch das spÃ¤tere universitÃ¤re Gutachten entkrÃ¤fteten Vermutung eines mÃ¶glichen Kausalzusammenhangs ist somit sÃ¤mtlichen spezialÃ¤rztlichen Beurteilungen der Nasen- und NebenhÃ¶hlenproblematik zu entnehmen, dass sie nicht in einem kausalen Zusammenhang mit den erlittenen UnfÃ¤llen steht.</w:t>
      </w:r>
    </w:p>
    <w:p>
      <w:r>
        <w:t>4.7Â Â Â Â  Somit sind die Kopfschmerzen, die Schwindelbeschwerden, erstmals im Juli 1997 angegebene DurchschlafstÃ¶rungen sowie eine beim Behandlungsabschluss im Dezember 1994 festgehaltene Lichtempfindlichkeit des rechten Auges, eine im Februar 1999 festgehaltene Foto- und PhonosensibilitÃ¤t und gestÃ¶rtes Bewegungssehen nÃ¤her auf ihren Zusammenhang mit den erlittenen UnfÃ¤llen zu untersuchen.</w:t>
      </w:r>
    </w:p>
    <w:p>
      <w:r>
        <w:t>Â Â Â Â Â Â Â Â  Nach der diesbezÃ¼glich Ã¼bereinstimmenden EinschÃ¤tzung aller mit dem BeschwerdefÃ¼hrer befassten Ãrzte bestand seit Mai 1997 zwischen den subjektiven Beschwerden und den objektiven Befunden eine Diskrepanz, welche zum Schluss fÃ¼hrten, dass die anhaltenden Beschwerden nicht organisch erklÃ¤rbar, sondern auf eine psychische Fehlverarbeitung zurÃ¼ckzufÃ¼hren waren. Dementsprechend wurde dem BeschwerdefÃ¼hrer in der Wagenreinigung eine volle ArbeitsfÃ¤higkeit beziehungsweise aus psychiatrischer Sicht eine volle ArbeitsunfÃ¤higkeit gestÃ¼tzt auf das diagnostizierte psychische Leiden attestiert.</w:t>
      </w:r>
    </w:p>
    <w:p>
      <w:r>
        <w:t>Â Â Â Â Â Â Â Â  Vier Monate nach dem Unfall vom Juli 1993 bis zum zweiten Unfall vom August 1996 bestand eine volle ArbeitsfÃ¤higkeit. Nach dem zweiten Unfall fÃ¼hrten die geklagten Schwindelbeschwerden dazu, dass aus SicherheitsgrÃ¼nden die Arbeit im Rangierdienst ausgeschlossen, fÃ¼r die TÃ¤tigkeit in der Wagenreinigung jedoch eine volle ArbeitsfÃ¤higkeit attestiert wurde. Diese ArbeitsfÃ¤higkeit verwertete der BeschwerdefÃ¼hrer wegen der nunmehr als psychisch verursacht zu verstehenden Beschwerden nicht mehr.</w:t>
      </w:r>
    </w:p>
    <w:p>
      <w:r>
        <w:t>4.8Â Â Â Â  VorbehÃ¤ltlich einer alternativen ErklÃ¤rung (siehe nachstehend Erw. 5) ist zu prÃ¼fen, ob diese psychisch bedingten EinschrÃ¤nkungen nach Massgabe der einschlÃ¤gigen Praxis (vgl. Urk. 2 S. 4) in adÃ¤quatem Kausalzusammenhang mit den erlittenen UnfÃ¤llen stehen.</w:t>
      </w:r>
    </w:p>
    <w:p>
      <w:r>
        <w:t>Â Â Â Â Â Â 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1995 Nr. U 215 S. 91).</w:t>
      </w:r>
    </w:p>
    <w:p>
      <w:r>
        <w:t>Â Â Â Â Â Â Â Â Tritt im Anschluss an zwei oder mehrere UnfÃ¤lle eine psychische Fehlentwicklung ein, ist die AdÃ¤quanz des Kausalzusammenhangs insbesondere dann, wenn diese UnfÃ¤lle verschiedene KÃ¶rperteile betreffen und zu vÃ¶llig unterschiedlichen Verletzungen fÃ¼hren, grundsÃ¤tzlich fÃ¼r jeden Unfall gesondert gemÃ¤ss der Rechtsprechung zu den psychischen Unfallfolgen (BGE 115 V 138 ff. Erw. 6) zu beurteilen (RKUV 1996 Nr. U 248 S. 177 Erw. 4b)</w:t>
      </w:r>
    </w:p>
    <w:p>
      <w:r>
        <w:t>Â Â Â Â Â Â Â Â  Vorliegend haben zwei UnfÃ¤lle stattgefunden, bei denen der Kopf an der gleichen Stelle auf eine Ã¤hnliche Weise verletzt wurde. Im Hinblick auf die mÃ¶glicherweise ausgelÃ¶ste psychische Fehlentwicklung sind deshalb beide UnfÃ¤lle zu wÃ¼rdigen.</w:t>
      </w:r>
    </w:p>
    <w:p>
      <w:r>
        <w:t>Â Â Â Â Â Â Â Â  Was den Hergang des Unfalls vom Juli 1993 anbelangt, ist aus den dargelegten GrÃ¼nden auf die ursprÃ¼nglichen Angaben des BeschwerdefÃ¼hrers abzustellen und nicht auf spÃ¤tere, erheblich dramatischere (vorstehend Erw. 4.1): Der BeschwerdefÃ¼hrer befand sich auf der Plattform eines Eisenbahnwagens, auf welchen eine fehlrangierte Lokomotive aufprallte, wodurch der BeschwerdefÃ¼hrer aus einer HÃ¶he von gut einem Meter (nicht 2-3 Meter) zu Boden stÃ¼rzte und sich eine Orbitadachfraktur, eine Rissquetschwunde an der Stirne und eine Rippenfraktur zuzog.</w:t>
      </w:r>
    </w:p>
    <w:p>
      <w:r>
        <w:t>Â Â Â Â Â Â Â Â  Vom objektiven Geschehen her kann der Unfall weder als nachgerade schwer noch als ausgesprochen leicht gewertet werden; er gehÃ¶rt zur mittleren Kategorie. Innerhalb der mittleren Unfallereignisse ist der Unfall weder im Grenzbereich zu den schweren (vgl. RKUV 2003 Nr. U 481 Erw. 3.3.2 S. 204 f., 1999 Nr. U 330 Erw. 4b/aa S. 122 ff.) noch zu den leichten FÃ¤llen einzuordnen.</w:t>
      </w:r>
    </w:p>
    <w:p>
      <w:r>
        <w:t>Â Â Â Â Â Â Â Â  Der Unfall von 1996 erscheint gegenÃ¼ber demjenigen von 1993 als leichter: Der BeschwerdefÃ¼hrer stÃ¼rzte nicht aus erhÃ¶hter Position auf den Erdboden, sondern aus dem Stand, und er zog sich lediglich eine Rissquetschwunde und keine Frakturen zu. Dieser Unfall ist der mittleren Kategorie an der Grenze zu den leichten zuzuordnen.</w:t>
      </w:r>
    </w:p>
    <w:p>
      <w:r>
        <w:t>Â Â Â Â Â Â Â Â  Ausgehend vom als Ã¼berwiegend wahrscheinlich erachteten Geschehensablauf kann der Unfall von 1993 nicht als besonders dramatisch oder mit besonderen BegleitumstÃ¤nden versehen beurteilt werden. Eine ausgesprochene Schwere oder besondere Art der erlittenen Verletzungen ist zu verneinen, ebenso eine ungewÃ¶hnlich lange Behandlungsdauer. Ob kÃ¶rperliche Dauerschmerzen anzunehmen sind, erscheint fraglich: Wohl beklagte der BeschwerdefÃ¼hrer bei den gelegentlichen Ã¤rztlichen Untersuchungen Kopfschmerzen; am Arbeitsplatz wurden jedoch kaum solche Klagen registriert. Anzeichen fÃ¼r eine Ã¤rztliche Fehlbehandlung oder einen schwierigen, komplikationsreichen Heilungsverlauf sind nicht ersichtlich. Der BeschwerdefÃ¼hrer war vier Monate nach dem Unfall wieder voll arbeitsfÃ¤hig, so dass auch dieses Kriterium nicht erfÃ¼llt ist.</w:t>
      </w:r>
    </w:p>
    <w:p>
      <w:r>
        <w:t>Â Â Â Â Â Â Â Â  Nach dem Unfall von 1996 beklagte der BeschwerdefÃ¼hrer wiederum Kopfschmerzen und zusÃ¤tzlich Schwindelbeschwerden. Die Schwindelbeschwerden kÃ¶nnen nicht als kÃ¶rperliche Dauerschmerzen gewertet werden. Die Kopfschmerzen sind - ob belastungsabhÃ¤ngig oder nicht (vgl. vorstehend Erw. 4.5) - zwar als Dauerschmerzen zu werten; sie sind jedoch gemÃ¤ss Ã¼bereinstimmender Ã¤rztlicher Beurteilung gerade Ausdruck der psychischen Ãberlagerung und eignen sich deshalb nicht zur Bejahung des entsprechenden Kriteriums. Analoges gilt fÃ¼r die ArbeitsunfÃ¤higkeit. Aus Sicht der 1997 Stellung nehmenden Ãrzte bestand ab Juni 1997 wieder eine volle ArbeitsfÃ¤higkeit; aus Sicht des 1999 Stellung nehmenden Psychiaters bestand zwar eine ArbeitsunfÃ¤higkeit, jedoch ausdrÃ¼cklich aus psychischen GrÃ¼nden.</w:t>
      </w:r>
    </w:p>
    <w:p>
      <w:r>
        <w:t>Â Â Â Â Â Â Â Â  Zusammengefasst ergibt sich somit, dass der adÃ¤quate Kausalzusammenhang zwischen den anhaltenden psychischen Beschwerden und dem Unfall von 1996, allenfalls in Kombination mit dem Unfall von 1993, zu verneinen ist.</w:t>
      </w:r>
    </w:p>
    <w:p>
      <w:r>
        <w:rPr>
          <w:b/>
        </w:rPr>
        <w:t>E. 5</w:t>
      </w:r>
    </w:p>
    <w:p>
      <w:r>
        <w:t>5.1Â Â Â Â  Zu prÃ¼fen ist allerdings eine mÃ¶gliche alternative ErklÃ¤rung fÃ¼r die erhobenen Befunde und den stattgefundenen Verlauf, nÃ¤mlich diejenige eines zweifachen SchÃ¤del-Hirn-Traumas.</w:t>
      </w:r>
    </w:p>
    <w:p>
      <w:r>
        <w:t>5.2Â Â Â Â  Wenn und soweit sich die Folgen eines SchÃ¤del-Hirntraumas mit jenen eines Schleudertraumas der HalswirbelsÃ¤ule vergleichen lassen, rechtfertigt es sich, die zum Schleudertrauma der HalswirbelsÃ¤ule entwickelte Rechtsprechung betreffend Beurteilung des adÃ¤quaten Kausalzusammenhangs (BGE 117 V 366 Erw. 6 mit Hinweisen) sinngemÃ¤ss anzuwenden. Von einem einschlÃ¤gigenÂ  Beschwerdebild ist auszugehen, wenn folgende Beschwerden ausgewiesen sind: Kopf- und Nackenschmerzen, Schwindel, KonzentrationsstÃ¶rungen mit Verlangsamung und Fehlerhaftigkeit sowie erheblichen Lern- und GedÃ¤chtnisstÃ¶rungen, rasche ErmÃ¼dbarkeit, VisusstÃ¶rungen beziehungsweise Lichtempfindlichkeit, LÃ¤rmempfindlichkeit, Reizbarkeit und NervositÃ¤t, SchlafstÃ¶rungen, AngstzustÃ¤nde und Depression sowie WesensverÃ¤nderung (BGE 117 V 382 f. Erw. 4b).</w:t>
      </w:r>
    </w:p>
    <w:p>
      <w:r>
        <w:t>Â Â Â Â Â Â Â Â  BegrÃ¼ndet wird dieses analoge Vorgehen damit, dass im einen wie im anderen Fall aus dem Fehlen von nachweisbaren organischen Ursachen noch nicht folgt, dass keine solchen bestÃ¼nden, weil beim sogenannten Schleudertrauma der Natur der Sache nach ein direkter wissenschaftlicher Beweis im Einzelfall (noch) nicht gefÃ¼hrt werden kann (BGE 117 V 380 Erw. 3g) beziehungsweise weil beim SchÃ¤del-Hirn-Trauma MikrolÃ¤sionen, die apparativ nicht nachweisbar sind, eindeutige HirnleistungsstÃ¶rungen verursachen kÃ¶nnen (BGE 117 V 378 f. Erw. 3d).</w:t>
      </w:r>
    </w:p>
    <w:p>
      <w:r>
        <w:t>5.3Â Â Â Â  Im soeben erwÃ¤hnten Leitfall (BGE 117 V 369) erlitt die versicherte Person eine SchÃ¤delfraktur und es war fraglich, ob ein Bewusstseinsverlust und damit eine Contusio und nicht lediglich eine Commotio cerebri stattgefunden hatte. Beklagt wurden unter anderem Schwindelbeschwerden, LÃ¤rmempfindlichkeit, VisusstÃ¶rungen, SchlafstÃ¶rungen, AngstzustÃ¤nde und starke Kopfschmerzen, die als posttraumatische Kopfschmerzen bei psychischer Fehlentwicklung beurteilt worden waren.</w:t>
      </w:r>
    </w:p>
    <w:p>
      <w:r>
        <w:t>Â Â Â Â Â Â Â Â  Die versicherte Person litt aber auch an ausgeprÃ¤gten KonzentrationsstÃ¶rungen und war nach Aussage des Arbeitgebers nach dem Unfall Ânicht mehr der gleiche MenschÂ. Eine neuropsychologische Untersuchung hatte zudem eine schwere bifronto-temporale FunktionsstÃ¶rung ergeben, die als typisches neuropsychologisches Ausfallmuster nach SchÃ¤delhirntrauma interpretiert wurde (BGE 117 V 375 Erw. 2b).</w:t>
      </w:r>
    </w:p>
    <w:p>
      <w:r>
        <w:t>Â Â Â Â Â Â Â Â  Im Leitfall wurde entscheidendes Gewicht auf den Umstand gelegt, dass das bei der versicherten Person festgestellte Ausfallmuster neuropsychologisch und neurologisch als typische Folge nach SchÃ¤del-Hirn-Trauma beurteilt worden sei (BGE 117 V 378 Erw. 3c; vgl. auch Entscheid des EidgenÃ¶ssischen Versicherungsgerichts in Sachen R. vom 3. Dezember 2004, U 137/03), weshalb die Frage des Vorliegens und Dauer einer Bewusstlosigkeit keine bedeutende Rolle spielte (BGE 117 V 378 Erw. 3d).</w:t>
      </w:r>
    </w:p>
    <w:p>
      <w:r>
        <w:t>5.4Â Â Â Â  Ein Teil des im Leitfall als massgeblich bezeichneten Beschwerdebildes kann auch beim BeschwerdefÃ¼hrer namhaft gemacht werden. Es betrifft dies die Kopfschmerzen, die Schwindelbeschwerden, die VisusstÃ¶rungen und die LÃ¤rmempfindlichkeit sowie gelegentlich erwÃ¤hnte SchlafstÃ¶rungen und die 1999 festgestellten AngsttrÃ¤ume.</w:t>
      </w:r>
    </w:p>
    <w:p>
      <w:r>
        <w:t>Â Â Â Â Â Â Â Â  Andererseits fÃ¤llt auf, dass in den medizinischen Beurteilungen nirgends auf allfÃ¤llige KonzentrationsstÃ¶rungen oder andere neuropsychologischen Defizite hingewiesen wurde. Eine mÃ¶gliche ErklÃ¤rung dafÃ¼r wÃ¤re wohl, dass die untersuchenden Ãrzte keine entsprechenden Anhaltspunkte gefunden und deshalb diesen Aspekt als sozusagen selbsterklÃ¤rend stillschweigend Ã¼bergangen haben. Angesichts des mÃ¶glicherweise entscheidenden Stellenwerts dieser Frage genÃ¼gt eine solche Annahme jedoch vorliegend nicht. Sollte eine entsprechende AbklÃ¤rung unterblieben sein, weil gemÃ¤ss der Feststellung des Neurologen Dr. C.___ im Mai 1995 bildgebend keine strukturelle Hirnverletzung erkennbar war, so wÃ¼rde dies vorliegend auch nicht genÃ¼gen, weil die spezielle SchÃ¤del-Hirn-Trauma-Praxis gerade den bildgebend nicht nachweisbaren Verletzungen Rechnung tragen will (vgl. vorstehend Erw. 5.2).</w:t>
      </w:r>
    </w:p>
    <w:p>
      <w:r>
        <w:t>5.5Â Â Â Â  Ob die AdÃ¤quanz des Kausalzusammenhangs zwischen den bestehenden Beschwerden und den UnfÃ¤llen von 1993 und 1996 gemÃ¤ss der Praxis zu den Folgen nach SchÃ¤del-Hirn-Trauma zu beurteilen ist, lÃ¤sst sich aufgrund der Akten nicht zuverlÃ¤ssig beurteilen, weil nicht geklÃ¤rt ist, ob beim BeschwerdefÃ¼hrer dasjenige Beschwerdebild gegeben ist, das fÃ¼r die Anwendung der erwÃ¤hnten Praxis den Ausschlag gibt. Beantworten lÃ¤sst sich diese Frage erst, wenn neurologisch und neuropsychologisch abgeklÃ¤rt ist, ob beim BeschwerdefÃ¼hrer auch diejenigen Leistungsdefizite bestehen, die typischerweise - ohne dass sich eine strukturelle LÃ¤sion nachweisen liesse - nach SchÃ¤del-Hirn-Trauma auftreten.</w:t>
      </w:r>
    </w:p>
    <w:p>
      <w:r>
        <w:t>Â Â Â Â Â Â Â Â  Die Sache ist deshalb, in Gutheissung der Beschwerde, an die Beschwerdegegnerin zurÃ¼ckzuweisen, damit sie die erwÃ¤hnte neurologische und neuropsychologische Beurteilung vornehme und gegebenenfalls in Anwendung der Praxis zu den Folgen nach SchÃ¤del-Hirn-Trauma erneut Ã¼ber ihre Leistungspflicht befinde.</w:t>
      </w:r>
    </w:p>
    <w:p>
      <w:r>
        <w:t>6.Â Â Â Â Â Â  Nach stÃ¤ndiger Rechtsprechung gilt die RÃ¼ckweisung der Sache an die Verwaltung zur weiteren AbklÃ¤rung und neuen VerfÃ¼gung als vollstÃ¤ndiges Obsiegen (vgl. ZAK 1987 S. 268 f. Erw. 5 mit Hinweisen), weshalb der vertretene BeschwerdefÃ¼hrer Anspruch auf eine ProzessentschÃ¤digung hat. In Anwendung der praxisgemÃ¤ssen Kriterien und beim Stundenansatz von Fr. 200.-- (zuzÃ¼glich Mehrwertsteuer) ist diese auf Fr. 3'100.-- (inklusive Barauslagen und Mehrwertsteuer) festzusetzen.</w:t>
      </w:r>
    </w:p>
    <w:p>
      <w:r>
        <w:t>Â Â Â Â Â Â Â Â</w:t>
      </w:r>
    </w:p>
    <w:p>
      <w:r>
        <w:t>Das Gericht erkennt:</w:t>
      </w:r>
    </w:p>
    <w:p>
      <w:r>
        <w:t>1.Â Â Â Â Â Â Â Â  In Gutheissung der Beschwerde wird der Einspracheentscheid vom 12. Januar 2004 aufgehoben und die Sache an die Schweizerische Unfallversicherungsanstalt zurÃ¼ckgewiesen, damit sie, nach erfolgter AbklÃ¤rung im Sinne der ErwÃ¤gungen, neu verfÃ¼ge.</w:t>
      </w:r>
    </w:p>
    <w:p>
      <w:r>
        <w:t>2.Â Â Â Â Â Â Â Â  Das Verfahren ist kostenlos.</w:t>
      </w:r>
    </w:p>
    <w:p>
      <w:r>
        <w:t>3.Â Â Â Â Â Â Â Â  Die Beschwerdegegnerin wird verpflichtet, dem BeschwerdefÃ¼hrer eine ProzessentschÃ¤digung von Fr. 3'100.-- (inklusive Barauslagen und Mehrwertsteuer) zu bezahlen.</w:t>
      </w:r>
    </w:p>
    <w:p>
      <w:r>
        <w:t>4.Â Â Â Â Â Â Â Â  Zustellung gegen Empfangsschein an:</w:t>
      </w:r>
    </w:p>
    <w:p>
      <w:r>
        <w:t>- RechtsanwÃ¤ltin Susanne Friedauer</w:t>
      </w:r>
    </w:p>
    <w:p>
      <w:r>
        <w:t>- Rechtsanwalt Dr. Beat Frischkopf</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