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UV.2003.00168 vom 29. Oktober 2004</w:t>
      </w:r>
    </w:p>
    <w:p>
      <w:r>
        <w:t>ZH Sozialversicherungsgericht, 2004-10-29, DE</w:t>
      </w:r>
    </w:p>
    <w:p>
      <w:r>
        <w:rPr>
          <w:b/>
        </w:rPr>
        <w:t xml:space="preserve">Quelle: </w:t>
      </w:r>
      <w:r>
        <w:t>https://mcp.opencaselaw.ch/entscheid/zh_sozialversicherungsgericht_UV.2003.00168</w:t>
      </w:r>
    </w:p>
    <w:p>
      <w:r>
        <w:t>FR: ZH_SOZIALVERSICHERUNGSGERICHT UV.2003.00168 du 29 octobre 2004</w:t>
      </w:r>
    </w:p>
    <w:p>
      <w:r>
        <w:t>IT: ZH_SOZIALVERSICHERUNGSGERICHT UV.2003.00168 del 29 ottobre 2004</w:t>
      </w:r>
    </w:p>
    <w:p>
      <w:pPr>
        <w:pStyle w:val="Heading2"/>
      </w:pPr>
      <w:r>
        <w:t>Erwägungen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Nach Art. 10 Abs. 1 UVG hat die versicherte Person Anspruch auf die zweckmÃ¤ssige Behandlung ihrer Unfallfolgen. Ist sie infolge des Unfalles voll oder teilweise arbeitsunfÃ¤hig, so steht ihr gemÃ¤ss Art. 16 Abs. 1 UVG ein Taggeld zu. Wird sie infolge des Unfalles zu mindestens 10 Prozent invalid,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2.3Â Â Â Â  An diesen GrundsÃ¤tzen hat das Inkrafttreten des ATSG am 1. Januar 2003 mit den geÃ¤nderten Bestimmungen im UVG nichts geÃ¤ndert (vgl. Art. 10 Abs. 1 UVG, Art. 16 Abs. 1 UVG in Verbindung mit Art. 6 ATSG, Art. 18 Abs. 1 UVG in Verbindung mit Art. 7 und 8 ATSG, Art. 19 Abs. 1 UVG, Art. 16 ATSG; Urteil des EidgenÃ¶ssischen Versicherungsgerichts in Sachen A. vom 30. April 2004, I 626/03).</w:t>
      </w:r>
    </w:p>
    <w:p>
      <w:r>
        <w:t>2.4Â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Â Â Â Â Â Â Â Â  Nach der Rechtsprechung des EidgenÃ¶ssischen Versicherungsgerichts kommt auch den Berichten und Gutachten versicherungsinterner Ãrzte Beweiswert zu, sofern sie die von der Rechtsprechung herausgebildeten Kriterien (BGE 125 V 352 Erw. 2) erfÃ¼llen. Die Tatsache allein, dass der befragte Arzt in einem AnstellungsverhÃ¤ltnis zum VersicherungstrÃ¤ger steht, lÃ¤sst nicht schon auf mangelnde ObjektivitÃ¤t und auf Befangenheit schliessen. Vielmehr bedarf es besonderer UmstÃ¤nde, welche das Misstrauen in die Unparteilichkeit der Beurteilung als objektiv begrÃ¼ndet erscheinen lassen. Im Hinblick auf die erhebliche Bedeutung, welche den Arztberichten im Sozialversicherungsrecht zukommt, ist an die Unparteilichkeit des Gutachters allerdings ein strenger Massstab anzulegen (BGE 125 V 353 f. Erw. 3b/ee).</w:t>
      </w:r>
    </w:p>
    <w:p>
      <w:r>
        <w:t>3.Â Â Â Â Â Â</w:t>
      </w:r>
    </w:p>
    <w:p>
      <w:r>
        <w:t>3.1Â Â Â Â  Die Beschwerdegegnerin stÃ¼tzte sich zur BegrÃ¼ndung der zugesprochenen 22%igen Rente im angefochtenen Einspracheentscheid vom 23. Mai 2003 (Urk. 2) im Wesentlichen auf die Berichte der Rehaklinik H.___ (Abschlussbericht vom 15. Oktober 2002, Urk. 8/90; Bericht Ã¼ber das Ergonomie-Trainingsprogramm vom 11. Oktober 2002, Urk. 8/92; Bericht Ã¼ber das psychosomatische Konsilium vom 12. September 2002, Urk. 8/91). Sie Ã¤usserte die Ansicht, dass lediglich die BeeintrÃ¤chtigung am rechten Ellenbogen in einem natÃ¼rlichen Kausalzusammenhang mit dem Unfallereignis vom 29. Juni 2000 stehe. Als unfallfremd bezeichnete sie einen Schulterhochstand, ebenso eine nicht adÃ¤quat kausale Fehlverarbeitung. Dem BeschwerdefÃ¼hrer sei die angestammte TÃ¤tigkeit als Maurer nicht mehr mÃ¶glich und zumutbar, da er dabei mit schweren Lasten hantieren und beidhÃ¤ndig arbeiten mÃ¼sste. Hingegen kÃ¶nne der Versicherte eine leichte TÃ¤tigkeit ohne wiederholten Krafteinsatz des rechten Armes und der rechten Hand sowie ohne lÃ¤nger dauerndes Arbeiten Ã¼ber BrusthÃ¶he und in Kriechposition ganztags ausÃ¼ben.</w:t>
      </w:r>
    </w:p>
    <w:p>
      <w:r>
        <w:t>Â Â Â Â Â Â Â Â  Bei der Bemessung der IntegritÃ¤tsentschÃ¤digung stellte die Beschwerdegegnerin auf die Beurteilung durch Dr. E.___ vom 13. Mai 2002 (Urk. 8/72) ab, der den IntegritÃ¤tsschaden mit 5 % beziffert hatte.</w:t>
      </w:r>
    </w:p>
    <w:p>
      <w:r>
        <w:t>3.2Â Â Â Â  DemgegenÃ¼ber lÃ¤sst der BeschwerdefÃ¼hrer zusammengefasst einwenden (Urk. 1, Urk. 12), er leide nebst den Beschwerden im rechten Ellenbogen an Nacken- und Schulterschmerzen. Dieser Schmerzproblematik habe die Rehaklinik H.___ bei ihrer EinschÃ¤tzung zu wenig Rechnung getragen, sie kÃ¶nne daher nicht als Gesamtbeurteilung betrachtet werden. Sodann habe sich sein Gesundheitszustand seit dem Austritt aus der Rehaklinik H.___ Ende 2002 zunehmend verschlechtert. Weiter lÃ¤sst der Versicherte vorbringen, dass im Austrittsbericht vom 15. Oktober 2002 (Urk. 8/90) nach PrÃ¼fung des Berichts Ã¼ber das Ergonomie-Trainingsprogramm ab 17. September 2002 lediglich von einer vorlÃ¤ufigen ArbeitsfÃ¤higkeit von 50 % fÃ¼r leichte Arbeiten ausgegangen worden sei. Hinsichtlich des von der Beschwerdegegnerin ermittelten Invalideneinkommens von Fr. 48'300.-- stellt sich der Versicherte auf den Standpunkt, dass er bereits wegen der Schmerzen nie ein solches Einkommen erzielen kÃ¶nnte. Insgesamt kommt der BeschwerdefÃ¼hrer zum Schluss, dass ergÃ¤nzende fachÃ¤rztliche AbklÃ¤rungen zur Feststellung des unfallbedingten Schadens unter BerÃ¼cksichtigung der eingereichten Ã¤rztlichen Berichte, insbesondere derjenigen von Dr. med. I.___, SpezialÃ¤rztin fÃ¼r Physikalische Medizin, vom 21. Oktober 2003 (Urk. 13/3) und des Dr. med. J.___, Facharzt fÃ¼r Psychiatrie und Psychotherapie, vom 13. November 2003 (Urk. 13/4), notwendig seien.</w:t>
      </w:r>
    </w:p>
    <w:p>
      <w:r>
        <w:t>4.Â Â Â Â Â Â  Der BeschwerdefÃ¼hrer lÃ¤sst vorab in formeller Hinsicht geltend machen, die Beschwerdegegnerin habe seinen Anspruch auf rechtliches GehÃ¶r verletzt, indem seine Mitwirkungsrechte im Zusammenhang mit der im Rahmen des Einspracheverfahrens vorgenommenen kreisÃ¤rztlichen Beurteilung nicht wahrgenommen worden seien. Zum einen sei diese Beurteilung kein hinreichendes Gutachten, es seien keine Expertenfragen gestellt worden, und er habe auch nicht zu diesen Stellung nehmen kÃ¶nnen. Auch zur Person des Gutachters habe er sich nicht Ã¤ussern kÃ¶nnen (Urk. 12 S. 4).</w:t>
      </w:r>
    </w:p>
    <w:p>
      <w:r>
        <w:t>Â Â Â Â Â Â Â Â  Im Rahmen des ersten Einspracheverfahrens wurden seitens der SUVA die Akten zweien Ãrzten unterbreitet. Zum einen erfolgte am 13. Mai 2002 die EinschÃ¤tzung des IntegritÃ¤tsschadens durch Kreisarzt Dr. E.___ (Urk. 8/72), zum andern erfolgte am 6. Januar 2003 eine Durchsicht der medizinischen Akten durch Dr. med. K.___, Facharzt fÃ¼r Chirurgie, zur PrÃ¼fung der Frage nach der UnfallkausalitÃ¤t der Beschwerden (Urk. 8/112). Bei beiden Ã¤rztlichen AuskÃ¼nften handelt es sich nicht um SachverstÃ¤ndigengutachten, bei denen die Verfahrensvorschriften eines SachverstÃ¤ndigenbeweises berÃ¼cksichtigt werden mÃ¼ssten. Vielmehr handelt es sich dabei um Amtsberichte von VerwaltungsÃ¤rzten, die an der Vorbereitung von VerfÃ¼gungen und Einspracheentscheiden mitwirkten. Die vorgebrachten RÃ¼gen im Zusammenhang mit diesen Berichten - wobei aus den beschwerdefÃ¼hrerischen Vorbringen nicht deutlich wird, auf welchen Bericht sie sich beziehen - gehen daher fehl, ist doch das rechtliche GehÃ¶r bei der Einholung dieser Berichte nicht im erwÃ¤hnten strengen Sinne zu wahren (RKUV 2000 Nr. U 361 S. 39 f.). Es ist ausreichend, dass der BeschwerdefÃ¼hrer zu diesen beiden Ã¤rztlichen Berichten, die Grundlage des angefochtenen Entscheids bilden, im Rahmen des erneuten Einspracheverfahrens Stellung nehmen konnte, was der Fall ist. Ob diese inhaltlich Ã¼berzeugen, wird im Folgenden zu prÃ¼fen sein (Urk. 12 S. 4).</w:t>
      </w:r>
    </w:p>
    <w:p>
      <w:r>
        <w:t>Â Â Â Â Â Â Â Â</w:t>
      </w:r>
    </w:p>
    <w:p>
      <w:r>
        <w:rPr>
          <w:b/>
        </w:rPr>
        <w:t>E. 5</w:t>
      </w:r>
    </w:p>
    <w:p>
      <w:r>
        <w:t>5.1Â Â Â Â  Unbestritten und anerkannt ist, dass die BeeintrÃ¤chtigung des rechten Ellenbogens ein unfallkausales Leiden darstellt, wofÃ¼r dem Versicherten eine Rente gestÃ¼tzt auf einen InvaliditÃ¤tsgrad von 22 % zugesprochen wurde. Streitig und zu prÃ¼fen ist, ob der Versicherte an weiteren unfallbedingten GesundheitsschÃ¤digungen mit Folgen fÃ¼r die ArbeitsfÃ¤higkeit leidet.</w:t>
      </w:r>
    </w:p>
    <w:p>
      <w:r>
        <w:t>5.2Â Â Â Â  Am 29. Juni 2000 rutschte der BeschwerdefÃ¼hrer auf der Baustelle beim Ziehen eines PVC-FormstÃ¼ckes aus einem Rohr ab und schlug mit dem rechten Ellenbogen gegen einen Stein an der Kanalisationswand (Urk. 8/1). Dabei zog er sich am Ellenbogen des rechten dominanten Armes eine Kontusion zu (Urk. 8/3), welche zunÃ¤chst durch den Hausarzt Dr. B.___ konservativ behandelt wurde. Als der Versicherte in der Folge Ã¼ber zunehmende linksseitige Nackenbeschwerden klagte, fand auf Veranlassung des Hausarztes (Urk. 8/4) am 25. August 2000 (Urk. 8/6) die erste kreisÃ¤rztliche Untersuchung statt. Der Kreisarzt-Stellvertreter, Dr. A.___, stellte nebst einem Schulterschiefstand rechts gegenÃ¼ber links eine Epicondylitis im Bereich des rechten Ellenbogens und eine unauffÃ¤llige HalswirbelsÃ¤ule (HWS) fest. Dem BeschwerdefÃ¼hrer wurde eine 50-%ige ArbeitsfÃ¤higkeit attestiert, mit dem Hinweis, dass in zwei Wochen eine Steigerung auf 100 % erreicht werden sollte. Am 25. September 2000 (Urk. 8/9) wurde der BeschwerdefÃ¼hrer erstmals am rechten Ellenbogen operiert. Auf Veranlassung des Kreisarztes Dr. E.___ wurden in der Folge durch Dr. med. L.___, Spezialarzt fÃ¼r Radiologie, Ellenbogenaufnahmen angefertigt, welche eine diskrete Tendoperiostose erkennen liessen (Urk. 8/14). Nachdem Dr. E.___ am 6. MÃ¤rz 2001 (Urk. 8/20) eine diffuse leichte Schwellung, eine leichte RÃ¶tung und ÃberwÃ¤rmung des rechten Ellenbogens festgestellt hatte, erfolgte eine Ãberweisung des BeschwerdefÃ¼hrers an die UniversitÃ¤tsklinik F.___ (Urk. 8/25). Das dort am 23. Mai 2001 angefertigte MRI ergab indes kein hinreichendes pathologisches Korrelat fÃ¼r die vom Versicherten geschilderten Beschwerden. Daraufhin wurde am 24. Juli 2001 (Urk. 8/34) eine weitere Operation mit Seitenbandrekonstruktion am rechten Ellenbogen vorgenommen und zur Ruhigstellung eine Oberarmgipsschiene angepasst. Im kreisÃ¤rztlichen Bericht vom 26. Oktober 2001 (Urk. 8/42) fÃ¼hrte Dr. E.___ aus, dass eine mÃ¤ssige ÃberwÃ¤rmung und eine subkutane FlÃ¼ssigkeitsansammlung im rechten Ellenbogen gegeben seien. Aus diesem Grund Ã¼berwies er den Versicherten erneut zur AbklÃ¤rung an die UniversitÃ¤tsklinik F.___ (Urk. 8/43). Diese gelangte am 29. Januar 2002 zum Schluss, dass der BeschwerdefÃ¼hrer an den Folgen einer SchÃ¤digung der Strecksehnen im Bereich des Epicondylus radialis und des radialen Seitenbandes leide. Hinsichtlich der ArbeitsfÃ¤higkeit wurde darauf hingewiesen, dass keine EinschrÃ¤nkung fÃ¼r TÃ¤tigkeiten bestehe, bei denen der rechte Arm nicht eingesetzt werden mÃ¼sse, so seien dem Versicherten sitzende oder stehende Arbeiten mÃ¶glich und zumutbar. Der Arm kÃ¶nne jetzt an und fÃ¼r sich voll belastet werden (Urk. 8/54).</w:t>
      </w:r>
    </w:p>
    <w:p>
      <w:r>
        <w:t>5.3Â Â Â Â  AnlÃ¤sslich der kreisÃ¤rztlichen Untersuchung vom 6. MÃ¤rz 2002 (Urk. 8/62) klagte der BeschwerdefÃ¼hrer Ã¼ber Muskelschmerzen im rechten Oberarm und in der Schulter sowie Ã¼ber Nackenschmerzen. Er sprach von BefÃ¼rchtungen, den rechten Arm amputieren zu mÃ¼ssen und davon, dass es immer schlechter gehe. Als einzigen objektivierbaren Befund stellte Dr. E.___ eine leichte Schwellung und Weichteilverdickung im Bereich des rechten Ellenbogens fest, jedoch ohne funktionelle EinschrÃ¤nkung. Vielmehr ging der Kreisarzt von einem appellativen Verhalten aus und erachtete den Versicherten in einer mittelschweren TÃ¤tigkeit ohne Pickeln, Schaufeln oder Arbeiten an vibrierenden Maschinen als arbeitsfÃ¤hig. In der Folge wurden die AbklÃ¤rungen in der UniversitÃ¤tsklinik abgeschlossen und dem BeschwerdefÃ¼hrer im Bericht vom 19. April 2002 (Urk. 8/70) bei stabilem Ellenbogen eine 40-%ige ArbeitsunfÃ¤higkeit als Maurer attestiert. Eine behinderungsangepasste leichte TÃ¤tigkeit sei ihm zu 100 % mÃ¶glich und zumutbar.Â</w:t>
      </w:r>
    </w:p>
    <w:p>
      <w:r>
        <w:t>5.4Â Â Â Â  Vom 5. August bis zum 13. September 2002 war der BeschwerdefÃ¼hrer in der Rehaklinik H.___ hospitalisiert. Medizinisch wurden neue RÃ¶ntgenaufnahmen der HWS, der BrustwirbelsÃ¤ule (BWS) und der LendenwirbelsÃ¤ule (LWS) angefertigt (Urk. 8/90 S. 3), und es fand ein psychosomatisches Konsilium statt (Urk. 8/91). Sodann wurde mit dem Versicherten zur Steigerung und umfassenden Evaluation der Belastbarkeit ein intensives Ergonomietraining absolviert (Urk. 8/92). Im Austrittsbericht vom 15. Oktober 2002 wurde zu den funktionellen Diagnosen und Befunden festgehalten, es bestÃ¼nden chronische Ellenbogenschmerzen rechts, ein Schulterhochstand links unklarer Aetiologie und ein maladaptiv getrÃ¼btes Ãberzeugungs- und BewÃ¤ltigungsmuster mit Tendenz zu hypochondrer Verarbeitung und Somatisierung bei psychosozialer Belastung. Sodann kamen die Ãrzte zum Schluss, dass dem BeschwerdefÃ¼hrer die angestammte TÃ¤tigkeit als Maurer nicht mehr zumutbar sei. In einer leichten TÃ¤tigkeit ohne wiederholten Krafteinsatz des rechten Armes und der rechten Hand sowie ohne lÃ¤nger dauerndes Arbeiten Ã¼ber BrusthÃ¶he und in Kriechposition sei er indessen anfÃ¤nglich - zur Erleichterung des beruflichen Einstiegs - ab dem 17. September 2002 zu 50 %, spÃ¤ter zu 100 % arbeitsfÃ¤hig (Urk. 8/90 S. 4, Urk. 8/92 S. 2).</w:t>
      </w:r>
    </w:p>
    <w:p>
      <w:r>
        <w:t>5.5Â Â Â Â  Der BeschwerdefÃ¼hrer begab sich auf Anraten seiner Rechtsvertreterin ab 26. MÃ¤rz 2002 in die Behandlung zu Dr. I.___, die zusÃ¤tzliche AbklÃ¤rungen veranlasste (Urk. 8/68). Sie Ã¼berwies den BeschwerdefÃ¼hrer an Dr. med. M.___, Facharzt fÃ¼r Neurologie. Dieser ging im Bericht vom 28. November 2002 (Urk. 8/108) von einer Kontusion der rechten Schulter und des rechten Armes aus und stellte im Wesentlichen die Verdachtsdiagnose einer posttraumatischen Cervialgie und Lumbalgie mit Reizsymptomen in den rechten ExtremitÃ¤ten und mit diskretem sensiblem Ausfall C6/7 rechts. Dr. I.___ hielt in der Folge im Bericht vom 16. Dezember 2002 (Urk. 8/111 Anhang) unter BerÃ¼cksichtigung der neurologischen Untersuchung fest, dass die Rehaklinik H.___ den Cervialgien, die unfallkausal seien, zu wenig Rechnung getragen habe. Weiter wurde der BeschwerdefÃ¼hrer in derÂ  Klinik N.___ abgeklÃ¤rt. Dort kamen die Ãrzte zum Schluss, dass wahrscheinlich ein Impingementsyndrom der rechten Schulter vorliege (Bericht vom 19. Mai 2003, Urk. 8/132). Diese Verdachtsdiagnose wurde jedoch im Bericht vom 16. Juni 2003 (Urk. 8/135) wieder fallen gelassen. Vielmehr wurde auf einen stabilen Ellenbogen mit einer geringen Bizepspathologie ohne Indikation fÃ¼r eine Operation hingewiesen. Am 23. Juli 2003 wurde der Versicherte Dr. med. O.___, Facharzt fÃ¼r orthopÃ¤dische Chirurgie, zugefÃ¼hrt. In seinem Bericht vom 3. September 2003 (Urk. 13/1) ging der Arzt davon aus, dass der Versicherte einen Sturz auf die rechte Seite erlitten habe. Nebst einem massiven Schulterschiefstand nach rechts, der sich seiner Ansicht nach nicht pathologisch erklÃ¤ren lasse, legte Dr. O.___ dar, dass trotz klinischer Impingement-Situation kein operativer Eingriff an der rechten Schulter zu empfehlen sei, sondern sich der Versicherte vielmehr in vertrauensÃ¤rztliche Behandlung zu einem Hausarzt oder Psychiater begeben solle. Hingegen seien die Schmerzen im rechten Ellenbogen nach den Operationen glaubhaft. In einem weiteren Bericht des Dr. M.___ vom 1. Oktober 2003 (Urk. 13/2) legte dieser dar, dass das Beschwerdebild im Wesentlichen gleich geblieben sei. Dr. I.___ berichtete am 21. Oktober 2003 (Urk. 13/3) davon, dass der BeschwerdefÃ¼hrer aufgrund der therapieresistenten Cervicobrachialgien, des lumbospondylogenen Syndroms und insbesondere der rechtsseitigen Schulterbeschwerden mit Impingement in einer kÃ¶rperlich nicht belastenden TÃ¤tigkeit zu etwa 40 % arbeitsfÃ¤hig sei. Die Rechtsvertreterin holte weiter einen Bericht von Dr. J.___ ein, bei dem der Versicherte seit dem 9. September 2003 in psychiatrischer Betreuung steht. Dr. J.___ diagnostizierte im Bericht vom 13. November 2003 (Urk. 13/4) im Wesentlichen eine anhaltende somatoforme SchmerzstÃ¶rung (ICD-10: F45.4), und er beurteilte den Versicherten als hÃ¶chstens zu 50 % arbeitsfÃ¤hig.</w:t>
      </w:r>
    </w:p>
    <w:p>
      <w:r>
        <w:rPr>
          <w:b/>
        </w:rPr>
        <w:t>E. 6</w:t>
      </w:r>
    </w:p>
    <w:p>
      <w:r>
        <w:t>6.1Â Â Â Â</w:t>
      </w:r>
    </w:p>
    <w:p>
      <w:r>
        <w:t>6.1.1Â Â  Nach der am 24. Juli 2001 in der UniversitÃ¤tsklinik F.___ durchgefÃ¼hrten zweiten Operation (Urk. 8/34) litt der BeschwerdefÃ¼hrer weiterhin an starken Schmerzen im Bereich des rechten Ellenbogens (Urk. 8/47, Urk. 8/70) und an Beschwerden im Nacken-SchultergÃ¼rtelbereich rechts (Urk. 8/68 Anhang). Zur KlÃ¤rung der Belastbarkeit des Versicherten und zur Festlegung der Unfalldiagnosen wurde der Versicherte in der Rehaklinik H.___ abgeklÃ¤rt. Nach Vornahme eingehender Untersuchungen in medizinischer, psychischer und ergonomischer Hinsicht (Urk. Â 8/90-92) fÃ¼hrten die Gutachter im Austrittsbericht vom 15. Oktober 2002 (Urk. 8/90 S. 2) als funktionelle Diagnosen und Befunde chronische Ellenbogenschmerzen rechts, betont am Epicondylus humeroradialis, mit vor allem schmerzhafter Supination, einen Schulterhochstand links unklarer Aetiologie und ein maladaptiv getrÃ¼btes Ãberzeugungs- und BewÃ¤ltigungsmuster mit Tendenz zu hypochondrer Verarbeitung und Somatisierung bei psychosozialer Belastung an.</w:t>
      </w:r>
    </w:p>
    <w:p>
      <w:r>
        <w:t>6.1.2Â Â  In somatischer Hinsicht ist festzuhalten, dass bereits der Kreisarzt Dr. E.___ im Bericht vom 7. MÃ¤rz 2002 (Urk. 8/62) als einzigen objektivierbaren Befund eine leichte Schwellung und Weichteilverdickung am rechten Ellenbogen festgestellt hatte. Auch das Neuroradiologische und Radiologische Institut der Klinik P.___ konnte am 11. April 2002 (Urk. 8/76) gestÃ¼tzt auf das am 9. April 2002 angefertigte MRI des rechten Ellenbogens lediglich einen minimalen Gelenkserguss unklarer Aetiologie eruieren. In die gleiche Richtung geht die Beurteilung der UniversitÃ¤tsklinik F.___, wonach die postoperativen Behandlungen gemÃ¤ss dem Bericht vom 19. April 2002 (Urk. 8/70) trotz persistierender Schmerzen abgeschlossen worden waren, nachdem mit Physiotherapie keine Besserung der Beschwerden hatte erreicht werden kÃ¶nnen.</w:t>
      </w:r>
    </w:p>
    <w:p>
      <w:r>
        <w:t>Â Â Â Â Â Â Â Â  Im Weiteren findet die Schlussfolgerung der Rehaklinik H.___, dass fÃ¼r die Nacken-, Schulter- und Kreuzschmerzen keine wesentlichen somatischen Befunde vorliegen und damit nebst der BeeintrÃ¤chtigung des rechten Ellenbogens keine weiteren Unfallfolgen gegeben sind, auch in den Ã¼brigen medizinischen Akten eine StÃ¼tze. So hatte sich bereits aus der im ersten kreisÃ¤rztlichen Bericht vom 25. August 2000 (Urk. 8/6) erwÃ¤hnten RÃ¶ntgenaufnahme der HWS, welche der Versicherte zur Untersuchung mitgebracht hatte, und aus den spÃ¤ter angefertigten bildgebenden Untersuchungen der HWS, BWS, LWS und des Beckens (Berichte vom 18. und 25. April 2002, Urk. 8/71) ergeben, dass in diesem Bereich keine massgebenden Befunde vorliegen. So sprach denn der Radiologe im Wesentlichen von einer Fehlhaltung der BWS und der LWS. Sodann berichtete Dr. M.___ am 28. November 2002 (Urk. 8/108) davon, dass keine relevante SchÃ¤digung einer cervicalen oder lumbalen Wurzel gegeben sei, was von Dr. O.___ bestÃ¤tigt wurde (Bericht vom 3. September 2003, Urk. 13/1). Wenn Dr. M.___ dann am 1. Oktober 2003 (Urk. 13/2) bei grundsÃ¤tzlich gleich gebliebenem Beschwerdebild auf eine frÃ¼her durchgemachte SchÃ¤digung von cervikalen Wurzeln hinweist, sind diese AusfÃ¼hrungen nicht einsichtig.</w:t>
      </w:r>
    </w:p>
    <w:p>
      <w:r>
        <w:t>Â Â Â Â Â Â Â Â  Auch bezÃ¼glich der Schulterbeschwerden deckt sich die von der Rehaklinik H.___ vertretene Ansicht im Wesentlichen mit derjenigen des Kreisarzt-Stellvertreters Dr. A.___ im Bericht vom 25. August 2000 (Urk. 8/6). Bereits damals wurde auf einen Schultertiefstand rechts gegenÃ¼ber links hingewiesen, ohne dass ein relevanter pathologischer Befund erhoben werden konnte (Urk. 8/6 S. 2). Im Gegenteil war die Schulterstellung reversibel, doch sie wurde vom Versicherten in der ordentlichen Position als Âschiefe HaltungÂ empfunden (Urk. 8/92 S. 1). In der Folge wurde die EinschÃ¤tzung der Klinik H.___, durch die Berichte der Klinik N.___ vom 16. Juni 2003 (Urk. 8/135) und des Dr. O.___ vom 3. September 2003 (Urk. 13/1) bestÃ¤tigt. Nach dem Gesagten ist in somatischer Hinsicht auf die von der Rehaklinik H.___ im Austrittsbericht vom 15. Oktober 2002 (Urk. 8/90) erhobenen Diagnosen und Befunde abzustellen.</w:t>
      </w:r>
    </w:p>
    <w:p>
      <w:r>
        <w:t>6.1.3Â Â  Im Rahmen des psychosomatischen Konsiliums der Rehaklinik H.___ vom 9. September 2002 (Urk. 8/91) wurde der BeschwerdefÃ¼hrer psychiatrisch untersucht. Dabei stellten die Gutachter Verarbeitungsschwierigkeiten fest, welche sie auf psychosoziale Belastungsfaktoren wie den Saisonnierstatus, die kÃ¶rperlich anstrengende MaurertÃ¤tigkeit und finanzielle Schwierigkeiten zurÃ¼ckfÃ¼hrten, denen sie indes keinen Krankheitswert beimassen. DemgegenÃ¼ber stellte Dr. J.___ am 13. November 2003 fest (Urk. 13/4), dass der BeschwerdefÃ¼hrer an einer anhaltenden somatoformen SchmerzstÃ¶rung (ICD-10: F45.4) leide, und deswegen seit dem 9. September 2003 regelmÃ¤ssig bei ihm in Behandlung sei. Damit steht fest, dass sich die psychiatrische EinschÃ¤tzung auf die Zeit nach dem massgebenden Zeitpunkt des Erlasses des Einspracheentscheides vom 23. Mai 2003 (Urk. 2) bezieht, weshalb sie bereits aus diesem Grund nicht als massgeblich betrachtet werden kann. Hinzu kommt, dass Dr. J.___ die - vom EidgenÃ¶ssischen Versicherungsgericht gemÃ¤ss einem neuesten zur Publikation vorgesehenen Entscheid vom 12. MÃ¤rz 2004 in Sachen N., I 683/03, Erw. 2.2.3 bei einer somatoformen SchmerzstÃ¶rung erforderliche - KomorbiditÃ¤t mit dem Vorliegen einer depressiven Symptomatik begrÃ¼ndete. Die Beurteilung des psychosomatischen Konsiliums der Rehaklinik H.___, welches trotz eingehender Untersuchungen und unter BerÃ¼cksichtigung der vom Versicherten geschilderten NervositÃ¤t und Schmerzproblematik gerade keine psychiatrische Diagnose mit Krankheitswert stellen konnte (Urk. 8/91 S. 3), vermag zu Ã¼berzeugen. So hatten sich wÃ¤hrend des vom 5. August bis zum 13. September 2002 dauernden Aufenthalts, wÃ¤hrend welchem mit dem BeschwerdefÃ¼hrer insbesondere ein intensives Ergonomietraining absolviert wurde, keine Hinweise auf eine depressive Symptomatik oder ein anderes relevantes psychisches Leiden gezeigt. Der Versicherte wurde vielmehr als kooperativ beurteilt, eine Selbstlimitierung war nicht feststellbar, und die Konsistenz bei den Tests wurde als gut bezeichnet (Urk. 8/92/46 S. 2).</w:t>
      </w:r>
    </w:p>
    <w:p>
      <w:r>
        <w:t>6.2Â Â Â Â  Entgegen der Ansicht des BeschwerdefÃ¼hrers besteht kein Anlass, die ZuverlÃ¤ssigkeit der spezialÃ¤rztlichen Beurteilung der Rehaklinik H.___ in Frage zu stellen. So liegen keine Anhaltspunkte fÃ¼r die Annahme vor, die Gutachter hÃ¤tten es an der erforderlichen Sorgfalt und ObjektivitÃ¤t fehlen lassen. Das Gutachten genÃ¼gt den von der Rechtsprechung herausgebildeten Kriterien fÃ¼r beweiskrÃ¤ftige Ã¤rztliche Entscheidungsgrundlagen (BGE 125 V 352 Erw. 3a): Es ist fÃ¼r die streitigen Belange umfassend, beruht auf allseitigen Untersuchungen, berÃ¼cksichtigt die geklagten Beschwerden und ist in Kenntnis der wesentlichen Vorakten abgegeben worden; zudem sind die AusfÃ¼hrungen in der Beurteilung der medizinischen ZusammenhÃ¤nge sowie der medizinischen Situation einleuchtend und beinhalten begrÃ¼ndete Schlussfolgerungen.</w:t>
      </w:r>
    </w:p>
    <w:p>
      <w:r>
        <w:t>Â Â Â Â Â Â Â Â  So wurden sÃ¤mtliche vom BeschwerdefÃ¼hrer geklagten Beschwerden in die gutachterliche Beurteilung miteinbezogen. Neben den Ellenbogenschmerzen wurde auch den linksseitigen Nacken- und Schulterschmerzen sowie den Kreuzschmerzen (Urk. 8/91) nachgegangen und nach einer Objektivierung derselben gesucht. Zu diesem Zweck wurden am 29. August 2002 neue RÃ¶ntgenbilder der HWS, BWS und LWS angefertigt, welche indessen wenige degenerative VerÃ¤nderungen zeigten (Urk. 8/90 S. 3). Im Weiteren fand zur KlÃ¤rung der Beschwerden ein schmerztherapeutisches Konsilium statt (Urk. 8/90 S. 2). Auch bei der Evaluation der funktionellen LeistungsfÃ¤higkeit schenkten die Ãrzte neben den Ellenbogenbeschwerden der Schulter- und RÃ¼ckenproblematik Beachtung. Dies lÃ¤sst sich den Feststellungen entnehmen, dass beim Tragen mit der linken Hand eine reduzierte StabilisierungsfÃ¤higkeit der linken Nacken- und Schultermuskulatur und beim vorgeneigten Sitzen sowie beim Knien eine reduzierte StabilisierungsfÃ¤higkeit im oberen RÃ¼cken gegeben seien (Urk. 8/92 S. 6 f.). Was den rechten Ellenbogen anbelangt, wurden bei den Tests eine reduzierte StabilisierungsfÃ¤higkeit, eine leicht eingeschrÃ¤nkte Beweglichkeit sowie eine leichte Schwellung und ÃberwÃ¤rmung des Ellenbogengelenks nach Belastung festgestellt (Urk. 8/90 S. 3, Urk. 8/92 S. 1). Da sich bei den Tests vor allem die eingeschrÃ¤nkte Belastbarkeit des rechten Armes limitierend auswirkte (Urk. 8/92 S. 1 f.), ist die Schlussfolgerung im Gutachten, dass der BeschwerdefÃ¼hrer im Wesentlichen als Unfallfolge an einer chronischen Schmerzsymptomatik des rechten Ellenbogens leidet, Ã¼berzeugend. Ebendies gilt auch fÃ¼r die ArbeitsfÃ¤higkeitsbeurteilung, wonach dem Versicherten eine leichte TÃ¤tigkeit ohne wiederholten Krafteinsatz des rechten Armes und der rechten Hand sowie ohne lÃ¤nger dauerndes Arbeiten Ã¼ber BrusthÃ¶he und in Kriechposition ganztags mÃ¶glich und zumutbar ist (Urk. 8/92 S. 2). Zu dieser EinschÃ¤tzung gelangten die Gutachter unter BerÃ¼cksichtigung der somatischen BeeintrÃ¤chtigungen und der Trainingsergebnisse. Zwar wurde zur Erleichterung des beruflichen Einstiegs zunÃ¤chst lediglich von einer 50%igen ArbeitsfÃ¤higkeit ausgegangen, was angesichts dessen, dass der BeschwerdefÃ¼hrer seit lÃ¤ngerer Zeit nicht mehr gearbeitet hatte, einleuchtend ist, jedoch an der Beurteilung nichts zu Ã¤ndern vermag.</w:t>
      </w:r>
    </w:p>
    <w:p>
      <w:r>
        <w:t>6.3Â Â Â Â  Bereits Dr. E.___ hatte den BeschwerdefÃ¼hrer im kreisÃ¤rztlichen Bericht vom 7. MÃ¤rz 2002 (Urk. 8/62) in einer behinderungsangepassten - unter BerÃ¼cksichtigung des Ellenbogenleidens - mittelschweren manuellen TÃ¤tigkeit als arbeitsfÃ¤hig erachtet. Auch die UniversitÃ¤tsklinik F.___ hatte im Bericht vom 29. Januar 2002 (Urk. 8/54) die Ellenbogenbeschwerden mit Ã¼berwiegender Wahrscheinlichkeit als unfallbedingt eingeschÃ¤tzt und den Versicherten dementsprechend fÃ¼r sitzende und stehende TÃ¤tigkeiten ohne Einsatz des rechten Armes als arbeitsfÃ¤hig beurteilt. Im Abschlussbericht vom 19. April 2002 (Urk. 8/70) wurde dann prÃ¤zisierend ausgefÃ¼hrt, dass in einer behinderungsangepassten leichten TÃ¤tigkeit eine ArbeitsfÃ¤higkeit des BeschwerdefÃ¼hrers von 100 % gegeben sei.</w:t>
      </w:r>
    </w:p>
    <w:p>
      <w:r>
        <w:t>6.4Â Â Â Â  Die Berichte der Dr. I.___ vom 29. April 2002 (Urk. 8/68 Anhang), vom 10. April 2003 (Urk. 8/126) und vom 21. Oktober 2003 (Urk. 13/3), gemÃ¤ss welchen die RÃ¼ckenbeschwerden als unfallkausal zu betrachten sind und der BeschwerdefÃ¼hrer in einer behinderungsangepassten TÃ¤tigkeit zu 40 % respektive zu 50 % arbeitsfÃ¤hig sein soll, vermÃ¶gen in somatischer Hinsicht keine Zweifel an der Richtigkeit des Gutachtens der Rehaklinik H.___ aufkommen zu lassen. Die Ãrztin stÃ¼tzt sich im Wesentlichen auf subjektive Angaben des Versicherten und auf die Beurteilungen des Dr. M.___ (Urk. 8/108, Urk. 13/2), dessen EinschÃ¤tzung jedoch ein unzutreffender Unfallablauf zugrunde liegt. So ging der Neurologe davon aus, der Versicherte habe am 29. Juni 2000 eine Kontusion der rechten Schulter und des rechten Armes erlitten (Urk. 8/108). Im Weiteren konnte Dr. M.___ keine wesentlichen Befunde - was Dr. O.___ im Bericht vom 3. September 2003 (Urk. 13/1) explizit festhielt - erheben. Zwar stellte der Neurologe fÃ¼r die geklagten cervikalen und lumbalen Beschwerden eine Diagnose, nahm indessen zu deren UnfallkausalitÃ¤t nicht eindeutig Stellung und machte keine Angaben zur ArbeitsfÃ¤higkeit des Versicherten. Somit kann seine Beurteilung nicht als massgeblich betrachtet werden.</w:t>
      </w:r>
    </w:p>
    <w:p>
      <w:r>
        <w:t>Â Â Â Â Â Â Â Â  Anzumerken bleibt, dass der Versicherte aus den mit der Beschwerde eingereichten Ã¤rztlichen Berichten aus Coimbra (Urk. 3/18-19) nichts zu seinenÂ  Gunsten ableiten kann, enthalten sie doch keine relevanten Angaben zur ArbeitsfÃ¤higkeit. Im Ãbrigen hÃ¤tte selbst eine gutachterliche InvaliditÃ¤tsschÃ¤tzung nach portugiesischen Bemessungsmethoden keine Bedeutung fÃ¼r den schweizerischen UnfallversicherungstrÃ¤ger.</w:t>
      </w:r>
    </w:p>
    <w:p>
      <w:r>
        <w:t>6.5Â Â Â Â  Der BeschwerdefÃ¼hrer macht geltend, dass sich sein Gesundheitszustand nach dem Aufenthalt in der Rehaklinik H.___ noch deutlich verschlechtert habe (Urk. 12). In somatischer Hinsicht bestehen keine Anhaltspunkte dafÃ¼r, dass bis zum massgebenden Zeitpunkt eine wesentliche Verschlechterung eingetreten ist, wurde doch in den ab Ende 2002 erstellten Berichten grundsÃ¤tzlich kein anderes Leiden entdeckt oder behandelt, das nicht bereits wÃ¤hrend des Aufenthalts in der Rehaklinik H.___ bekannt gewesen wÃ¤re. Jedenfalls lÃ¤sst sich aus dem Umstand, dass der Versicherte einen nach der Entlassung aus der Rehaklinik H.___ unternommenen Arbeitsversuch bei der R.___ AG Bauunternehmung bereits nach kurzer Zeit schmerzbedingt abgebrochen hat (Urk. 8/111 Anhang), keine Verschlechterung des Gesundheitszustandes ableiten, ist doch unklar, fÃ¼r welche Arbeiten der Versicherte konkret eingesetzt worden war. Ebenso wenig gibt es Hinweise dafÃ¼r, dass sich bis zum Erlass des Einspracheentscheides am 23. Mai 2003 eine massgebende psychische StÃ¶rung entwickelt hÃ¤tte, begab sich der Versicherte doch - wie bereits ausgefÃ¼hrt - erst seit dem 9. September 2003 in regelmÃ¤ssige psychiatrische Behandlung (Urk. 13/4).</w:t>
      </w:r>
    </w:p>
    <w:p>
      <w:r>
        <w:t>6.6Â Â Â Â  Zusammenfassend ist somit gestÃ¼tzt auf die umfassende Beurteilung der Rehaklinik H.___ von einer 100%igen ArbeitsfÃ¤higkeit des Versicherten in einer behinderungsangepassten leichten TÃ¤tigkeit ohne wiederholten Krafteinsatz des rechten Armes und der rechten Hand sowie ohne lÃ¤nger dauerndes Arbeiten Ã¼ber BrusthÃ¶he und in Kriechposition auszugehen (Urk. 8/90 S. 4, Urk. 8/92 S. 2). Weiterer medizinischer AbklÃ¤rungen bedarf es - entgegen dem Eventualantrag des Versicherten (Urk. 1, Urk. 11) - nicht, sind doch davon keine neuen Erkenntnisse zu erwarten (vgl. SVR 2001 IV Nr. 10 S. 28 Erw. 4b; BGE 122 V 162 Erw. 1d mit Hinweis).</w:t>
      </w:r>
    </w:p>
    <w:p>
      <w:r>
        <w:rPr>
          <w:b/>
        </w:rPr>
        <w:t>E. 7</w:t>
      </w:r>
    </w:p>
    <w:p>
      <w:r>
        <w:t>7.1Â Â Â Â  Streitig und zu prÃ¼fen ist sodann, wie sich diese ArbeitsfÃ¤higkeit in erwerblicher Hinsicht auswirkt.</w:t>
      </w:r>
    </w:p>
    <w:p>
      <w:r>
        <w:t>7.2Â Â Â Â</w:t>
      </w:r>
    </w:p>
    <w:p>
      <w:r>
        <w:t>7.2.1Â Â  Die Beschwerdegegnerin ging fÃ¼r die Bemessung des mutmasslichen Valideneinkommens des Jahres 2002 davon aus, dass der BeschwerdefÃ¼hrer ohne Unfall weiterhin als Hilfsmaurer bei der R.___ AG Bauunternehmung tÃ¤tig gewesen wÃ¤re, und bemass das Valideneinkommen gestÃ¼tzt auf die Lohnangaben der Arbeitgeberin vom 24. Juli 2002 (Urk. 8/82) mit Fr. 61'870.-- (Fr. 27.05 [Stundenlohn brutto] + 8,3 % [Gratifikation/13. Monatslohn] x 2'112 [massgebende Jahresarbeitszeit gemÃ¤ss dem Landesmantelvertrag 2000 vom 13. Februar 1998 fÃ¼r das schweizerische Bauhauptgewerbe, Art. 24]; Urk. 2, Urk. 8/119, Urk. 8/121). Von diesem Einkommen, welches im Ãbrigen unbestritten ist, ist auszugehen.</w:t>
      </w:r>
    </w:p>
    <w:p>
      <w:r>
        <w:t>7.2.2Â Â  FÃ¼r die Festsetzung des Invalideneinkommens zog die Beschwerdegegnerin fÃ¼nf eigene interne Dokumentationen Ã¼ber ArbeitsplÃ¤tze (DAP, Urk. 8/95-99) heran und ermittelte gestÃ¼tzt darauf bei einer 100%igen ArbeitsfÃ¤higkeit des Versicherten ein Invalideneinkommen von Fr. 48'300.-- (Urk. 2, Urk. 8/100, Urk. 8/119, Urk. 8/121).</w:t>
      </w:r>
    </w:p>
    <w:p>
      <w:r>
        <w:t>Â Â Â Â Â Â Â Â  In Anbetracht der Tatsache, dass das massgebliche Invalideneinkommen nicht nur gestÃ¼tzt auf fÃ¼nf ArbeitsplÃ¤tze zu ermitteln ist und der BeschwerdefÃ¼hrer im Zeitpunkt des Rentenbeginns arbeitslos war, ist fÃ¼r die Festsetzung des Invalideneinkommens auf statistische Angaben zurÃ¼ckzugreifen und die Schweizerische Lohnstrukturerhebung 2002 (LSE) des Bundesamtes fÃ¼r Statistik heranzuziehen (BGE 126 V 76 f. Erw. 3b/bb, 124 V 322 Erw. 3b/aa). Damit kann die Frage, ob die von der SUVA der InvaliditÃ¤tsbemessung zugrunde gelegten TÃ¤tigkeiten fÃ¼r den Versicherten geeignet sind, offen bleiben. Bei der Anwendung der TabellenlÃ¶hne sind die MÃ¶glichkeiten der in Frage kommenden VerweisungstÃ¤tigkeiten mÃ¶glichst breit zu streuen, so dass vom gesamten privaten Sektor von mÃ¤nnlichen Arbeitnehmern in der Kategorie 4 (einfache und repetitive TÃ¤tigkeiten) erzielten, auf eine 40-Stundenwoche standardisierten Bruttoeinkommen (inkl. 13. Monatslohn) im Jahr 2002 in der HÃ¶he von Fr. 4'557.-- (Tabelle TA 1 S. 43) auszugehen ist, was ein Jahreseinkommen von Fr. 54'684.-- ergibt. Rechnet man diesen Betrag auf die betriebsÃ¼bliche wÃ¶chentliche Arbeitszeit im Jahr 2002 von 41,7 Stunden (Die Volkswirtschaft 9/2004, Tabelle B9.2 S. 86) um, ergibt sich ein Invalideneinkommen von Fr. 57'008.--. Das EidgenÃ¶ssische Versicherungsgericht hat in BGE 126 V 75 seine bisherige Rechtsprechung zu den AbzÃ¼gen von TabellenlÃ¶hnen zusammengefasst und festgehalten, dass die Frage, ob und in welchem Ausmass solche AbzÃ¼ge zu gewÃ¤hren seien, von sÃ¤mtlichen persÃ¶nlichen und beruflichen UmstÃ¤nden des konkreten Einzelfalls abhÃ¤nge. Dabei seien nicht fÃ¼r jedes zur Anwendung gelangende Kriterium separat quantifizierte AbzÃ¼ge vorzunehmen und zu addieren, da auf diese Weise Wechselwirkungen ausgeblendet wÃ¼rden. Vielmehr seien die jeweiligen Merkmale (leidensbedingte EinschrÃ¤nkung, Alter, Dienstjahre, NationalitÃ¤t oder Aufenthaltskategorie und BeschÃ¤ftigungsgrad) unter WÃ¼rdigung der UmstÃ¤nde im Einzelfall nach pflichtgemÃ¤ssem Ermessen gesamthaft zu schÃ¤tzen, wobei es sich rechtfertige, den Abzug auf insgesamt hÃ¶chstens 25 % zu begrenzen (BGE 126 V 79 f. Erw. 5b). Zu beachten gilt es sodann, dass insbesondere gesundheitlich beeintrÃ¤chtigte Personen, die bisher kÃ¶rperliche Schwerarbeit verrichtet haben, und nun selbst bei leichten Hilfsarbeiten behindert sind, im Vergleich zu voll leistungsfÃ¤higen und entsprechend einsetzbaren Arbeitnehmern lohnmÃ¤ssig benachteiligt sind und deshalb in der Regel mit unterdurchschnittlichen LohnansÃ¤tzen rechnen mÃ¼ssen (BGE 124 V 323 Erw. 3b/bb, AHI 1998 S. 177 Erw. 3a, 291 Erw. 3b). Angesichts dessen, dass der BeschwerdefÃ¼hrer nur noch leichte TÃ¤tigkeiten ohne wiederholten Krafteinsatz des rechten dominanten Arms und der rechten Hand sowie ohne lÃ¤nger dauerndes Arbeiten Ã¼ber BrusthÃ¶he und in Kriechposition verrichten kann, zudem wegen des Saisonnierstatuts eine MinderentlÃ¶hnung in Kauf nehmen muss, erscheint eine Herabsetzung des Tabellenlohnes um 15 % als angemessen. Damit ergibt sich ein hypothetisches Invalideneinkommen von Fr. 48'457.--.</w:t>
      </w:r>
    </w:p>
    <w:p>
      <w:r>
        <w:t>7.2.3Â Â  Bei einem Valideneinkommen von Fr. 61'870.-- und einem Invalideneinkommen von Fr. 48'457.-- resultiert ein InvaliditÃ¤tsgrad von rund 22 %. DiesbezÃ¼glich erweist sich der Einspracheentscheid somit als rechtens.</w:t>
      </w:r>
    </w:p>
    <w:p>
      <w:r>
        <w:rPr>
          <w:b/>
        </w:rPr>
        <w:t>E. 8</w:t>
      </w:r>
    </w:p>
    <w:p>
      <w:r>
        <w:t>8.1Â Â Â Â  Da der Versicherte in der Beschwerde die Zusprechung der gesetzlichen Leistungen beantragt (Urk. 1), ist im Folgenden ausserdem zu prÃ¼fen, ob er Anspruch auf eine IntegritÃ¤tsentschÃ¤digung von Ã¼ber 5 % hat.</w:t>
      </w:r>
    </w:p>
    <w:p>
      <w:r>
        <w:t>8.2Â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(BGE 115 V 147 Erw. 1, 113 V 221 Erw. 4b mit Hinweisen; RKUV 2001 Nr. U 445 S. 555 ff.).</w:t>
      </w:r>
    </w:p>
    <w:p>
      <w:r>
        <w:t>Â Â Â Â Â Â Â Â  Im Anhang 3 zur Verordnung Ã¼ber die Unfallversicherung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8.3Â Â Â Â  FÃ¼r den Anspruch auf IntegritÃ¤tsentschÃ¤digung stÃ¼tzt sich die Beschwerdegegnerin hinsichtlich des IntegritÃ¤tsschadens auf die Beurteilung durch Dr. E.___ (Urk. 8/72). Nach seinen AusfÃ¼hrungen besteht ein Status nach modifizierter Hohmann-Operation und Dekompression des Nervus interosseus sowie nach radialer Seitenband-Rekonstruktion am rechten Ellenbogen, wobei der Versicherte an Schmerzen Ã¼ber dem Epicondylus lateralis entsprechend einer Epicondylalgie leide. Der Kreisarzt schÃ¤tzte die BeeintrÃ¤chtigung auf 5 %.</w:t>
      </w:r>
    </w:p>
    <w:p>
      <w:r>
        <w:t>8.4Â Â Â Â  Aufgrund der Ã¼bereinstimmenden Beurteilung der Rehaklinik H.___ (Urk. 8/90), der UniversitÃ¤tsklinik F.___ (Urk. 8/70) und der Klinik N.___ (Urk. 8/135), ergaben die vom Versicherten geklagten cervikalen und lumbalen Beschwerden sowie die Schulterschmerzen kein wesentliches organisches Korrelat. Eine EntschÃ¤digung ist indessen nur fÃ¼r den durch das Unfallereignis natÃ¼rlich kausal verursachten IntegritÃ¤tsschaden und somit fÃ¼r die somatisch erklÃ¤rbaren Unfallfolgen geschuldet, was bei diesen geklagten Beschwerden nicht der Fall ist. In der Tabelle 5 der SUVA-Richtwerte ("IntegritÃ¤tsschaden bei Arthrosen") wird der IntegritÃ¤tsschaden bei mÃ¤ssiger Ellenbogen-Arthrose mit 5-10 % bewertet. Angaben fÃ¼r eine Epicondylalgie enthÃ¤lt die Tabelle nicht. Da gemÃ¤ss den medizinischen Akten das rechte Ellenbogengelenk stabil ist (Urk. 8/70, Urk. 8/135) und der Gebrauch des rechten Arms durch die natÃ¼rlich kausalen Unfallfolgen nicht erheblich eingeschrÃ¤nkt wird (Urk. 8/90, Urk. 8/92), ist nicht zu beanstanden, dass Dr. E.___ das Schmerzbild mit einer leichten bis mittelschweren Ellenbogenarthrose verglichen und dementsprechend die IntegritÃ¤tseinbusse gestÃ¼tzt auf die Tabelle 5 und im Vergleich zur Skala im Anhang 3 zur UVV (Verlust eines Armes: Schaden 50 %) mit 5 % bewertet hat. Weitere unfallbedingte, dauernde SchÃ¤digungen der IntegritÃ¤t sind nicht bekannt, weshalb sich die Zusprechung einer IntegritÃ¤tsentschÃ¤digung basierend auf einer IntegritÃ¤tseinbusse von 5 % als korrekt erweist.</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Hans StÃ¼nzi</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