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UV.2002.00146 vom 28. Oktober 2003</w:t>
      </w:r>
    </w:p>
    <w:p>
      <w:r>
        <w:t>ZH Sozialversicherungsgericht, 2003-10-28, DE</w:t>
      </w:r>
    </w:p>
    <w:p>
      <w:r>
        <w:rPr>
          <w:b/>
        </w:rPr>
        <w:t xml:space="preserve">Quelle: </w:t>
      </w:r>
      <w:r>
        <w:t>https://mcp.opencaselaw.ch/entscheid/zh_sozialversicherungsgericht_UV.2002.00146</w:t>
      </w:r>
    </w:p>
    <w:p>
      <w:r>
        <w:t>FR: ZH_SOZIALVERSICHERUNGSGERICHT UV.2002.00146 du 28 octobre 2003</w:t>
      </w:r>
    </w:p>
    <w:p>
      <w:r>
        <w:t>IT: ZH_SOZIALVERSICHERUNGSGERICHT UV.2002.00146 del 28 ottobre 2003</w:t>
      </w:r>
    </w:p>
    <w:p>
      <w:pPr>
        <w:pStyle w:val="Heading2"/>
      </w:pPr>
      <w:r>
        <w:t>Erwägungen</w:t>
      </w:r>
    </w:p>
    <w:p>
      <w:r>
        <w:rPr>
          <w:b/>
        </w:rPr>
        <w:t>E. 1</w:t>
      </w:r>
    </w:p>
    <w:p>
      <w:r>
        <w:t>1.1Â Â Â Â  Am 1. Januar 2003 ist das Bundesgesetz Ã¼ber den Allgemeinen Teil des Sozialversicherungsrechts (ATSG) vom 6. Oktober 2000 in Kraft getreten. Mit ihm sind zahlreiche Bestimmungen im Sozialversicherungsbereich geÃ¤ndert worden. Weil in zeitlicher Hinsicht grundsÃ¤tzlich diejenigen RechtssÃ¤tze massgebend sind, die bei der ErfÃ¼llung des zu Rechtsfolgen fÃ¼hrenden Tatbestandes Geltung haben (BGE 127 V 467 Erw. 1), und weil ferner das Sozialversicherungsgericht bei der Beurteilung eines Falles grundsÃ¤tzlich auf den bis zum Zeitpunkt des Erlasses der streitigen VerfÃ¼gung beziehungsweise des streitigen Einspracheentscheids eingetretenen Sachverhalt abstellt (BGE 121 V 366 Erw. 1b), sind im vorliegenden Fall die neuen Bestimmungen nicht anwendbar.</w:t>
      </w:r>
    </w:p>
    <w:p>
      <w:r>
        <w:t>1.2Â Â Â Â  Nach Art. 10 Abs. 1 UVG hat die versicherte Person Anspruch auf die zweckmÃ¤ssige Behandlung ihrer Unfallfolgen. Ist sie infolge des Unfalles voll oder teilweise arbeitsunfÃ¤hig, so steht ihr gemÃ¤ss Art. 16 Abs. 1 UVG ein Taggeld zu. Wird sie infolge des Unfalles invalid, so hat sie Anspruch auf eine Invalidenrente (Art. 18 Abs. 1 UVG in der bis 30. Juni 2001 gÃ¼ltig gewesenen Fassung). Nach Art. 24 Abs. 1 UVG hat die versicherte Person Anspruch auf eine angemessene IntegritÃ¤tsentschÃ¤digung, wenn sie durch den Unfall eine dauernde erhebliche SchÃ¤digung der kÃ¶rperlichen oder geistigen IntegritÃ¤t erleidet.</w:t>
      </w:r>
    </w:p>
    <w:p>
      <w:r>
        <w:t>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bzw.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bzw.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Der im Sozialversicherungsprozess geltende Untersuchungsgrundsatz (BGE 125 V 195 Erw. 2, 122 V 158 Erw. 1a, je mit Hinweisen)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 Grund einer BeweiswÃ¼rdigung einen Sachverhalt zu ermitteln, der zumindest die Wahrscheinlichkeit fÃ¼r sich hat, der Wirklichkeit zu entsprechen (BGE 117 V 264 Erw. 3b mit Hinweisen).</w:t>
      </w:r>
    </w:p>
    <w:p>
      <w:r>
        <w:t>Diese BeweisgrundsÃ¤tze gelten ohne weiteres auch in FÃ¤llen mit Schleuderverletzungen der HalswirbelsÃ¤ule.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usw.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378 ff. Erw. 3d, e).</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WÃ¤hrend sich bei organisch nachweisbarer BehandlungsbedÃ¼rftigkeit der GesundheitsstÃ¶rung die adÃ¤quate, das heisst rechtserhebliche KausalitÃ¤t weitgehend mit der natÃ¼rlichen deckt und die AdÃ¤quanz gegenÃ¼ber dem natÃ¼rlichen Kausalzusammenhang praktisch keine selbstÃ¤ndige Bedeutung hat (BGE 118 V 291 Erw. 2a), muss insbesondere bei psychogenen StÃ¶rungen, den typischen Beschwerden nach einem Schleudertrauma der HWS oder einem SchÃ¤delhirntrauma die AdÃ¤quanz als rechtliche Eingrenzung der aus dem natÃ¼rlichen Kausalzusammenhang sich ergebenden Haftung geprÃ¼ft werden (BGE 107 V 176).</w:t>
      </w:r>
    </w:p>
    <w:p>
      <w:r>
        <w:t>Die Beurteilung des adÃ¤quaten Kausalzusammenhangs zwischen einem Unfall und der infolge eines sogenannten Schleudertraumas der HalswirbelsÃ¤ule, eines SchÃ¤del-Hirn-Traumas oder einer dem Schleudertrauma Ã¤hnlichen Verletzung der HalswirbelsÃ¤ule auch nach Ablauf einer gewissen Zeit nach dem Unfall weiterbestehenden BeeintrÃ¤chtigungen, die nicht auf organisch nachweisbare FunktionsausfÃ¤lle zurÃ¼ckzufÃ¼hren sind, hat nach der in BGE 117 V 359 bzw. BGE 117 V 369 und SVR-Rechtsprechung UV Nr. 23 S. 67 Erw. 2 begrÃ¼ndeten Rechtsprechung des EidgenÃ¶ssischen Versicherungsgerichts in analoger Anwendung der Methode zu erfolgen, wie sie in BGE 115 V 133 fÃ¼r psychische StÃ¶rungen nach einem Unfall entwickelt worden ist.</w:t>
      </w:r>
    </w:p>
    <w:p>
      <w:r>
        <w:t>Danach ist zunÃ¤chst - ausgehend vom objektiv erfassbaren Unfallereignis und nicht vom Unfallerlebnis des Betroffenen (BGE 115 V 139 Erw. 6; RKUV 1995 Nr. U 215 S. 9) - zu prÃ¼fen, ob der Unfall als leicht oder als schwer zu qualifizieren ist oder ob er dem mittleren Bereich angehÃ¶rt. Der adÃ¤quate Kausalzusammenhang zwischen Unfall und gesundheitlicher BeeintrÃ¤chtigung bei leichten UnfÃ¤llen ist in der Regel ohne weiteres zu verneinen und bei schweren UnfÃ¤llen ohne weiteres zu bejahen, wogegen bei UnfÃ¤llen des mittleren Bereichs weitere Kriterien wie besonders dramatische BegleitumstÃ¤nde oder besondere EindrÃ¼cklichkeit des Unfalls, die Schwere oder besondere Art der erlittenen Verletzungen, insbesondere ihre erfahrungsgemÃ¤sse Eignung, psychische Fehlentwicklungen auszulÃ¶sen, die ungewÃ¶hnlich lange Dauer der Ã¤rztlichen Behandlung, kÃ¶rperliche Dauerschmerzen, Ã¤rztliche Fehlbehandlung, welche die Unfallfolgen erheblich verschlimmert, schwieriger Heilungsverlauf und erhebliche Komplikationen, Grad und Dauer der physisch bedingten ArbeitsunfÃ¤higkeit in die Beurteilung miteinzubeziehen sind.</w:t>
      </w:r>
    </w:p>
    <w:p>
      <w:r>
        <w:t>Im Gegensatz zu den bei psychischen Fehlentwicklungen relevanten Kriterien gemÃ¤ss BGE 115 V 140 Erw. 6c/aa wird fÃ¼r die Beurteilung des adÃ¤quaten Kausalzusammenhangs zwischen einem Unfall mit Schleudertrauma der HalswirbelsÃ¤ule und in der Folge eingetretenen Beschwerden auf eine Differenzierung zwischen physischen und psychischen Komponenten verzichtet, weil es hier nach den AusfÃ¼hrungen in BGE 117 V 363 Erw. 5d/aa nicht entscheidend ist, ob Beschwerden medizinisch eher als organischer und/oder psychischer Natur bezeichnet werden (BGE 117 V 366 Erw. 6a).</w:t>
      </w:r>
    </w:p>
    <w:p>
      <w:r>
        <w:t>Die Beurteilung der AdÃ¤quanz in denjenigen FÃ¤llen, wo die zum typischen Beschwerdebild eines sogenannten Schleudertraumas der HalswirbelsÃ¤ule gehÃ¶renden BeeintrÃ¤chtigungen zwar teilweise gegeben sind, im Vergleich zu einer ausgeprÃ¤gten psychischen Problematik aber ganz in den Hintergrund treten, ist nach der Praxis des EidgenÃ¶ssischen Versicherungsgerichts die Beurteilung nicht nach den fÃ¼r das Schleudertrauma in BGE 117 V 359 entwickelten Kriterien, sondern nach den in BGE 115 V 133 fÃ¼r psychische Fehlentwicklungen nach einem Unfall aufgestellten Kriterien vorzunehmen (BGE 123 V 99 Erw. 2a, RKUV 1995 Nr. U 221 S. 113 ff., SVR-Rechtsprechung 1995 UV Nr. 23 S. 67 Erw. 1).</w:t>
      </w:r>
    </w:p>
    <w:p>
      <w:r>
        <w:t>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SVR-Rechtsprechung 1995, UV Nr. 23 S. 67 Erw. 2).</w:t>
      </w:r>
    </w:p>
    <w:p>
      <w:r>
        <w:rPr>
          <w:b/>
        </w:rPr>
        <w:t>E. 1.5</w:t>
      </w:r>
    </w:p>
    <w:p>
      <w:r>
        <w:t>Berichte und Gutachten versicherungsinterner Ãrzte unterliegen wie andere Beweismittel der freien richterlichen BeweiswÃ¼rdigung. Es kann ihnen Beweiswert beigemessen werden, sofern sie als schlÃ¼ssig erscheinen, nachvollziehbar begrÃ¼ndet sowie in sich widerspruchsfrei sind und keine Indizien gegen ihre ZuverlÃ¤ssigkeit bestehen.</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(BGE 125 V 353 f. Erw. 3b/ee mit Hinweis).</w:t>
      </w:r>
    </w:p>
    <w:p>
      <w:r>
        <w:rPr>
          <w:b/>
        </w:rPr>
        <w:t>E. 2</w:t>
      </w:r>
    </w:p>
    <w:p>
      <w:r>
        <w:t>2.1Â Â Â Â  Zum Unfallhergang, zur Art und zum Verlauf der anfÃ¤nglichen Beschwerden enthalten die Zeugnisse des Hausarztes folgende Angaben:</w:t>
      </w:r>
    </w:p>
    <w:p>
      <w:r>
        <w:t>Im Arztzeugnis UVG vom 10. Februar 1998 (Urk. 10/M1/2, 10/M3) hielt Dr. E.___ fest, dass die Versicherte als Beifahrerin von hinten angefahren worden und - vermutlich - eine HWS-Distorsion sowie eine leichte Kniekontusion links erlitten habe. Es sei zu keiner Bewusstlosigkeit gekommen, doch seien in den nachfolgenden Tagen zunehmende HWS-Schmerzen aufgetreten und die Versicherte leide unter Kopfschmerzen. Auch konstatierte Dr. E.___ eine um circa 50 % reduzierte HWS-Beweglichkeit in allen drei Etagen, eine DysÃ¤sthesie in der linken Hand, eine Druckdolenz Ã¼ber der linken Tuberositas tibial. Er wies darauf hin, dass der RÃ¶ntgenbefund vom 20. Mai 1997 bezÃ¼glich der HalswirbelsÃ¤ule keine Hinweise fÃ¼r Frakturen oder Distorsionen ergeben habe (Urk. 10/6/1, 10/M3).</w:t>
      </w:r>
    </w:p>
    <w:p>
      <w:r>
        <w:t>Nach durchgefÃ¼hrter Physiotherapie berichtete Dr. E.___ am 23. Juni 1998, dass die leichte Kniekontusion abgeheilt sei, aber immer noch Nackenschmerzen nachts, eine Dysphagie und ein FremdkÃ¶rpergefÃ¼hl im Hals und eine stÃ¶rende verminderte Halsbeweglichkeit geltend gemacht wÃ¼rden. Weitere medikamentÃ¶se oder physikalische Therapie erachtete er als kontraproduktiv und hielt fest, dass eine wesentliche Besserung kaum zu erwarten sei. Dr. E.___ empfahl eine rasche Begutachtung mit der Frage nach einer eventuellen EntschÃ¤digung (Urk. 10/M4, 10/M4). Im Fragebogen vom 8. Juli 1998 berichtete er unter anderem von gleich gebliebenen Beschwerden und diagnostizierte nebst einer HWS-Distorsion eine agitierte DepressivitÃ¤t bei vorbestehender Ã¤ngstlicher PersÃ¶nlichkeit (Urk. 10/M5).</w:t>
      </w:r>
    </w:p>
    <w:p>
      <w:r>
        <w:t>2.2Â Â Â Â  Die Ãrzte der [Rehabilitationsklinik] G.___ diagnostizierten im Austrittsbericht vom 4. Februar 1999 (Urk. 10/M9) einen Status nach HWS-Distorsionstrauma mit zervikovertebralem und zervikozephalem Schmerzsyndrom sowie Somatisierungs- und Generalisierungstendenz. Anamnestisch berichtete die Versicherte von Dauerschmerzen im Bereich des Halses dorsal und lateral sowie im Bereich des Hinterkopfes. Im allgemeinen Teil des Berichts wird festgehalten, die BeschwerdefÃ¼hrerin habe subjektiv den Eindruck, vermehrt vergesslich zu sein und sich schlechter konzentrieren zu kÃ¶nnen (Urk. 10/M9 S. 1). Dabei handelt es sich jedoch um ein offensichtliches Versehen, wird doch im Zusammenhang mit der klinisch-psychologischen Exploration ausdrÃ¼cklich auf das Fehlen eines subjektiven Empfindens von Konzentrations- und GedÃ¤chtnisstÃ¶rungen hingewiesen und festgehalten, die Patientin verneine explizit Konzentrations- und GedÃ¤chtnisstÃ¶rungen (Urk. 10/M9 S. 2, 4).</w:t>
      </w:r>
    </w:p>
    <w:p>
      <w:r>
        <w:t>Â Â Â Â Â Â Â Â  Bei der Eintrittsuntersuchung war die HalswirbelsÃ¤ule praktisch auf allen Ebenen eingeschrÃ¤nkt, und im Bereich des Trapezius war der Muskeltonus erhÃ¶ht. Die gesamte WirbelsÃ¤ule erwies sich als klopfdolent, bei der BewegungsprÃ¼fung war eine Gegeninnervation feststellbar. Die RÃ¶ntgenabklÃ¤rung der HalswirbelsÃ¤ule ergab degenerative leichtgradige Alterationen.</w:t>
      </w:r>
    </w:p>
    <w:p>
      <w:r>
        <w:t>Auf eine testpsychologische AbklÃ¤rung wurde in der [Rehabilitationsklinik] G.___ aufgrund des sich bietenden Beschwerdebildes ohne subjektives Empfinden von Konzentrations- und GedÃ¤chtnisstÃ¶rungen verzichtet. Die BeschwerdefÃ¼hrerin war bei den ExplorationsgesprÃ¤chen stark auf ihre Beschwerden fixiert. Sie klagte Ã¼ber stÃ¤ndige Kopf- und Nackenschmerzen, starken Schwindel, beidseitigen Tinnitus, Schluckbeschwerden, Schulterschmerzen, beidseits Ameisenlaufen in den Armen, Einschlafen von Armen und HÃ¤nden nachts, erhebliche SchlafstÃ¶rungen, ausgeprÃ¤gte NervositÃ¤t und Gereiztheit. Im Verlauf des Rehabilitationsaufenthaltes seien die Beschwerden schlimmer geworden, sie habe nun Ã¼berall Schmerzen.</w:t>
      </w:r>
    </w:p>
    <w:p>
      <w:r>
        <w:t>2.3Â Â Â Â  Der von der Winterthur ursprÃ¼nglich mit der neurologischen AbklÃ¤rung betraute Dr. I.___ diagnostizierte im Gutachten vom 27. September 1999 (Urk. 10/M12) aufgrund der Untersuchung vom 7. September 1999 ein cervicoencephales und cervicobrachiales Schmerzsyndrom ohne neurologische AusfÃ¤lle, mit leichteren neuropsychologischen Beschwerden nach HWS-Distorsion bei Heckkollision am 9. Mai 1997 und bezeichnete die objektivierbaren Untersuchungsbefunde als Ã¼berwiegend wahrscheinlich unfallbedingt. Dr. I.___ hielt fest, dass sich gemÃ¤ss Angabe der Versicherten erst drei Tage nach dem Auffahrunfall Nackenschmerzen mit Ausstrahlung zum Hinterkopf entwickelt hÃ¤tten, weshalb diese anderntags ihren Hausarzt aufgesucht habe. Obwohl sie weiter als Spetterin gearbeitet habe, habe sie seither unvermindert Schmerzen am Nacken, Hinterkopf, Schultern und Armen. Auch klage sie Ã¼ber Trockenheit des Mundes und Schluckbeschwerden. Sie sei vergesslich, sei immer traurig und weine leicht. Sie kÃ¶nne ihren Haushalt nicht mehr richtig besorgen.</w:t>
      </w:r>
    </w:p>
    <w:p>
      <w:r>
        <w:t>Dr. I.___ erhob bei der klinischen Untersuchung eine cervicobrachiale Verspannung mit VerkÃ¼rzung der ganzen posturalen Nacken- und Halsmuskulatur, einschliesslich des Musculus trapezius und Musculus sternocleidomatoideus. Teilweise fÃ¤nden sich Triggerpunkte an den Scapulaelevatoren und es bestehe eine allgemeine Ãberempfindlichkeit dieser Muskulatur nebst einer massiven Tendenz, den Hals schonend nicht zu bewegen. Dr. I.___ hielt fest, dass die bildgebenden Verfahren weder cerebral noch cervical strukturelle LÃ¤sionen ergeben hÃ¤tten. Auch bestÃ¼nden hirnelektrisch keine funktionelle StÃ¶rungen des Cerebrums. Die mit Bezug auf die 5. Welle etwas verzÃ¶gerten, akustisch evozierten Hirnstammpotentiale kÃ¶nnten Ausdruck einer leichten vertebrobasilÃ¤ren Insuffizienz sein. Es kÃ¶nne nicht entschieden werden, ob dies posttraumatischer oder altersphysiologischer Art seien. Da prÃ¤traumatisch kein Schwindel bestanden habe, sei eine UnfallkausalitÃ¤t aber durchaus plausibel und nicht von der Hand zu weisen. Dr. I.___ erklÃ¤rte sich das PhÃ¤nomen der ausstrahlenden Schmerzen durch die MuskelverkÃ¼rzungen an den kritischen Stellen der Hals- und Nackenmuskulatur und brachte namentlich Ausstrahlungen in die Wangen, hinter die Augen, zum Hinterkopf, in den SchultergÃ¼rtel und in die Hand unabhÃ¤ngig vom Nachweis klassischer neurologischer KompressionsphÃ¤nomene damit in Verbindung. Gleichermassen kÃ¶nne es durch Irritation der mittleren HalswirbelsÃ¤ule im Bereich der Processus carotidei zu GlobusgefÃ¼hl und sogar Heiserkeit kommen, wie es die Versicherte beschreibe. Er verneinte das Vorhandensein unfallfremder ZustÃ¤nde oder Krankheiten und erklÃ¤rte, dass er aus Sicht der manuellen Medizin das gesamte Beschwerdebild nachvollziehen und in Zusammenhang mit der traumatisch geschÃ¤digten HalswirbelsÃ¤ule einschliesslich der Weichteile bringen kÃ¶nne. Es sei auch anzunehmen, dass neuropsychologische StÃ¶rungen vorhanden seien. Doch seien diese bei der relativ undifferenzierten, nur italienisch sprechenden Patientin in der kÃ¶rperlich orientierten Sprechstunde schwer zu differenzieren. FÃ¼r die TÃ¤tigkeit als Raumpflegerin und in jedem andern Beruf, der belastende kÃ¶rperliche Arbeit umfasse, erachtete Dr. I.___ die BeschwerdefÃ¼hrerin als nicht arbeitsfÃ¤hig. Doch hielt er eine gewisse AngewÃ¶hnung als denkbar, so dass sich mÃ¶glicherweise eine ArbeitsfÃ¤higkeit von 50 % realisieren lasse. Er empfahl weiterhin Physiotherapie mit einer Dehnungsbehandlung der verkÃ¼rzten und schmerzhaften Hals- und Schultermuskulatur sowie eine gezielte Triggerpunktbehandlung. Eine dauernde Behandlung hielt er dann fÃ¼r sinnvoll, wenn sich die Beschwerden derart reduzieren liessen, dass tatsÃ¤chlich eine ArbeitstÃ¤tigkeit realisiert werden kÃ¶nne.</w:t>
      </w:r>
    </w:p>
    <w:p>
      <w:r>
        <w:t>2.4Â Â Â Â  Die Neuropsychologin lic. phil. J.___, hielt in ihrem Bericht vom 20. September 1999 (Urk. 10/M11) Ã¼ber die drei Tage zuvor erfolgte Untersuchung fest, dass die Versicherte insbesondere seit dem Unfall Ã¼ber tÃ¤glich auftretenden somatische Beschwerden klage. Sie habe regelmÃ¤ssig Kopf- und Nackenschmerzen, die ihr das BÃ¼cken und Strecken verunmÃ¶glichten und zum Teil bis in den linken Arm ausstrahlten. Aufgrund schmerzbedingter SchlafstÃ¶rungen sei sie eigentlich immer mÃ¼de. Das Schlimmste seien jedoch die Schmerzen und das EngegefÃ¼hl in der Kehle, die ihr insbesondere am Abend und nachts das GefÃ¼hl gÃ¤ben, zu wenig Luft zu bekommen. Auch mÃ¼sse sie sich oft und zum Teil ununterbrochen rÃ¤uspern. Psychisch sei sie am Ende. Sie und ihre AngehÃ¶rigen wÃ¼rden unter ihrer Antriebslosigkeit, NervositÃ¤t und Gereiztheit leiden. Sie bleibe jetzt vorwiegend zuhause. Abgesehen von seit jeher vorhandenen rÃ¤umlichen Orientierungsschwierigkeiten seien weder ihr noch den AngehÃ¶rigen eigentliche neuropsychologische Defizite aufgefallen.</w:t>
      </w:r>
    </w:p>
    <w:p>
      <w:r>
        <w:t>Â Â Â Â Â Â Â Â  Die Neuropsychologin erklÃ¤rte, die Versicherte wirke sehr depressiv und verschlossen und im Gesamteindruck sehr antriebslos und deutlich verlangsamt. Das Arbeitstempo sei generell verlangsamt gewesen, und es sei eine deutliche und zunehmende ErmÃ¼dbarkeit zu beobachten gewesen.</w:t>
      </w:r>
    </w:p>
    <w:p>
      <w:r>
        <w:t>Lic. phil. J.___ beurteilte die Leistungen namentlich bezÃ¼glich GedÃ¤chtnis und Konzentration als dem Niveau der Patientin entsprechend oder hÃ¶her, davon ausgenommen sei das visuell-rÃ¤umlichen Lernen. Doch habe diese SchwÃ¤che schon vor dem Unfall als Orientierungsproblem bestanden und im Lebensalltag keine Schwierigkeiten bereitet. Die deutliche Verlangsamung und ErmÃ¼dbarkeit brachte die Neuropsychologin mit der Schmerzproblematik und der depressiven Entwicklung der Patientin in Verbindung und ging davon aus, dass diese erst nach dem Unfall aufgetreten seien.</w:t>
      </w:r>
    </w:p>
    <w:p>
      <w:r>
        <w:t>Die Neuropsychologin kam zum Schluss, dass die von ihr erhobenen Befunde auf leicht ausgeprÃ¤gte diffuse HirnfunktionsstÃ¶rungen hinwiesen. Zur UnfallkausalitÃ¤t hielt sie fest, dass weder die Versicherte noch ihre AngehÃ¶rigen nach dem Unfall eigentliche neuropsychologische Defizite beobachtet hÃ¤tten und solche auch nicht objektivierbar seien. Verlangsamung und ErmÃ¼dbarkeit seien mit Ã¼berwiegender Wahrscheinlichkeit erst nach dem Unfall aufgetreten. Aus neuropsychologischer Sicht werde die unfallbedingte ArbeitsunfÃ¤higkeit durch die deutliche Verlangsamung und ErmÃ¼dbarkeit der Patientin bestimmt, was sich auf alle Funktionen und somit auch auf die bisherige TÃ¤tigkeit als Raumpflegerin auswirke. In ihrem jetzigen Zustand sei die Versicherte zu minimalen Alltagsleistungen selbstÃ¤ndig nur unter hohem Gesamtaufwand oder unter individueller verstÃ¤ndnisvoller FÃ¼hrung zu niveaugemÃ¤ssen kognitiven Leistungen in der Lage.</w:t>
      </w:r>
    </w:p>
    <w:p>
      <w:r>
        <w:t>Eine weitere medizinische Heilbehandlung hielt die Neuropsychologin insofern fÃ¼r angezeigt, als sich eine Reduktion der Schmerzen positiv auf die Gesamtbefindlichkeit der Patientin auswirke, was auch den Antrieb verstÃ¤rke. Eine medikamentÃ¶se psychiatrische Behandlung mit begleitenden psychotherapeutischen GesprÃ¤chen kÃ¶nne zudem der depressiven Entwicklung entgegenwirken und bestenfalls zu einem neuen Umgang mit der Schmerzproblematik verhelfen. Aufgrund der somatischen, psychischen und neuropsychologischen BeeintrÃ¤chtigungen finde sich die ideal angepasste und zumutbare TÃ¤tigkeit nur in einem geschÃ¼tztem Rahmen, beispielsweise einer geschÃ¼tzten WerkstÃ¤tte mit einfachen Verpackungs-, Versand- oder Montagearbeiten, wo die Patientin individuell gefÃ¼hrt und verstÃ¤ndnisvoll betreut werde.</w:t>
      </w:r>
    </w:p>
    <w:p>
      <w:r>
        <w:t>2.5Â Â Â Â  Das im Rahmen der interdisziplinÃ¤ren Begutachtung in der [Rehabilitationsklinik] Z.___ von Dr. med. P.___, Spezialarzt FMH fÃ¼r Physikalische Medizin, erstellte rheumatologische Teilgutachten vom 11. April 2001 enthÃ¤lt folgende Beurteilung (Urk. 10/M8/3):</w:t>
      </w:r>
    </w:p>
    <w:p>
      <w:r>
        <w:t>ÂFrau C.___ zeigt ein GanzkÃ¶rperschmerzbild, welches sich nicht mehr auf einzelne WirbelsÃ¤ulenregionen oder Strukturen eingrenzen lÃ¤sst. So zeigt sie im Bereiche von Brust- und LendenwirbelsÃ¤ule genau dieselben Schmerzhaftigkeiten und fehlende Bewegungsmitarbeit wie im Bereiche der HalswirbelsÃ¤ule. Auf diesem Hintergrund sind die gemessenen Werte an der HalswirbelsÃ¤ule nur bedingt verwertbar. Das ganze Bild lÃ¤sst sich nicht einfach als Fibromyalgie erklÃ¤ren, da nicht die klassischen fibromyalgischen Punkte schmerzhaft sind, sondern praktisch sÃ¤mtliche Muskelbewegungen der Patientin Schmerzen bereiten. Aus meiner Sicht handelt es sich hier um eine sehr persÃ¶nliche Reaktionsweise auf das Unfallereignis im Sinne einer BefindlichkeitsstÃ¶rung und eines GanzkÃ¶rperschmerzbildes, welches nicht in Zusammenhang mit einer direkt geschÃ¤digten Struktur gesetzt werden kann. MÃ¶glicherweise stand am Anfang ein myofasziales Beschwerdebild im Bereiche der HalswirbelsÃ¤ule, welches eine Eigendynamik erfahren hat. Somatisch lÃ¤sst sich auch die von der Patientin gezeigte praktische AktionsunfÃ¤higkeit nicht erklÃ¤ren. Die StÃ¶rung mit dem RÃ¤uspern und die leichten SchluckstÃ¶rungen sind denkbar im Zusammenhang mit einem HalswirbelsÃ¤ulendistorsionstrauma, im vorliegenden Fall aber auch sehr schwer einzuordnen, da wie beschrieben eine saubere strukturelle Zuordnung nicht mÃ¶glich ist. So wird auch bei der Palpation der vorderen Hals- und Schlundmuskulatur uniform ein massiver Schmerz angegeben. Aus unfallkausaler Sicht muss bedacht werden, dass eine Auffahrkollision kaum geeignet ist, ein fortdauerndes GanzkÃ¶rperbeschwerdebild herbeizufÃ¼hren, da man nicht davon ausgehen kann, dass durch ein solches Unfallereignis derart viele muskuloligamentÃ¤re Strukturen traumatisiert wurden.Â</w:t>
      </w:r>
    </w:p>
    <w:p>
      <w:r>
        <w:t>Bei der neuropsychologischen AbklÃ¤rung in der [Rehabilitationsklinik] Z.___ durch Dr. phil. Q.___, Fachpsychologe fÃ¼r Neuropsychologie FSP, gab die BeschwerdefÃ¼hrerin bezÃ¼glich kognitiver Symptome an, hin und wieder den Inhalt von Telefonaten zu vergessen, wenn sie nichts aufschreibe. Wegen der starken Schmerzen fÃ¼hle sie sich oft wie konfus. Sie sei nervÃ¶ser und aggressiver geworden. Dr. Q.___ hielt im Bericht vom 19. April 2001 (Urk. 10/M18/2) fest, die Schmerzen hÃ¤tten im Verlaufe der Untersuchung nicht zugenommen, der Antrieb sei etwas vermindert, doch finde sich keine allgemeine Verlangsamung. Die Patientin sei durch die Untersuchungssituation meist deutlich Ã¼berfordert. Die meisten Funktionsbereiche lÃ¤gen in einem sehr tiefen Messbereich. Eine differenzierte Erfassung der Funktionen sei nicht mÃ¶glich, zum Teil seien die Resultate auch widersprÃ¼chlich. Namentlich im GesprÃ¤ch seien keine schwerwiegenden kognitiven EinschrÃ¤nkungen aufgefallen. Dr. Q.___ ging zusammenfassend von einer schmerzbedingten und reaktiv-psychischen Leistungsverminderung aus. Er fÃ¼hrte dazu aus, dass eine Interpretation und eine differentialdiagnostische Verwertung der neuropsychologischen Untersuchungsbefunde nicht mÃ¶glich sei. Der klinische Eindruck im GesprÃ¤ch wÃ¤hrend der psychiatrischen und der neuropsychologischen Untersuchung deute auf eine gute lebenspraktische Intelligenz hin. GrÃ¶bere apraktische, amnestische oder agnostische StÃ¶rungen seien nicht vorhanden. Da deutliche kognitive Defizite weder anamnestisch noch subjektiv oder im GesprÃ¤ch fassbar seien, stehe eine hirnorganisch bedingte neuropsychologische StÃ¶rung nicht im Vordergrund. Das Beschwerdebild werde durch die schmerzbedingte und reaktiv-psychische Leistungsverminderung dominiert. Damit sei zwar eine hirnorganische StÃ¶rung nicht ausgeschlossen. Doch kÃ¶nne eine solche mit den gegebenen Untersuchungsmitteln nicht adÃ¤quat erfasst werden.</w:t>
      </w:r>
    </w:p>
    <w:p>
      <w:r>
        <w:t>Dr. med. R.___, Spezialarzt FMH fÃ¼r Psychiatrie und Psychotherapie und leitender Arzt der Psychosomatischen Abteilung der [Rehabilitationsklinik] Z.___, diagnostizierte im psychiatrischen Teilgutachten vom 10. April 2001 (Urk. 10/M18/1) erlebnisreaktive AngststÃ¶rungen, teils spezifischerer Natur (Ãngste als Beifahrerin) sowie mit unspezifischerer PrÃ¤gung: Klaustrophobie, Agoraphobie, Akrophobie und atypische, stark somatisierte PanikanfÃ¤lle (ICD-10 F40.01, F41.0, F41.8, F43.28), ferner eine subdepressive Stimmungslage, jedoch keine eigentliche Major Depression. Dr. R.___ erklÃ¤rte, die diversen AngststÃ¶rungen kÃ¶nnten nach AuffahrunfÃ¤llen auftreten. Sie hÃ¤tten sich offenbar zuerst mit einer auf der KÃ¶rperebene ausgetragenen Symptomatik in Form eines Panikanfalls zirka in der dritten Nacht nach dem Unfall geÃ¤ussert. Das trockene, anfallsweise, beklemmende und einengende GefÃ¼hl im Hals, das seither vor allem nachts beim Einschlafen und dann im weiteren Verlauf der Nacht, weniger am Tag, persistiere, sei als Ãquivalent eines Panikanfalles zu werten. Daneben gebe die Versicherte noch recht spezifisch erscheinende Informationen, die auf gestÃ¶rtes Bewegungssehen hindeuteten. Therapeutisch komme vor allem der Einsatz von Antidepressiva in Frage, kombiniert mit psychotherapeutischen Massnahmen. Theoretisch sei das Zustandbild aus psychiatrischer Sicht besserungsfÃ¤hig, was sich auch auf die Kopfschmerzproblematik und auf die durch die Angstsymptomatik unterhaltene SchlafstÃ¶rung gÃ¼nstig auswirken wÃ¼rde. Von einer Angstbehandlung sei jedoch wegen des sprachlich und kulturell erschwerten Zugangs der Patientin kaum etwas zu erwarten, zumal sie sich mit ihren Symptomen im Rahmen ihrer hilfreichen Familie im Tagesablauf eingerichtet habe.</w:t>
      </w:r>
    </w:p>
    <w:p>
      <w:r>
        <w:t>Das abschliessende neurologische Gutachten, das Dr. L.___, im Rahmen der interdisziplinÃ¤ren AbklÃ¤rung unter Beizug der zitierten Teilgutachten der Dres. P.___, Q.___ und R.___ am 6. September 2001 verfasste (Urk. 11/M18), enthÃ¤lt folgende Diagnosen: Status nach Auffahrkollision mit HWS-Distorsionstraum 9. Mai 1997 mit definitionsgemÃ¤ss durchgemachter milder traumatischer Hirnverletzung mit noch leichter BeeintrÃ¤chtigung des Gleichgewichtssystems, ausgeprÃ¤gte Verspannung der gesamten HWS- und SchultergÃ¼rtelmuskulatur, erlebnisreaktive AngststÃ¶rungen, schmerzbedingte und reaktiv-psychische neuropsychologische Leistungsverminderung. Als aktuelle Beschwerden fÃ¼hrte Dr. L.___ tÃ¤gliche druckartige okzipitale Kopfschmerzen, linksbetont auf, die seit dem Unfall praktisch unverÃ¤ndert vorhanden seien und im Vordergrund stÃ¼nden. Ferner klagte die Versicherte Ã¼ber belastungsabhÃ¤ngige Schmerzen im ganzen Halsbereich und in der Schulter vorwiegend links, Ã¼ber hÃ¤ufiges, tÃ¤glich vorkommendes unangenehmes DruckgefÃ¼hl im Pharynx mit abendlicher Betonung sowie Ã¼ber gelegentliche, im Vergleich zu frÃ¼her etwas ausgeprÃ¤gtere RÃ¼ckenschmerzen. BezÃ¼glich des GehÃ¶rs erhob Dr. L.___ nur noch eine erhÃ¶hte LÃ¤rmempfindlichkeit und verminderte Stimmendiskrimination. Im visuellen Bereich ergaben sich bei gutem Visus ein verstÃ¤rktes BlendungsfÃ¼hl, eingeschrÃ¤nkte Lesedauer und ausgeprÃ¤gte Probleme mit bewegten Bildern beim Fernsehen, Zug- oder Busfahren. Im vestibulÃ¤ren Bereich berichtete die Versicherte von grossen Problemen beim Herunterschauen vom Balkon. Dr. L.___ hielt fest, dass sie im Rahmen der erlittenen Auffahrkollision sehr wahrscheinlich eine milde traumatische Hirnverletzung durchgemacht habe, und wies darauf hin, dass diese definitionsgemÃ¤ss mit mehrminÃ¼tiger Bewusstlosigkeit, in der Folge fraktionierter Amnesie und teilweiser Verwirrtheit Ã¼ber mehrere Stunden verbunden sei. Heute liessen sich diesbezÃ¼glich neurologisch keine FunktionsstÃ¶rungen mehr eruieren; die halbseitigen SensibilitÃ¤tsstÃ¶rungen links seien wahrscheinlich schmerzbedingt und ohne weitere Bedeutung. Im Vordergrund stÃ¼nden heute sicher die erlebnisreaktiven AngststÃ¶rungen, die Kopfschmerzen - eher vom Spannungstypus - und eine diffuse, nicht weiter zuzuordnende GanzkÃ¶rperschmerzsymptomatik. Eine besondere Belastung durch den vÃ¶llig selbstÃ¤ndigen, aber invaliden Ehemann scheine wenig wahrscheinlich. Es lasse sich aber ebenso wenig irgend eine prÃ¤traumatische StÃ¶rung von Krankheitswert eruieren, weder psychisch noch somatisch. Nach dem Unfall sei wÃ¤hrend eineinhalb Jahren die Arbeit mit dauernden starken Schmerzen mÃ¶glich gewesen. Die ArbeitsfÃ¤higkeit scheine unfallbedingt etwa um 35 % eingeschrÃ¤nkt, insbesondere nach der vorgeschlagenen psychiatrischen Behandlung.</w:t>
      </w:r>
    </w:p>
    <w:p>
      <w:r>
        <w:t>3.Â Â Â Â Â Â  Die Winterthur stellt die Beurteilung Dr. L.___s ebenso in Frage wie diejenige Dr. I.___s und bestreitet das Vorhandensein eines natÃ¼rlichen Kausalzusammenhangs zwischen dem heutigen ausgeprÃ¤gten GanzkÃ¶rperschmerzbild sowie den Symptomen psychischer Art und dem Unfall. Die zum typischen Beschwerdebild eines HWS-Schleudertraumas gehÃ¶renden Beschwerden seien lÃ¤ngst in den Hintergrund getreten. Die AdÃ¤quanz einer allenfalls noch vorhandenen UnfallkausalitÃ¤t sei auf jeden Fall zu verneinen. Dabei stÃ¼tzt sie sich im Wesentlichen auf die Stellungnahmen ihrer beratenden Ãrzte Dr. O.___ und Dr. N.___ zur multidisziplinÃ¤ren Begutachtung der Ãrzte der [Rehabilitationsklinik] Z.___.</w:t>
      </w:r>
    </w:p>
    <w:p>
      <w:r>
        <w:t>DemgegenÃ¼ber macht die BeschwerdefÃ¼hrerin geltend, die vorhandenen Beschwerden stellten nach Beurteilung des Neurologen Dr. I.___, der Neuropsychologin J.___ und aufgrund des Gutachtens der [Rehabilitationsklinik] Z.___ nach wie vor Unfallfolgen dar. Da diese immer noch organischer Art seien, erÃ¼brige sich die AdÃ¤quanzprÃ¼fung. Diese mÃ¼sste aber auf jeden Fall nach den fÃ¼r die Folgen des HWS-Schleudertraumas geltenden Regeln beurteilt werden, was ohnehin zur Bejahung der AdÃ¤quanz fÃ¼hren mÃ¼sse.</w:t>
      </w:r>
    </w:p>
    <w:p>
      <w:r>
        <w:t>4.Â Â Â Â Â Â  Strittig und in erster Linie zu prÃ¼fen ist somit die KausalitÃ¤tsfrage. Bereits aufgrund des Zeugnisses von Dr. E.___ vom 23. Juni 1998 (Urk. 10/M4) ist davon auszugehen, dass schon seit lÃ¤ngerer Zeit von einer weiteren medizinischen Behandlung keine namhafte Besserung des Gesundheitszustandes mehr erwartet werden kann. Dies wird denn auch von der BeschwerdefÃ¼hrerin zu Recht nicht in Frage gestellt, zumal die von den verschiedenen Gutachtern vorgeschlagenen Heilbehandlungsmassnahmen (Urk. 10/M12 S. 7, 10/M11 S. 4, 10/M18 S. 8, 10/M18/1 S. 7) nicht mehr die namhafte Besserung des Gesundheitszustandes bezwecken, sondern lediglich als Versuche in Betracht gezogen wurden, den status quo ertrÃ¤glicher zu gestalten oder die Wiedereingliederung in den Arbeitsprozess zu fÃ¶rdern.</w:t>
      </w:r>
    </w:p>
    <w:p>
      <w:r>
        <w:t>Â Â Â Â Â Â Â Â  Die speziellen Anspruchsvoraussetzungen fÃ¼r die Ãbernahme der Heilbehandlung fÃ¼r die Ausrichtung von Taggeldern waren somit im Zeitpunkt der Leistungseinstellung lÃ¤ngst dahingefallen. Es stellt sich daher ausschliesslich die Frage nach einer Invalidenrente und IntegritÃ¤tsentschÃ¤digung. Die BeweisfÃ¼hrungslast fÃ¼r das Bestehen eines natÃ¼rlichen Kausalzusammenhanges zwischen den im Zeitpunkt der Leistungseinstellung vorhandenen invalidisierenden Beschwerden und dem Unfall beziehungsweise fÃ¼r das Vorhandensein der typischen Folgen eines HWS-Schleudertraumas obliegt daher grundsÃ¤tzlich der BeschwerdefÃ¼hrerin.</w:t>
      </w:r>
    </w:p>
    <w:p>
      <w:r>
        <w:t>5.Â Â Â Â Â Â  Dass die sich somatisch Ã¤ussernden Beschwerden und die psychischen StÃ¶rungen in einem natÃ¼rlichen Kausalzusammenhang zum Unfall stehen, wird von den begutachtenden Ãrzten und Neuropsychologen grundsÃ¤tzlich nicht in Frage gestellt. Den Beschwerden liegen allerdings keine somatischen Unfallfolgen mehr zugrunde. Im Bereich der HalswirbelsÃ¤ule waren nÃ¤mlich nach dem Unfall keine Hinweise fÃ¼r Frakturen oder Subluxationen vorhanden (Urk. 10/M5/1, Urk. 10/M9 S. 4, Urk. 10/M12/2). Auch ergaben die verschiedenen neurologischen AbklÃ¤rungen keine unfallbedingten Befunde. Namentlich die von Dr. I.___ erhobene und mit den Schwindelbeschwerden in Verbindung gebrachte vertebrobasilÃ¤re Insuffizienz steht entgegen seiner Annahme nicht in einem zeitlichen Zusammenhang zum Unfall; denn gemÃ¤ss den anamnestischen Angaben im Gutachten der Neuropsychologin J.___ hatte bereits vorher eine visuell-rÃ¤umliche SchwÃ¤che beziehungsweise ein Orientierungsproblem bestanden, ohne dass sich deswegen im Alltag Schwierigkeiten ergeben hÃ¤tten (Urk. 10/M11 S. 3). Soweit Dr. I.___ MuskelverkÃ¼rzungen fÃ¼r die ausstrahlenden Schmerzen im Bereich von Hals und Nacken verantwortlich macht (Urk. 10/M12 S. 5), so handelt es sich dabei oder auch bei allfÃ¤lligen Verspannungen entgegen der Auffassung der BeschwerdefÃ¼hrerin (Urk. 1 S. 6, Urk. 15 S. 3) nicht um direkte somatische Verletzungsfolgen, sondern hÃ¶chstens um indirekte Unfallfolgen. Diese erklÃ¤ren sich jedoch mit der Schonung und der eingeschrÃ¤nkten Beweglichkeit der HalswirbelsÃ¤ule, der ihrerseits kein organisch fassbares Korrelat zugrunde liegt. Es kann daher nicht auf die PrÃ¼fung der AdÃ¤quanzfrage verzichtet werden.</w:t>
      </w:r>
    </w:p>
    <w:p>
      <w:r>
        <w:t>Daran Ã¤ndert die von Dr. L.___ erwÃ¤hnte milde traumatische Hirnverletzung nichts; denn diese Diagnose spricht nicht fÃ¼r das Vorhandensein organischer Unfallfolgen. Vielmehr sind die auf eine derartige Verletzung zurÃ¼ckgehenden Beschwerden in der Regel organisch nicht fassbar, weshalb sie rechtssprechungsgemÃ¤ss auf ihre AdÃ¤quanz hin zu prÃ¼fen sind (BGE 117 V 382 f. Erw. 4b). Dr. L.___ steht jedoch mit seiner Hypothese, dass es beim Auffahrunfall zu einer milden traumatischen Hirnverletzung gekommen sei, allein. Auch spricht sich von den mit der Begutachtung der Versicherten betrauten FachÃ¤rzten lediglich der Neurologe Dr. I.___ klar und eindeutig fÃ¼r das Vorhandensein des nach einem HWS-Schleudertrauma typischen Beschwerdebildes aus (Urk. 10/M12). Es stellt sich daher zunÃ¤chst die Frage, ob die AdÃ¤quanzprÃ¼fung nach den von der Rechtsprechung fÃ¼r die Folgen des HWS-Schleudertraumas oder des SchÃ¤delhirntraumas entwickelten Regeln vorzunehmen ist, oder ob von einer rein psychischen oder zumindest im Vordergrund stehenden psychischen StÃ¶rung auszugehen ist, fÃ¼r deren AdÃ¤quanzbeurteilung ausschliesslich die somatisch fassbaren Kriterien in Betracht fallen.</w:t>
      </w:r>
    </w:p>
    <w:p>
      <w:r>
        <w:rPr>
          <w:b/>
        </w:rPr>
        <w:t>E. 6</w:t>
      </w:r>
    </w:p>
    <w:p>
      <w:r>
        <w:t>6.1Â Â Â Â  Die rheumatologische und psychiatrische Begutachtung haben ebenso wenig wie die neuropsychologischen AbklÃ¤rungen Befunde ergeben, die als typische Folge des erlittenen HWS-Schleudertraumas interpretiert werden kÃ¶nnen. So lassen sich gemÃ¤ss den AusfÃ¼hrungen des Rheumatologen Dr. P.___ nicht einmal mehr die somatischen Schmerzen mit der erlittenen Verletzung in Verbindung bringen. Auch die Neuropsychologen bringen die nur schwer objektivierbare Leistungsverminderung ausschliesslich mit der Schmerzproblematik und einer depressiven Entwicklung in Verbindung beziehungsweise bezeichnen sie als reaktiv-psychisch. Auch Dr. R.___s psychiatrische Diagnosen sprechen fÃ¼r eigenstÃ¤ndige psychische StÃ¶rungen. Diese stellen zwar eine Reaktion auf den Auffahrunfall dar und stehen damit insofern in einem natÃ¼rlichen Kausalzusammenhang. Doch handelt es sich dabei nicht um die von Rechtsprechung als typisch anerkannten, durch die Traumatisierung der HalswirbelsÃ¤ule hervorgerufenen psychischen Symptome, unter die in erster Linie Reizbarkeit, AffektlabilitÃ¤t, Depression und WesensverÃ¤nderung fallen.</w:t>
      </w:r>
    </w:p>
    <w:p>
      <w:r>
        <w:t>Â Â Â Â Â Â Â Â  Es fragt sich, welcher Stellenwert bei dieser Aktenlage den Beurteilungen von Dr. I.___ und Dr. L.___ zukommt, die sich vorbehaltlos fÃ¼r das Vorhandensein der fÃ¼r das HWS-Schleudertrauma typischen Beschwerden aussprechen oder dieses zumindest nicht explizit in Frage stellen.</w:t>
      </w:r>
    </w:p>
    <w:p>
      <w:r>
        <w:t>6.2Â Â Â Â Â  Dr. I.___s Beurteilung liegt unter anderen die Annahmen zugrunde, die Versicherte leide unter neuropsychologischen StÃ¶rungen, worÃ¼ber die BeschwerdefÃ¼hrerin jedoch wegen fehlender Differenziertheit und AusdrucksfÃ¤higkeit keine Klagen Ã¤ussere. Diese Vermutung allein vermag jedoch den Nachweis fÃ¼r das Vorhandensein derartiger fÃ¼r das HWS-Schleudertrauma typischer StÃ¶rungen nicht zu erbringen. Dies umso weniger, als bei den spezifisch neuropsychologischen AbklÃ¤rungen in der [Rehabilitationsklinik] G.___, bei lic. phil. J.___ und Dr. Q.___ Konzentrations- und GedÃ¤chtnisstÃ¶rungen ausdrÃ¼cklich verneint wurden und nicht objektiviert werden konnten (Urk. 11/M9, 11/M11, 10/M18/2). Soweit sich derartige StÃ¶rungen objektivieren liessen, werteten lic. phil J.___ und Dr. Q.___ diese nicht als direkte Folgen der HWS-Distorsion, sondern brachten sie mit der Schmerzproblematik und der depressiven Entwicklung in Zusammenhang (Urk. 11/M11, 10/M18/2).</w:t>
      </w:r>
    </w:p>
    <w:p>
      <w:r>
        <w:t>BezÃ¼glich des seit dem Unfall verstÃ¤rkten RÃ¤usperzwanges wird Dr. I.___s ErklÃ¤rung, dieser hÃ¤nge mit der unfallbedingten Irritation der mittleren HalswirbelsÃ¤ule im Bereich des Processus carotidei zusammen, durch Dr. P.___s Hinweis darauf in Frage gestellt, dass diese StÃ¶rung sich ebenso wenig strukturell zuordnen lasse wie die geÃ¤usserten Schmerzempfindungen im Bereich des ganzen KÃ¶rpers (Urk. 10/M18/3 S. 3).</w:t>
      </w:r>
    </w:p>
    <w:p>
      <w:r>
        <w:t>Was die Schmerzen anbelangt, so lag ihr Schwergewicht im Zeitpunkt der Begutachtung durch Dr. I.___ offenbar noch in dem fÃ¼r das HWS-Schleudertrauma typischen Bereich von Nacken, Hinterkopf, Schultern und Armen (Urk. 10/M12 S. 3). Wie sich aus dem Austrittsbericht der [Rehabilitationsklinik] G.___ ergibt, war aber bereits Anfang 1999 eine allgemeine Somatisierungs- und Generalisierungstendenz festgestellt worden (Urk. 10/M9). Damit setzt sich Dr. I.___ ebenso wenig auseinander wie mit der aktenkundigen Tatsache, dass die BeschwerdefÃ¼hrerin schon vor dem Auffahrunfall unter Schulter-Armschmerzen und Beschwerden im Bereich der HalswirbelsÃ¤ule gelitten hatte und in der HalswirbelsÃ¤ule bereits 1993 verschiedene rÃ¶ntgenologisch feststellbare degenerative VerÃ¤nderung erhoben worden waren (Urk. 10/M1/1, 10/M5-5/1-2, 10/M9 S. 4, Urk. 10/M14, 10/M17).</w:t>
      </w:r>
    </w:p>
    <w:p>
      <w:r>
        <w:t>Es zeigt sich somit, dass Dr. I.___ bei seiner Beurteilung von teilweise unrichtigen oder zumindest nicht belegten Annahmen ausging. Auch setzte er sich weder mit dem Beschwerdebild noch mit dem Vorzustand auseinander. Sein Gutachten vermag daher den Nachweis, dass noch das fÃ¼r das HWS-Schleudertrauma typische Beschwerdebild vorliegt, nicht zu erbringen. Es kann der BeschwerdefÃ¼hrerin daher nicht beigepflichtet werden, wenn sie sinngemÃ¤ss geltend macht, die Winterthur hÃ¤tte auf Dr. I.___s Gutachten abstellen und auf weitere AbklÃ¤rungen verzichten mÃ¼ssen (Urk. 1 S. 5).</w:t>
      </w:r>
    </w:p>
    <w:p>
      <w:r>
        <w:t>6.3Â Â Â Â  Dr. L.___ beschrÃ¤nkt sich in seinem neurologischen Gutachten im Wesentlichen auf die Beurteilung der natÃ¼rlichen UnfallkausalitÃ¤t der vorhandenen Beschwerden und Ã¤ussert sich nicht explizit dazu, ob und inwieweit diese noch typisch sind fÃ¼r das erlittene HWS-Schleudertrauma. Er argumentiert denn auch in erster Linie damit, dass vor dem Unfall keine StÃ¶rung mit Krankheitswert bestanden habe und eine unfallfremde Ursache in Form einer psychischen Belastung durch die InvaliditÃ¤t des Ehemanns wenig wahrscheinlich sei (Urk. 10/M18 S. 7), und setzt sich nicht nÃ¤her mit den Ergebnissen der von ihm veranlassten Teilgutachten auseinander, die nicht mehr fÃ¼r das Vorhandensein von typischen Folgen der HWS-Distorsion sprechen.</w:t>
      </w:r>
    </w:p>
    <w:p>
      <w:r>
        <w:t>Soweit sich der von Dr. L.___ diagnostizierte Status nach Auffahrkollision mit HWS-Distorsion Ã¼berhaupt noch auf das aktuelle Beschwerdebild bezieht, besteht ein gewisser Widerspruch zu den rheumatologischen, neuropsychologischen und psychiatrischen AbklÃ¤rungsergebnissen. Hinzu kommt, dass die der KausalitÃ¤tsbeurteilung Dr. L.___s zugrunde liegende Annahme, im Rahmen der Auffahrkollision sei es wahrscheinlich zu einer milden traumatischen Hirnverletzung mit mehrminÃ¼tiger Bewusstlosigkeit, fraktionierter Amnesie und teilweiser Verwirrtheit Ã¼ber mehrere Stunden gekommen, mit den Ã¼brigen Akten nicht in Einklang steht. So hatte Dr. I.___ in seinem Gutachten festgehalten, die BeschwerdefÃ¼hrerin sei nicht bewusstlos gewesen und kÃ¶nne sich an den Unfall gut erinnern (Urk. 10/M12 S. 2). Dr. E.___ hatte als erstbehandelnder Arzt im Zeugnis vom 10. Februar ebenfalls vermerkt, die Versicherte sei nicht bewusstlos gewesen, und im Fragebogen vom 8. Juli 1998 auch Schwindel, Benommenheit oder Verwirrung verneint (Urk. 10/M3, 10/M5, 10/M12 S. 2). Von einer eigentlichen Bewusstlosigkeit wurde seitens der BeschwerdefÃ¼hrerin aber auch gegenÃ¼ber Dr. L.___ nichts erwÃ¤hnt, geht doch aus seinen anamnestischen Angaben lediglich hervor, dass ab dem KollisionslÃ¤rm eine mehrminÃ¼tige Amnesie bestanden habe, wÃ¤hrend der die BeschwerdefÃ¼hrerin laut Aussage ihres Ehemannes regungs- und reaktionslos dagesessen habe; ihr ErinnerungsvermÃ¶gen sei dann wÃ¤hrend des ganzen Tages fragmentiert und fehlerhaft gewesen, und in der Nacht sei sie stÃ¤ndig verwirrt aufgewacht (Urk. 10/M18 S. 4). GemÃ¤ss psychiatrischem Teilgutachten Dr. R.___s wurde eine Bewusstlosigkeit seitens der BeschwerdefÃ¼hrerin sogar noch im Zeitpunkt der polydisziplinÃ¤ren Begutachtung in der [Rehabilitationsklinik] Z.___ ausdrÃ¼cklich verneint (Urk. 10/M18/1 S. 4).</w:t>
      </w:r>
    </w:p>
    <w:p>
      <w:r>
        <w:t>6.4Â Â Â Â Â  Es ist somit nicht erwiesen, dass die aktuellen Beschwerden der Versicherten noch ganz oder teilweise dem fÃ¼r das HWS-Schleudertrauma typischen Beschwerdebild oder den somatisch nicht fassbaren Folgen eines SchÃ¤del-Hirntraumas entsprechen. Somit hat sich die nachfolgend vorzunehmende AdÃ¤quanzbeurteilung nach den von der Rechtsprechung fÃ¼r psychische Unfallfolgen entwickelten Regeln zu richten.</w:t>
      </w:r>
    </w:p>
    <w:p>
      <w:r>
        <w:t>7.Â Â Â Â Â Â  Beim Unfall fuhr ein Personenwagen beim Wechseln der Fahrspur fÃ¼r die BeschwerdefÃ¼hrerin Ã¼berraschend auf das Heck des vom Ehemann gesteuerten und in einem Stau stehenden Autos auf, und die Scheibe des kollidierenden Autos wurde infolge eines zerbrechenden WeinbehÃ¤lters rot bespritzt (Urk. 10/M12 S. 2, Urk. 10/M18/1 S. 4, Urk. 10/31 S. 4). Das Fahrzeug der BeschwerdefÃ¼hrerin und ihres Ehemannes wies einen Totalschaden auf (Urk. 10/M5 S. 1, Urk. 26/1). Aufgrund der an beiden Fahrzeugen ermittelten SchÃ¤den wurde in der unfallanalytischen AbklÃ¤rung eine kollisionsbedingte GeschwindigkeitsÃ¤nderung von 18 bis 25 Stundenkilometern ermittelt (Urk. 10/33).</w:t>
      </w:r>
    </w:p>
    <w:p>
      <w:r>
        <w:t>Â Â Â Â Â Â Â Â  Dieser Unfall kann praxisgemÃ¤ss hÃ¶chstens als mittelschwer (im engeren Sinn) eingestuft werden (vgl. dazu etwa Urteil des EidgenÃ¶ssischen Versicherungsgerichts vom 4. September 2003 in Sachen D. vom 18. MÃ¤rz 2003 Erw. 3.2.1). Als einziges unfallbezogenes Kriterium fÃ¤llt die besondere Art der erlittenen Verletzung in Betracht. Doch wiegt dieses nicht besonders schwer - ebenso wenig wie die nach dem Unfall fortbestehenden kÃ¶rperlichen Schmerzen. Auch hatte die Versicherte erst fÃ¼nf Tage nach dem Unfall ihren Hausarzt aufsuchen mÃ¼ssen, und es war ihr - abgesehen von einer knapp vierwÃ¶chigen ArbeitsunfÃ¤higkeit Ende 1997 und Anfangs 1998 mÃ¶glich gewesen, wÃ¤hrend mehr als eineinhalb Jahren ihre kÃ¶rperlich strenge Arbeit als Spetterin weiter zu verrichten (Urk. 10/M3). Die danach bestehende ArbeitsunfÃ¤higkeit, die weiterhin vorhandenen Beschwerden und die nachfolgenden Ã¤rztlichen Behandlungen fallen nicht mehr als unfallbezogene somatische Kriterien in Betracht, da spÃ¤testens wÃ¤hrend des Aufenthalts in der [Rehabilitationsklinik] Rheinfelden Anfangs 1999 eine Somatisierungs- und Generalisierungstendenz feststellbar war (Urk. 10/M9). Bis zu diesem Zeitpunkt war der Heilungsverlauf nicht schwierig gewesen, und es waren keine erheblichen Komplikationen aufgetreten. Dass Dr. E.___ im Rahmen seiner Behandlung die BeschwerdefÃ¼hrerin dazu ermunterte, die Arbeit weiter zu fÃ¼hren, kann entgegen ihrer Meinung (Urk. 1 S. 8 f.) nicht als Ã¤rztliche Fehlbehandlung verstanden werden, zumal er auf die Verabreichung der erforderlichen Hilfsmittel und Medikamente nicht verzichtet und eine physikalische Therapie verordnet hatte (vgl. Urk. 10/M3, 10/M16).</w:t>
      </w:r>
    </w:p>
    <w:p>
      <w:r>
        <w:t>Demnach kann das aktuelle Beschwerdebild nicht mehr als adÃ¤quate Unfallfolge bezeichnet werden. Zu Recht hat die Beschwerdegegnerin daher nach dem ErlÃ¶schen des Taggeld- und Heilbehandlungsanspruchs die Ausrichtung von Dauerleistungen wie Invalidenrente und IntegritÃ¤tsentschÃ¤digung abgelehnt.</w:t>
      </w:r>
    </w:p>
    <w:p>
      <w:r>
        <w:t>Das Gericht erkennt:</w:t>
      </w:r>
    </w:p>
    <w:p>
      <w:r>
        <w:t>1.Â Â Â Â Â Â Â Â  Die Beschwerde wird abgewiesen.</w:t>
      </w:r>
    </w:p>
    <w:p>
      <w:r>
        <w:t>2.Â Â Â Â Â Â Â Â  Das Verfahren ist kostenlos.</w:t>
      </w:r>
    </w:p>
    <w:p>
      <w:r>
        <w:t>3. Zustellung gegen Empfangsschein an:</w:t>
      </w:r>
    </w:p>
    <w:p>
      <w:r>
        <w:t>- RechtsanwÃ¤ltin Marianne Ott</w:t>
      </w:r>
    </w:p>
    <w:p>
      <w:r>
        <w:t>- Rechtsanwalt Reto Zanotelli</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