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UV.2002.00092 vom 31. Oktober 2003</w:t>
      </w:r>
    </w:p>
    <w:p>
      <w:r>
        <w:t>ZH Sozialversicherungsgericht, 2003-10-31, DE</w:t>
      </w:r>
    </w:p>
    <w:p>
      <w:r>
        <w:rPr>
          <w:b/>
        </w:rPr>
        <w:t xml:space="preserve">Quelle: </w:t>
      </w:r>
      <w:r>
        <w:t>https://mcp.opencaselaw.ch/entscheid/zh_sozialversicherungsgericht_UV.2002.00092</w:t>
      </w:r>
    </w:p>
    <w:p>
      <w:r>
        <w:t>FR: ZH_SOZIALVERSICHERUNGSGERICHT UV.2002.00092 du 31 octobre 2003</w:t>
      </w:r>
    </w:p>
    <w:p>
      <w:r>
        <w:t>IT: ZH_SOZIALVERSICHERUNGSGERICHT UV.2002.00092 del 31 ottobre 2003</w:t>
      </w:r>
    </w:p>
    <w:p>
      <w:pPr>
        <w:pStyle w:val="Heading2"/>
      </w:pPr>
      <w:r>
        <w:t>Erwägungen</w:t>
      </w:r>
    </w:p>
    <w:p>
      <w:r>
        <w:rPr>
          <w:b/>
        </w:rPr>
        <w:t>E. 1</w:t>
      </w:r>
    </w:p>
    <w:p>
      <w:r>
        <w:t>1.1Â Â Â Â  D.___, geboren 1952, arbeitete ab dem 1. April 1991 im Alters- und Pflegeheim X.___, ___, im Reinigungsdienst - bis Ende 1997 vollzeitlich und ab dem 1. Januar 1998 zu 80 % (vgl. die Angaben vom 6. April 1999 im Fragebogen fÃ¼r den Arbeitgeber der EidgenÃ¶ssischen Invalidenversicherung, Urk. 14/45) - und war im Rahmen dieses ArbeitsverhÃ¤ltnisses bei der Helsana Unfall AG (nachfolgend Helsana) fÃ¼r die Folgen von Berufs- und NichtberufsunfÃ¤llen obligatorisch versichert. Am 26. Januar 1998 rutschte sie in der Tiefgarage auf einer Wasserlache vor der EingangstÃ¼re zur Lingerie aus und stÃ¼rzte. Im Anschluss an diesen Sturz nahm sie ihre Arbeit auf, konsultierte aber am folgenden Tag wegen Schmerzen in der rechten Schulter die HausÃ¤rztin Dr. med. A.___, SpezialÃ¤rztin fÃ¼r Innere Medizin (vgl. das Arztzeugnis UVG vom 11. Mai 1998, Urk. 7/3), und liess der Helsana den Sturz am 29. Januar 1998 mit dem Formular "Bagatellunfall-Meldung UVG" melden (Urk. 7/1). Nachdem D.___ zunÃ¤chst im vertraglich vereinbarten BeschÃ¤ftigungsumfang weitergearbeitet hatte, stellte sie die ArbeitstÃ¤tigkeit wegen zunehmender Schmerzen in der rechten Schulter ab dem 20. Februar 1998 ein (vgl. Urk. 7/3). Auf Zuweisung durch die HausÃ¤rztin wurde daraufhin im Institut fÃ¼r RÃ¶ntgendiagnostik des Spitals B.___, ___, eine Magnetresonanzuntersuchung des rechten Schultergelenks vorgenommen (Bericht vom 23. Februar 1998, Urk. 10/M2). Ferner fanden im MÃ¤rz 1998 ebenfalls auf Zuweisung durch die HausÃ¤rztin erste AbklÃ¤rungen und Behandlungen in der Klinik C.___, ___, statt; dabei stellten die Ãrzte die Diagnose einer frozen shoulder rechts (vgl. die Berichte vom 9. und vom 30. MÃ¤rz 1998, Urk. 10/M3 und Urk. 10/M4).</w:t>
      </w:r>
    </w:p>
    <w:p>
      <w:r>
        <w:t>Â Â Â Â Â Â Â Â  Nachdem die Helsana in den Besitz des Formulars "Unfallmeldung UVG" vom 4. MÃ¤rz 1998 (Urk. 18) und des Arztzeugnisses UVG von Dr. A.___ vom 11. Mai 1998 (Urk. 7/3) gelangt war, liess sie die Versicherte am 18. Mai 1998 zum Unfallhergang befragen (vgl. das Protokoll in Urk. 7/2 sowie den AbklÃ¤rungsrapport vom 25. Mai 1998, Urk. 24/3) und unterbreitete die Unterlagen daraufhin ihrem Vertrauensarzt Dr. med. E.___, Spezialarzt fÃ¼r OrthopÃ¤dische Chirurgie (Fragebogen vom 19. August 1998, Urk. 10/M6). Dieser bejahte in seiner Stellungnahme vom 4. September 1998 (Urk. 10/M7) den Kausalzusammenhang zwischen dem Ereignis vom 26. Januar 1998 und der diagnostizierten frozen shoulder.</w:t>
      </w:r>
    </w:p>
    <w:p>
      <w:r>
        <w:t>1.2Â Â Â Â  Die im MÃ¤rz 1998 aufgenommene Behandlung in der Klinik C.___ wurde in der Folge fortgesetzt, und die Versicherte wurde zu regelmÃ¤ssigen Kontrolluntersuchungen aufgeboten (vgl. die Zusammenfassung im Bericht der Klinik C.___ an die Helsana vom 12. Oktober 1998, Urk. 10/M10, und den Bericht der Klinik C.___ an die Helsana vom 17. Dezember 1998 Ã¼ber die Ergebnisse von weiteren, im Oktober 1998 angefertigten Bildaufnahmen - RÃ¶ntgenbilder und Arthro-MRI - des rechten Schultergelenks, Urk. 10/M13). Als die Schmerzen auch nach einer Behandlung mittels Interscalenus-Blockade persistierten, stellte die Klinik C.___ im Dezember 1998 die Indikation zur DurchfÃ¼hrung einer Arthroskopie und Kapsulotomie im Bereich der rechten Schulter (vgl. den Bericht der Klinik C.___ vom 1. Dezember 1998, Urk. 10/M11, sowie auch den Bericht von Dr. A.___ vom 31. Januar 1999, Urk. 10/M14). Diese Operation wurde am 24. MÃ¤rz 1999 in der Klinik C.___ vorgenommen (vgl. den Operationsbericht in Urk. 24/11). VorgÃ¤ngig hatte die Versicherte die Klinik C.___ wegen Schmerzen auch im linken Schultergelenk aufgesucht, und die Ãrzte hatten auch hier eine adhÃ¤sive Kapsulitis vermutet (vgl. den Bericht vom 8. MÃ¤rz 1999, Urk. 24/10, sowie bereits die Angaben im Bericht vom 1. Dezember 1998, Urk. 10/M11). Als die Beschwerden im Bereich der rechten Schulter nach der Operation nach anfÃ¤nglicher Besserung wieder zunahmen und die Versicherte zusÃ¤tzlich Ã¼ber HypÃ¤sthesien im rechten Arm und vereinzelt Ã¼ber Nackenschmerzen klagte (vgl. den Eintrag der Klinik C.___ in der Krankengeschichte vom 6. April 1999, Urk. 10/M15 = Urk. 24/12), klÃ¤rte die Klinik C.___ die schmerztherapeutischen MÃ¶glichkeiten ab (vgl. die EintrÃ¤ge in der Krankengeschichte vom 15. und vom 29. Juni 1999, Urk. 14/26 und Urk. 14/25), fÃ¼hrte neurologische ZusatzabklÃ¤rungen einschliesslich der Anfertigung von RÃ¶ntgenaufnahmen der HalswirbelsÃ¤ule durch (Bericht vom 20. April 1999, Urk. 24/13; Eintrag in der Krankengeschichte vom 26. Mai 1999, Urk. 10/M16; Bericht vom 4. Juni 1999, Urk. 10/M17), nahm auch eine rheumatologische AbklÃ¤rung vor (Bericht vom 6. Oktober 1999, Urk. 24/14; vgl. auch den Eintrag in die Krankengeschichte vom 7. September 1999, Urk. 14/24) und erstellte nochmals Arthro-MRI-Aufnahmen des rechten Schultergelenks (vgl. den Eintrag in der Krankengeschichte vom 14. Dezember 1999, Urk. 14/21).</w:t>
      </w:r>
    </w:p>
    <w:p>
      <w:r>
        <w:t>Â Â Â Â Â Â Â Â  Gegen Ende des Jahres 1999 holte die Helsana von der Klinik C.___ Berichte Ã¼ber den Krankheitsverlauf und die UnfallkausalitÃ¤t ein (Berichte vom 20. und vom 21. Oktober 1999, Urk. 7/5 und Urk. 10/M18; Fragebogen vom 2. Dezember 1999, Urk. 10/M19, und Bericht vom 25. Januar 2000, Urk. 10/M21) und liess sich daraufhin ein weiteres Mal von ihrem Vertrauensarzt Dr. E.___ beraten (Fragebogen vom 3. Februar 2000 und Bericht vom 22. Februar 2000, Urk. 7/6). Dieser erachtete den Kausalzusammenhang zwischen dem besagten Ereignis und zumindest der Problematik in der rechten Schulter nach wie vor als gegeben und riet zur Ãbernahme der Kosten fÃ¼r eine stationÃ¤re Behandlung in der Rheuma- und Rehabilitationsklinik F.___, wie sie die Klinik C.___ vorgeschlagen hatte (vgl. den Eintrag in der Krankengeschichte vom 26. Oktober 1999, Urk. 24/15). In der Folge absolvierte die Versicherte diesen Aufenthalt im MÃ¤rz 2000 (vgl. den Austrittsbericht der Rheuma- und Rehabilitationsklinik F.___ vom 11. April 2000, Urk. 7/7; vgl. auch das Zuweisungsschreiben von Dr. A.___ vom 6. Dezember 1999, Urk. 10/M20); sie klagte jedoch auch danach Ã¼ber - eher noch verstÃ¤rkte - Schmerzen in beiden Schultern (vgl. den Bericht der Klinik C.___ vom 8. Mai 2000, Urk. 14/20).</w:t>
      </w:r>
    </w:p>
    <w:p>
      <w:r>
        <w:t>1.3Â Â Â Â  Die Helsana beauftragte daraufhin die Begutachtungsstelle G.___, ___, mit der Erstellung eines Gutachtens (vgl. die Schreiben an die Versicherte vom 21. August und vom 19. September 2000, Urk. 10/M22 und Urk. 7/9, und das Auftragsschreiben an die Begutachtungsstelle G.___ vom 18. September 2000, Urk. 7/8). Nachdem die Begutachtungsstelle G.___ dieses Gutachten in Form eines unfallchirurgischen und eines psychiatrischen Teilgutachtens vorgelegt hatte (Gutachten von Dr. med. H.___, Spezialarzt fÃ¼r Chirurgie vom 16. Februar 2001, Urk. 7/10; Gutachten von Dr. med. J.___, Spezialarzt fÃ¼r Psychiatrie und Psychotherapie, vom 7. MÃ¤rz 2001, Urk. 7/11), erÃ¶ffnete die Helsana der Versicherten Ã¼ber deren Rechtsvertreter Rechtsanwalt JÃ¼rg Leimbacher mit VerfÃ¼gung vom 21. Juni 2001, dass sie die Leistungen (Heilungskosten und Taggelder) gestÃ¼tzt auf die Ergebnisse der angeordneten Begutachtung per Ende MÃ¤rz 2001 einstelle (Urk. 7/12). Die dagegen erhobene Einsprache (Einspracheschrift vom 23. August 2001, Urk. 37, und ergÃ¤nzende EinsprachebegrÃ¼ndung vom 24. September 2001, Urk. 24/2) wies die Helsana mit Entscheid vom 28. MÃ¤rz 2002 ab (Urk. 2 = Urk. 7/13).</w:t>
      </w:r>
    </w:p>
    <w:p>
      <w:r>
        <w:t>Â Â Â Â Â Â Â Â  Die Sozialversicherungsanstalt des Kantons ZÃ¼rich (SVA), IV-Stelle, hatte der Versicherten aufgrund der Anmeldung vom 24. Februar 1999 (Urk. 14/46) ab dem 1. Januar 1999 eine ganze Rente zugesprochen (vgl. die Mitteilung des Beschlusses vom 23. September 1999, Urk. 14/7, die VerfÃ¼gung vom 17. Dezember 1999, Urk. 7/6, und die nach DurchfÃ¼hrung des Revisionsverfahrens erlassene VerfÃ¼gung vom 30. November 2000, Urk. 14/4); das ArbeitsverhÃ¤ltnis mit dem Alters- und Pflegeheim X.___ war durch die Arbeitgeberin bereits per Ende November 1998 aufgelÃ¶st worden (vgl. das KÃ¼ndigungsschreiben vom 14. Juli 1998, Urk. 7/4).</w:t>
      </w:r>
    </w:p>
    <w:p>
      <w:r>
        <w:t>2.Â Â Â Â Â Â  Gegen den Einspracheentscheid der Helsana vom 28. MÃ¤rz 2002 liess D.___, wiederum vertreten durch Rechtsanwalt JÃ¼rg Leimbacher, mit Eingabe vom 28. Juni 2002 (Urk. 1) Beschwerde erheben mit den folgenden AntrÃ¤gen (Urk. 1 S. 2):</w:t>
      </w:r>
    </w:p>
    <w:p>
      <w:r>
        <w:t>"1.Â Â  Es sei die Beschwerdegegnerin zu verpflichten, der BeschwerdefÃ¼hrerin eine volle Invalidenrente auszurichten.</w:t>
      </w:r>
    </w:p>
    <w:p>
      <w:r>
        <w:t>2.Â Â Â Â  Es sei die Beschwerdegegnerin zu verpflichten, der BeschwerdefÃ¼hrerin eine angemessene IntegritÃ¤tsentschÃ¤digung zu bezahlen."</w:t>
      </w:r>
    </w:p>
    <w:p>
      <w:r>
        <w:t>Â Â Â Â Â Â Â Â  Die Helsana schloss in der Beschwerdeantwort vom 3. September 2002 auf Abweisung der Beschwerde (Urk. 6). Nachdem sie auf entsprechende Aufforderung hin (Telefonnotiz vom 5. September 2002, Urk. 8) weitere Unterlagen eingereicht hatte (Eingabe vom 11. September 2002, Urk. 9), wurden mit VerfÃ¼gung vom 17. September 2002 (Urk. 11) die Akten der EidgenÃ¶ssischen Invalidenversicherung in Sachen der Versicherten beigezogen (Urk. 14/1-52). Mit VerfÃ¼gung vom 16. Oktober 2002 wurde die Helsana daraufhin nochmals zur AktenergÃ¤nzung aufgefordert (Urk. 15), und nach Eingang der entsprechenden Eingabe der Helsana vom 5. November 2002 (Urk. 17) wurde mit VerfÃ¼gung vom 12. November 2002 ein zweiter Schriftenwechsel angeordnet (Urk. 19). In der Replik vom 27. Januar 2003 (Urk. 23) liess die Versicherte an der Beschwerde festhalten. Dabei berief sie sich insbesondere auf ein neu eingereichtes Gutachten von PD Dr. med. K.___, Spezialarzt fÃ¼r Physikalische Medizin und Rehabilitation, speziell Rheumaerkrankungen, vom 3. Dezember 2002, das sie selber Ã¼ber ihren Rechtsvertreter in Auftrag gegeben hatte (Urk. 24/7). Ausserdem liess sie einen Bericht des Institutes fÃ¼r AnÃ¤sthesiologie des Spitals L.___ vom 6. MÃ¤rz 2001 Ã¼ber eine AbklÃ¤rung in der Schmerzsprechstunde einreichen (Urk. 24/16; vgl. auch das Zuweisungsschreiben von Dr. A.___ vom 31. Juli 2000, Urk. 24/1). Die Helsana blieb in der Duplik vom 1. April 2003 (Urk. 30) bei ihrem Antrag auf Abweisung der Beschwerde und brachte ferner einen Bericht bei, den Dr. A.___ am 16. November 2000 der Begutachtungsstelle G.___ erstattet hatte (Urk. 31). Mit VerfÃ¼gung vom 4. April 2003 wurde daraufhin der Schriftenwechsel als geschlossen erklÃ¤rt (Urk. 32).</w:t>
      </w:r>
    </w:p>
    <w:p>
      <w:r>
        <w:t>Â Â Â Â Â Â Â Â  Auf die AusfÃ¼hrungen der Parteien und die eingereichten Unterlagen wird, soweit erforderlich, in den ErwÃ¤gungen eingegangen.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  Die Leistungspflicht eines Unfallversicherers gemÃ¤ss UVG setzt zunÃ¤chst voraus, dass zwischen dem Unfallereignis und dem eingetretenen Schaden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337 f. Erw. 1, 118 V 289 f. Erw. 1b, je mit Hinweisen).</w:t>
      </w:r>
    </w:p>
    <w:p>
      <w:r>
        <w:t>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 Bei psychischen GesundheitsschÃ¤digungen ist der Kausalzusammenhang zu einem Unfall hingegen gemÃ¤ss hÃ¶chstrichterlicher Rechtsprechung nur dann als adÃ¤quat zu beurteilen, wenn der Unfall und dessen Auswirkungen auf die kÃ¶rperliche Gesundheit eine gewisse Schwere aufweisen (vgl. die in BGE 115 V 138 ff. Erw. 6 entwickelte Rechtsprechung).</w:t>
      </w:r>
    </w:p>
    <w:p>
      <w:r>
        <w:t>2.3Â Â Â Â  Ist die UnfallkausalitÃ¤t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2.4Â Â Â Â  Die Versicherungsleistungen werden auch fÃ¼r RÃ¼ckfÃ¤lle und SpÃ¤tfolgen gewÃ¤hrt (Art. 11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2.5Â Â Â Â  FÃ¼r die Bejahung des natÃ¼rlichen Kausalzusammenhangs zwischen einem Unfall und einem bestimmten Gesundheitsschaden ist nicht erforderlich, dass der Unfall die alleinige oder unmittelbare Ursache des Gesundheitsschadens ist; vielmehr genÃ¼gt es, dass der Unfall den Gesundheitsschaden zusammen mit unfallfremden Faktoren hervorgerufen hat und somit nicht weggedacht werden kann, ohne dass auch der Gesundheitsschaden entfiele (vgl. BGE 123 V 45 Erw. 2b, 119 V 337 Erw. 1, 118 V 289 Erw. 1b, je mit Hinweisen).</w:t>
      </w:r>
    </w:p>
    <w:p>
      <w:r>
        <w:t>Wird ein bestimmter, als Einheit zu betrachtender Gesundheitsschaden in der dargelegten Weise durch einen Unfall und durch unfallfremde Faktoren gemeinsam verursacht, so richtet sich die Leistungspflicht des Unfallversicherers nach den Vorschriften in Art. 36 UVG. Diese sehen vor, dass die Leistungen in einem ersten Schritt unter BerÃ¼cksichtigung sÃ¤mtlicher Faktoren festgesetzt werden, die fÃ¼r den Gesundheitsschaden beziehungsweise fÃ¼r die durch ihn verursachten Einbussen verantwortlich sind, und dass danach in einem zweiten Schritt den nicht versicherten Faktoren durch LeistungskÃ¼rzungen Rechnung getragen wird, wobei die ZulÃ¤ssigkeit solcher KÃ¼rzungen auf Renten und IntegritÃ¤tsentschÃ¤digungen beschrÃ¤nkt ist.</w:t>
      </w:r>
    </w:p>
    <w:p>
      <w:r>
        <w:t>Â Â Â Â Â Â Â Â  DemgegenÃ¼ber gelangt die Regelung in Art. 36 UVG dort nicht zur Anwendung, wo der Unfall und die unfallfremden Faktoren je eine verschiedene GesundheitsschÃ¤digung verursachen. In solchen FÃ¤llen sind die Einbussen, die aus diesen verschiedenen GesundheitsschÃ¤digungen resultieren, isoliert zu schÃ¤tzen und zu entschÃ¤digen (vgl. Maurer, Schweizerisches Unfallversicherungsrecht, 2. Auflage, Bern 1989, S. 470 f.). Als solche verschiedene GesundheitsschÃ¤digungen sind nach der Rechtsprechung auch somatische und psychische Befunde zu qualifizieren, und zwar selbst dann, wenn sie - wie es beispielsweise bei SomatisierungsstÃ¶rungen und psychischen Symptomausweitungen der Fall ist - in einem inneren Zusammenhang stehen (vgl. BGE 126 V 118 f. Erw. 3c).</w:t>
      </w:r>
    </w:p>
    <w:p>
      <w:r>
        <w:rPr>
          <w:b/>
        </w:rPr>
        <w:t>E. 3.1</w:t>
      </w:r>
    </w:p>
    <w:p>
      <w:r>
        <w:t>3.1.1Â Â  Ãber die Diagnose einer frozen shoulder (auch adhÃ¤sive oder retraktile Kapsulitis oder Periarthropathia humeroscapularis ankylosans genannt; vgl. zur Terminologie Henri Dorfmann, capsulite rÃ©tractile, unter www.sofarthro.com, sowie Pschyrembel, Klinisches WÃ¶rterbuch, 259. Auflage, Berlin/New York 2002, S. 1275 f.) auf der rechten Seite, wie ihn die Klinik C.___ bereits bei den ersten Untersuchungen der BeschwerdefÃ¼hrerin im MÃ¤rz 1998 erhoben hatte (vgl. Urk. 10/M3 und Urk. 10/M4), besteht in den medizinischen Unterlagen Einigkeit. Sie konnte im Oktober 1998 durch eine Arthro-MRI-Untersuchung erhÃ¤rtet werden (vgl. Urk. 10/M13), und bei der Operation vom 24. MÃ¤rz 1999 fanden sich die typischen Verklebungen im Gelenk (vgl. Urk. 24/11 S. 2; Niethard/Pfeil, OrthopÃ¤die, 2. Auflage, Stuttgart 1992, S. 364 f.). Dementsprechend Ã¼bernahm nicht nur Dr. A.___ diese Diagnose in ihren Berichten ohne weiteres (vgl. Urk. 7/3, Urk. 10/M14, Urk. 10/M20), sondern auch der Vertrauensarzt der Beschwerdegegnerin zweifelte sie in seinen Stellungnahmen vom September 1998 und vom Februar 2000 nicht an (vgl. Urk. 10/M7 und Urk. 7/6), und Dr. H.___ hielt in seinem Gutachten vom Februar 2001 ebenfalls fest, dass die Erscheinung einer frozen shoulder rechts bei der BeschwerdefÃ¼hrerin zweifelsfrei vorgelegen habe (Urk. 7/10 S. 16). Desgleichen ging auch PD Dr. K.___ in seinem Gutachten vom Dezember 2002 von der Richtigkeit der Diagnose einer adhÃ¤siven oder retraktilen Kapsulitis beziehungsweise einer Periarthropathia humeroscapularis ankylosans auf der rechten Seite aus (vgl. Urk. 24/7 S. 7 und S. 9).</w:t>
      </w:r>
    </w:p>
    <w:p>
      <w:r>
        <w:t>Â Â Â Â Â Â Â Â  Den Kausalzusammenhang zwischen der diagnostizierten frozen shoulder rechts und dem Ereignis vom 26. Januar 1998 bejahte der Vertrauensarzt der Beschwerdegegnerin in seinen beiden Stellungnahmen, und er ging auch davon aus, dass im Zeitpunkt seiner zweiten Stellungnahme vom Februar 2000 immer noch Beschwerden vorhanden waren, die auf die besagte Diagnose zurÃ¼ckzufÃ¼hren waren (vgl. Urk. 7/6). GestÃ¼tzt auf diese vertrauensÃ¤rztliche EinschÃ¤tzung hat die Beschwerdegegnerin ihre Leistungspflicht wÃ¤hrend dreier Jahre anerkannt und hat bis Ende MÃ¤rz 2001 Taggelder gewÃ¤hrt und Heilbehandlungskosten Ã¼bernommen. Sie hat auf diese Weise einen (formlosen) Entscheid Ã¼ber die UnfallkausalitÃ¤t der frozen shoulder rechts und des daraus resultierenden Beschwerdebildes getroffen, der aufgrund der UmstÃ¤nde - insbesondere der langen Leistungsdauer und der regelmÃ¤ssigen ÃberprÃ¼fung der Leistungspflicht durch Einholung von Berichten der Klinik C.___ und von vertrauensÃ¤rztlichen Beurteilungen - in formelle Rechtskraft erwachsen ist (zur formellen Rechtskraft formloser Entscheide vgl. RKUV 1990 Nr. K 835 S. 81 f. Erw. 2a). Eine Einstellung der Leistungen fÃ¼r die Auswirkungen des Beschwerdebildes im Bereich der rechten Schulter, soweit dieses auf somatischen Faktoren grÃ¼ndet, ist daher nur zulÃ¤ssig, wenn sich entweder die ursprÃ¼ngliche Anerkennung der UnfallkausalitÃ¤t dieses Beschwerdebildes als zweifellos unrichtig erweist (vgl. zu dieser so genannten substituierten BegrÃ¼ndung etwa BGE 125 V 369 Erw. 2 betreffend die Revision einer Rente der Invalidenversicherung) oder wenn der Nachweis erbracht ist, dass die ursprÃ¼nglich gegebene kausale Bedeutung des Ereignisses vom 26. Januar 1998 fÃ¼r das Beschwerdebild mit Ã¼berwiegender Wahrscheinlichkeit vollumfÃ¤nglich dahingefallen ist, wofÃ¼r nach den vorstehenden Darlegungen die Beschwerdegegnerin die Beweislast trÃ¤gt.</w:t>
      </w:r>
    </w:p>
    <w:p>
      <w:r>
        <w:t>3.1.2Â Â  Neben dem Vertrauensarzt der Beschwerdegegnerin gingen auch die Ãrzte der Klinik C.___ von einer massgeblichen Bedeutung des Ereignisses vom 26. Januar 1998 fÃ¼r die Entstehung der frozen shoulder rechts und des damit verbundenen Beschwerdebildes aus. So hielten die Neurologen Dr. med. M.___ und Prof. Dr. med. N.___ in ihrem Bericht an die Beschwerdegegnerin vom 20. Oktober 1999 (Urk. 7/5) fest, dass die Beschwerden rechts im Nacken- und Schultergebiet mit dem Unfall als Ursache kompatibel seien, und auch der OrthopÃ¤de Dr. med. O.___ bezeichnete den Unfall in seinem Bericht vom 25. Januar 2000 (Urk. 10/M21) als die Ã¼berwiegende Ursache der StÃ¶rung im Bereich der rechten Schulter. DemgegenÃ¼ber fÃ¼hrte Dr. H.___ in seinem Gutachten aus, der FrÃ¼hverlauf im Bereich der rechten Schulter entspreche der schicksalshaften krankheitsbedingten Entwicklung einer adhÃ¤siven Kapsulitis (vgl. Urk. 7/10 S. 16).</w:t>
      </w:r>
    </w:p>
    <w:p>
      <w:r>
        <w:t>Wie die BeschwerdefÃ¼hrerin zu Recht bemerken liess (vgl. Urk. 23 S. 3 ff., Urk. 24/2), scheint bei der abweichenden Beurteilung durch Dr. H.___ allerdings eine Vorstellung Ã¼ber den Hergang des Sturzes und Ã¼ber die Beschwerden in der ersten Zeit danach eine Rolle gespielt zu haben, die nicht in jeder Hinsicht mit den Angaben im Befragungsprotokoll und im AbklÃ¤rungsrapport vom Mai 1998 (Urk. 7/2 und Urk. 24/3) Ã¼bereinstimmt. So nahm Dr. H.___ an, die BeschwerdefÃ¼hrerin sei rÃ¼ckwÃ¤rts gestÃ¼rzt und habe ihren KÃ¶rper mit beiden ausgestreckten Armen auf den HandflÃ¤chen aufgefangen (vgl. Urk. 7/10 S. 14), wogegen im Befragungsprotokoll dargelegt ist, beim Versuch der BeschwerdefÃ¼hrerin, sich mit beiden HÃ¤nden abzustÃ¼tzen, habe sich ihr OberkÃ¶rper nach rechts gedreht und der rechte Arm sei auf diese Weise voll belastet worden (Urk. 7/2). Bei einem solchen Hergang muss die Kraft, die auf die rechte Schulter einwirkte, entsprechend den Ãberlegungen der BeschwerdefÃ¼hrerin (vgl. Urk. 23 S. 5) stÃ¤rker und damit geeigneter zur Hervorrufung einer Schulterverletzung gewesen sein, als Dr. H.___ dies annahm, wenn auch kein eigentlicher "Sturz auf die rechte Schulter" stattfand, wie Dr. O.___ es im Bericht der Klinik C.___ vom 25. Januar 2000 formulierte (Urk. 10/M21 S. 1). Ungenau ist sodann auch die Annahme von Dr. H.___, eine Gebrauchsminderung der rechten Schulter sei erst nach einer Latenzzeit von vier Wochen aufgetreten (vgl. Urk. 7/10 S. 15). Zwar trifft es zu, dass die BeschwerdefÃ¼hrerin ihre ArbeitstÃ¤tigkeit in den ersten vier Wochen nach dem Ereignis vom 26. Januar 1998 weitergefÃ¼hrt hatte; gemÃ¤ss den Angaben im AbklÃ¤rungsrapport vom Mai 1998 (Urk. 24/3) hatte sie in dieser Zeit jedoch Medikamente zur SchmerzbekÃ¤mpfung benÃ¶tigt und hatte bei der Arbeit den rechten Arm durch vermehrten Einsatz des linken entlastet.</w:t>
      </w:r>
    </w:p>
    <w:p>
      <w:r>
        <w:t>Â Â Â Â Â Â Â Â  Anhaltspunkte dafÃ¼r, dass die BeschwerdefÃ¼hrerin den Hergang des Sturzes und die darauffolgende Entwicklung der Symptomatik bei der Befragung im Mai 1998 unrichtig dargestellt hÃ¤tte, liegen keine vor. Allein der von Dr. H.___ angefÃ¼hrte Umstand, dass der Vorgang nicht von Zeugen beobachtet worden war (vgl. Urk. 7/10 S. 14), lÃ¤sst auf jeden Fall noch keine Zweifel an der damaligen Darstellung der BeschwerdefÃ¼hrerin aufkommen. Folgt man dieser Darstellung, so erscheint als plausibel, dass die Ãrzte der Klinik C.___ und der Vertrauensarzt Dr. E.___ das Ereignis vom 26. Januar 1998 zumindest als Teilursache fÃ¼r die Entwicklung der frozen shoulder auf der rechten Seite erachteten. Dies gilt umso mehr, als stumpfe Traumen in der medizinischen Literatur ausdrÃ¼cklich als mÃ¶gliche Ursache fÃ¼r die Ausbildung dieser Erscheinung erwÃ¤hnt sind (vgl. Niethard/Pfeil, a.a.O., S. 365, sowie auch Debrunner, OrthopÃ¤die/OrthopÃ¤dische Chirurgie, 4. Auflage, Bern 2002, S. 733). Da zudem selbst Dr. H.___ das besagte Ereignis immerhin als mÃ¶gliche - wenn auch nicht Ã¼berwiegend wahrscheinliche - Ursache fÃ¼r die Einsteifung des rechten Schultergelenks bezeichnete (Urk. 7/10 S. 19), kann auf jeden Fall nicht gesagt werden, die ursprÃ¼ngliche Anerkennung des aus der frozen shoulder rechts resultierenden Beschwerdebildes sei zweifellos unrichtig im Sinne der dargelegten Voraussetzung fÃ¼r eine Leistungseinstellung mit substituierter BegrÃ¼ndung.</w:t>
      </w:r>
    </w:p>
    <w:p>
      <w:r>
        <w:t>3.1.3Â Â  Damit kann die Beschwerdegegnerin ihre Leistungen fÃ¼r das Beschwerdebild im Bereich der rechten Schulter und des Nackens - soweit dieses somatisch bedingt ist - nur einstellen, wenn der Unfall vom 26. Januar 1998 seine ursÃ¤chliche Bedeutung hierfÃ¼r mit Ã¼berwiegender Wahrscheinlichkeit verloren hat. Davon kann indessen im Zeitpunkt der Leistungseinstellung per Ende MÃ¤rz 2001 noch nicht ausgegangen werden. Denn Dr. H.___ bezeichnete in seinem Gutachten nicht nur - wie bereits erwÃ¤hnt - die ursprÃ¼ngliche Entwicklung der frozen shoulder auf der rechten Seite als immerhin mÃ¶glicherweise unfallbedingt, sondern fÃ¼hrte auch die Beschwerden, wie sie im Zeitpunkt der Begutachtung in diesem Bereich noch vorlagen, weiterhin mit dem Beweisgrad der MÃ¶glichkeit auf den Unfall zurÃ¼ck (vgl. Urk. 7/10 S. 20).</w:t>
      </w:r>
    </w:p>
    <w:p>
      <w:r>
        <w:t>Â Â Â Â Â Â Â Â  Die Beschwerdegegnerin bleibt somit Ã¼ber den Zeitpunkt der verfÃ¼gten Leistungseinstellung per Ende MÃ¤rz 2001 leistungspflichtig fÃ¼r die Auswirkungen des Beschwerdebildes im Bereich der rechten Schulter und des Nackens, soweit dieses auf organischen Faktoren grÃ¼ndet. Ob dieses Beschwerdebild zusÃ¤tzlich durch psychische Faktoren bestimmt wird, ob solche psychische Faktoren ebenfalls auf das Ereignis vom 26. Januar 1998 zurÃ¼ckzufÃ¼hren sind und ob die Beschwerdegegnerin auch fÃ¼r deren Auswirkungen leistungspflichtig ist, wird nachstehend gesondert zu diskutieren sein, da die KausalitÃ¤t von somatischen und psychischen BeeintrÃ¤chtigungen und die daraus resultierende Leistungspflicht gemÃ¤ss den vorstehenden rechtlichen ErwÃ¤gungen einer isolierten Beurteilung zu unterziehen ist.</w:t>
      </w:r>
    </w:p>
    <w:p>
      <w:r>
        <w:rPr>
          <w:b/>
        </w:rPr>
        <w:t>E. 3.2</w:t>
      </w:r>
    </w:p>
    <w:p>
      <w:r>
        <w:t>3.2.1Â Â  Anfang MÃ¤rz 1999, kurz vor dem operativen Eingriff im rechten Schultergelenk, hatte die BeschwerdefÃ¼hrerin bei der Klinik C.___ wegen verstÃ¤rkter Schmerzen auch im linken Schultergelenk vorgesprochen, und die Ãrzte hatten im Bericht Ã¼ber die betreffende Konsultation Anhaltspunkte fÃ¼r eine adhÃ¤sive Kapsulitis auch auf dieser Seite vermerkt (vgl. Urk. 24/10). Die BeschwerdefÃ¼hrerin hatte bei der Konsultation offenbar angegeben, bereits seit dem zur Diskussion stehenden Unfall an linksseitigen Beschwerden zu leiden (vgl. Urk. 24/10); in den medizinischen Unterlagen Ã¼ber die AbklÃ¤rungen und Behandlungen in der ersten Zeit nach dem Ereignis vom 26. Januar 1998 sind indessen derartige Beschwerden noch nicht dokumentiert, sondern sie wurden erst in einem Bericht der Klinik C.___ vom 1. Dezember 1998 zum ersten Mal erwÃ¤hnt (vgl. Urk. 10/M11). Die Problematik im Bereich der linken Schulter ist daher als mÃ¶gliche SpÃ¤tfolge im Sinne der dargelegten rechtlichen Definition zu qualifizieren. Hinsichtlich dieser Problematik links kann nicht wie hinsichtlich der Beschwerden auf der Gegenseite gesagt werden, die Beschwerdegegnerin habe Unfallbedingtheit und Leistungspflicht bereits rechtskrÃ¤ftig anerkannt. Die Beschwerdegegnerin erwÃ¤hnte diese Beschwerden zwar in ihrer zweiten Anfrage an Dr. E.___ vom Februar 2000 (vgl. Urk. 7/6 Frage 12); der Vertrauensarzt ging jedoch in seiner Beurteilung nicht nÃ¤her darauf ein. Sodann lag das Schwergewicht der nachfolgenden Behandlungen, insbesondere auch der Therapien im Rahmen des Aufenthaltes in der Rheuma- und Rehabilitationsklinik F.___ im MÃ¤rz 2000, auf Bestrebungen zur Mobilisation der rechten Schulter (vgl. Urk. 7/7 S. 2), und dementsprechend betrafen die Leistungen der Beschwerdegegnerin vor allem diesen Problembereich. Die Beschwerdegegnerin ist daher fÃ¼r die Auswirkungen der Problematik im Bereich der linken Schulter nur leistungspflichtig, wenn deren UnfallkausalitÃ¤t mit dem Beweisgrad der Ã¼berwiegenden Wahrscheinlichkeit von der beweisbelasteten BeschwerdefÃ¼hrerin nachgewiesen ist.</w:t>
      </w:r>
    </w:p>
    <w:p>
      <w:r>
        <w:t>3.2.2Â Â  Nach der erstmaligen Diagnose-Stellung im MÃ¤rz 1999 wiederholten die Ãrzte der Klinik C.___ die Vermutung einer adhÃ¤siven Kapsulitis beziehungsweise einer frozen shoulder links in ihren spÃ¤teren Berichten; sie findet sich wieder in den orthopÃ¤dischen Berichten vom 26. Oktober und vom 14. Dezember 1999 sowie vom 8. Mai 2000 (Urk. 24/15, Urk. 14/21 und Urk. 14/20). Anders als in Bezug auf die frozen shoulder rechts gaben die Neurologen M.___ und N.___ in ihrem Bericht an die Beschwerdegegnerin vom 20. Oktober 1999 jedoch an, dass sie betreffend die Schulterbeschwerden links keinen Zusammenhang mit dem besagten Unfall sÃ¤hen (vgl. Urk. 7/5). Sie stimmen demnach hinsichtlich dieser linksseitigen, mutmasslich ebenfalls zumindest teilweise durch den Befund einer frozen shoulder erklÃ¤rbaren Beschwerden mit der Beurteilung von Dr. H.___ Ã¼berein, der in seinem Gutachten den natÃ¼rlichen Kausalzusammenhang mit dem Ereignis vom 26. Januar 1998 verneinte (vgl. Urk. 7/10 S. 20). In den Gegensatz dazu stellte sich PD Dr. K.___; er gelangte in seinem Privatgutachten zum Schluss, die Beschwerden der linken Schulter stÃ¼nden mit Ã¼berwiegender Wahrscheinlichkeit in einem natÃ¼rlichen Kausalzusammenhang mit dem Unfall vom 26. Januar 1998 (Urk. 24/7 S. 10).</w:t>
      </w:r>
    </w:p>
    <w:p>
      <w:r>
        <w:t>Â Â Â Â Â Â Â Â  Der Unfallhergang - nach den vorstehenden AusfÃ¼hrungen hatte beim Sturz gerade nicht eine gleichmÃ¤ssige Krafteinwirkung auf beide Schultern stattgefunden, sondern es war einseitig die rechte Schulter belastet worden - und der Verlauf danach mit erst allmÃ¤hlicher Entwicklung von Beschwerden auf der linken Seite lassen die Beurteilung der Ãrzte der Klinik C.___ und des Gutachters Dr. H.___ an sich als plausibel erscheinen. PD Dr. K.___ wies in seinem Privatgutachten indessen auf medizinische Erkenntnisse hin, wonach Beschwerden in einem Gelenk nach einer gewissen Zeitdauer via RÃ¼ckenmark pathologische VerÃ¤nderungen auf der Gegenseite mit entsprechenden Beschwerden auslÃ¶sen kÃ¶nnten. Dieser Mechanismus stand seiner Auffassung nach auch hinter der vorliegenden Ausdehnung der Schmerzen von der rechten auf die linke Schulter (vgl. Urk. 24/7 S. 7 ff.).</w:t>
      </w:r>
    </w:p>
    <w:p>
      <w:r>
        <w:t>Â Â Â Â Â Â Â Â  GemÃ¤ss den Darlegungen von PD Dr. K.___ ist das PhÃ¤nomen der Ausdehnung von Schmerzen von einer ExtremitÃ¤t auf die ExtremitÃ¤t der Gegenseite durch Hervorrufung von pathologischen VerÃ¤nderungen typisch fÃ¼r das so genannte "Complex Regional Pain Syndrome", abgekÃ¼rzt CRPS (vgl. Urk. 24/7 S. 7 ff.). Dieser neuere Begriff steht gemÃ¤ss medizinischer Literatur fÃ¼r Erkrankungen, die nach frÃ¼herer Terminologie unter den Begriffen "Morbus Sudeck", "Kausalgie" oder "sympathische Reflexdystrophie" bekannt sind, und es wird unterschieden zwischen dem CRPS Typ I (Erkrankungen ohne NervenlÃ¤sion; eigentlicher Morbus Sudeck) und dem CRPS Typ II (Erkrankungen mit NervenlÃ¤sion; Kausalgie) (vgl. Pschyrembel, a.a.O., S. 1421; Borgeat/Felder, Morbus Sudeck, unter www.dolor.ch; Schmerzklinik Bad Mergentheim, unter www.crps.de). Die Diagnose einer chronischen reflektorischen Dystrophie des rechten Armes wurde von den Neurologen der Klinik C.___ in ihren Berichten vom 20. April und vom 26. Mai 1999 als Verdachtsdiagnose angefÃ¼hrt; Anlass dafÃ¼r war offenbar die Beobachtung, dass die Haut des rechten Armes kalt und blÃ¤ulich verfÃ¤rbt war, was von den Ãrzten als sudeckoide Erscheinung bezeichnet wurde (vgl. Urk. 24/13 und Urk. 10/M16), und die HausÃ¤rztin sprach spÃ¤ter in ihrem Bericht an die Begutachtungsstelle G.___ vom November 2000 (Urk. 31) sogar von einem eigentlichen Morbus Sudeck. Dr. H.___ konnte die beschriebenen Hauterscheinungen bei seinen Untersuchungen im Oktober und November 2000 allerdings nicht mehr feststellen, und er wies auch darauf hin, dass zu keiner Zeit sÃ¤mtliche charakteristischen Symptome fÃ¼r einen Morbus Sudeck vorgelegen hÃ¤tten (vgl. Urk. 7/10 S. 17 f.). Die Ãrztin Dr. med. P.___ vom Institut fÃ¼r AnÃ¤sthesiologie des Spitals L.___ sodann erblickte im geschilderten Schmerzcharakter und im Beschwerdeverlauf zwar Anhaltspunkte fÃ¼r ein "komplex regionales Schmerzsyndrom"; die frÃ¼her beobachteten HautverÃ¤nderungen konnte indessen auch sie im MÃ¤rz 2001 nicht mehr selber erkennen, sondern sie sprachÂ Â Â Â  lediglich von anamnestisch aufgetretenen DurchblutungsverÃ¤nderungen (Urk. 24/16 S. 2). Ferner waren NervenschÃ¤digungen - wie sie offenbar fÃ¼r das CRPS des Typs II kennzeichnend sind - bereits im Juni 1999 durch die Neurologen der Klinik C.___ ausgeschlossen worden (vgl. Urk. 10/M17). PD Dr. K.___ selber gab in seinem Gutachten denn auch gar nicht an, dass die BeschwerdefÃ¼hrerin an einem eigentlichen CRPS des Typs I oder II leide, sondern legte lediglich dar, dass das Krankheitsbild bei der retraktilen Kapsulitis, wie sie bei der BeschwerdefÃ¼hrerin vorliege, mit demjenigen eines CRPS vergleichbar sei und insbesondere das PhÃ¤nomen der Ausbreitung der Symptomatik auf die Gegenseite mit dem CRPS gemeinsam habe (vgl. Urk. 24/7 S. 7). Einen Hinweis auf eine gewisse NÃ¤he der frozen shoulder zum Morbus Sudeck enthÃ¤lt auch der Bericht der Klinik C.___ vom 9. MÃ¤rz 1998 Ã¼ber die erstmalige Untersuchung der BeschwerdefÃ¼hrerin; die Ãrzte bemerkten dort allerdings, es sei umstritten, ob es sich bei der schmerzhaften Kapselreaktion der frozen shoulder um eine spezielle Form des Morbus Sudeck handle (vgl. Urk. 10/M3). Ferner findet sich in der medizinischen Literatur die Angabe, dass die frozen shoulder meist einseitig auftrete (Niethard/Pfeil, a.a.O., S. 364), wogegen Angaben Ã¼ber eine Schmerzausbreitung auf die gegenÃ¼berliegende ExtremitÃ¤t fehlen (vgl. auch Debrunner, a.a.O., S. 733). Dass eine frozen shoulder in der gegenÃ¼berliegenden Schulter pathologische VerÃ¤nderungen hervorruft, entspricht daher offenbar noch nicht dem allgemeinen wissenschaftlichen Erkenntnisstand, auch wenn PD Dr. K.___ einzelne Studien erwÃ¤hnte, die fÃ¼r einen solchen Mechanismus sprechen (vgl. Urk. 24/7 S. 7 f.). Auch unter BerÃ¼cksichtigung der Beurteilung von PD Dr. K.___ erscheint daher im konkreten Fall ein Zusammenhang der geklagten Schulterschmerzen links mit der frozen shoulder rechts und damit mit dem Unfall vom 26. Januar 1998 hÃ¶chstens als mÃ¶glich, nicht aber als Ã¼berwiegend wahrscheinlich.</w:t>
      </w:r>
    </w:p>
    <w:p>
      <w:r>
        <w:t>3.2.3Â Â  Damit ist die Beschwerdegegnerin fÃ¼r die organisch bedingten Auswirkungen des Beschwerdebildes im Bereich der linken Schulter nicht leistungspflichtig.</w:t>
      </w:r>
    </w:p>
    <w:p>
      <w:r>
        <w:rPr>
          <w:b/>
        </w:rPr>
        <w:t>E. 3.3</w:t>
      </w:r>
    </w:p>
    <w:p>
      <w:r>
        <w:t>3.3.1Â Â  Neben der Diagnostizierung einer frozen shoulder rechts mit Ausstrahlung ins Nackengebiet und der Feststellung einer vergleichbaren Problematik in der linken Schulter beschrieben die mit der BeschwerdefÃ¼hrerin befassten medizinischen Fachpersonen auch eine Ausweitung des Beschwerdebildes Ã¼ber das organisch erklÃ¤rbare Ausmass hinaus.</w:t>
      </w:r>
    </w:p>
    <w:p>
      <w:r>
        <w:t>Dr. H.___ stellte in diesem Zusammenhang die Diagnose einer Fibromyalgie und charakterisierte diese als somatische Ausdrucksform einer psychischen BefindlichkeitsstÃ¶rung bei Fehlen eines pathologisch-anatomischen Substrates (vgl. Urk. 7/10 S. 18). In den restlichen medizinischen Unterlagen findet sich die Diagnose einer Fibromyalgie mit druckschmerzhaften Punkten am gesamten KÃ¶rper (vgl. Urk. 7/10 S. 12; zur Diagnostik vgl. Pschyrembel, a.a.O., S. 521) nicht; vielmehr hielt Dr. P.___ in ihrem Bericht Ã¼ber die Untersuchung der BeschwerdefÃ¼hrerin in der Schmerzsprechstunde des Spitals L.___ fest, dass sie neben einem BerÃ¼hrungsschmerz beider Schultern und einer Druckdolenz am Oberarm rechts keine weiteren druckdolenten tender points habe ausmachen kÃ¶nnen (vgl. Urk. 24/16 S. 2), und desgleichen konnte auch PD Dr. K.___ keine ausgedehnteren Schmerzpunkte, etwa an den unteren ExtremitÃ¤ten, eruieren (vgl. Urk. 24/7 S. 8). Auf eine nicht organisch erklÃ¤rbare Komponente des geklagten Schmerzbildes, wenn auch nicht unter der Bezeichnung einer Fibromyalgie, wiesen allerdings neben Dr. H.___ auch die Ãrzte der Klinik C.___ hin. So beobachteten namentlich die Rheumatologen anlÃ¤sslich der entsprechenden ZusatzabklÃ¤rung vom Oktober 1999 mehrere so genannte Waddel-Zeichen als standardisierte Hinweise auf eine nicht-organische SchmerzÃ¤thiologie (vgl. Stebler/Putzi/Michel, Lumbale RÃ¼ckenschmerzen - Diagnostik, in: Schweizerisches Medizinisches Forum, Nr. 9, 28. Februar 2001, S. 207) und diagnostizierten in Anbetracht dessen eine SchmerzverarbeitungsstÃ¶rung mit Ausweitungstendenz (vgl. Urk. 24/14 S. 2 f.). Ebenfalls auf nicht organisch bedingte Schmerzen deutet hin, dass die neurologischen FachÃ¤rzte gemÃ¤ss ihrem Bericht vom 4. Juni 1999 gewisse WidersprÃ¼che in den Angaben der BeschwerdefÃ¼hrerin bei der Befunderhebung festgestellt hatten (vgl. Urk. 10/M17) und dass sie im Bericht an die Beschwerdegegnerin vom 20. Oktober 1999 angaben, die Persistenz der Beschwerden trotz intensiver Physiotherapie bleibe unklar (vgl. Urk. 7/5). Auch aus psychiatrischer Sicht ging Dr. J.___ in seinem Gutachten vom MÃ¤rz 2001 von einer organisch nicht erklÃ¤rbaren Schmerzkomponente aus und verwendete dafÃ¼r den Begriff der anhaltenden somatoformen SchmerzstÃ¶rung, ohne dieser Diagnose im konkreten Fall jedoch erheblichen Krankheitswert beizumessen (vgl. Urk. 7/11 S. 10). Schliesslich vermochte auch Dr. P.___ anlÃ¤sslich der AbklÃ¤rung in der Schmerzsprechstunde das Vorliegen einer derartigen somatoformen SchmerzstÃ¶rung nicht von vornherein auszuschliessen (vgl. Urk. 24/16 S. 2). Aufgrund dieser verschiedenen Hinweise erscheint als Ã¼berwiegend wahrscheinlich, dass das geklagte Beschwerdebild in seinem Ausmass Ã¼ber das organisch ErklÃ¤rbare hinausgeht, ungeachtet dessen, ob dieser Umstand auf eine eigentliche psychische Krankheit zurÃ¼ckzufÃ¼hren ist. Nicht im Widerspruch dazu steht, dass PD Dr. K.___ von VerÃ¤nderungen der Hirnfunktionen sprach, welche bei Schmerzpatienten beobachtet wÃ¼rden (vgl. Urk. 24/7 S. 8). Denn der Privatgutachter behauptete nicht, dass derartige VerÃ¤nderungen die eigentliche Ursache der Schmerzen bildeten; im beigelegten Artikel aus der medizinischen Literatur (Anhang zu Urk. 24/7) werden solche VerÃ¤nderungen vielmehr lediglich als Mass fÃ¼r das Schmerzempfinden dargestellt.</w:t>
      </w:r>
    </w:p>
    <w:p>
      <w:r>
        <w:t>Die Vermutung einer Schmerzausweitung im dargelegten Sinne wurde erstmals etwa Mitte des Jahres 1999 geÃ¤ussert. Diese Erscheinung ist daher wie die Problematik im Bereich der linken Schulter als mÃ¶gliche SpÃ¤tfolge zu qualifizieren, und da die von der Beschwerdegegnerin Ã¼bernommenen therapeutischen Bestrebungen bis anhin auf die somatisch bedingten BeeintrÃ¤chtigungen gerichtet waren, kann auch hier keine rechtskrÃ¤ftige Anerkennung von Unfallbedingtheit und Leistungspflicht angenommen werden. Die Beschwerdegegnerin ist daher fÃ¼r die Auswirkungen der psychisch bedingten Schmerzkomponente ebenfalls nur leistungspflichtig, wenn deren UnfallkausalitÃ¤t Ã¼berwiegend wahrscheinlich ist.</w:t>
      </w:r>
    </w:p>
    <w:p>
      <w:r>
        <w:t>3.3.2Â Â  Davon kann indessen aufgrund der medizinischen Aktenlage nicht ausgegangen werden. Dr. H.___ bezeichnete die festgestellte psychische BefindlichkeitsstÃ¶rung als unfallfremd (Urk. 7/10 S. 20), und Dr. J.___ machte aus psychiatrischer Sicht ebenfalls nicht das Unfallgeschehen, sondern die psychosoziale Situation fÃ¼r die organisch nicht erklÃ¤rbare Schmerzausdehnung verantwortlich (Urk. 7/11 S. 11 ff. und S. 15). Im Ãbrigen gelangte der Psychiater zum Schluss, dass die BeschwerdefÃ¼hrerin die Auswirkungen der nicht organisch bedingten Schmerzkomponente aus eigener Kraft zu Ã¼berwinden in der Lage wÃ¤re (vgl. Urk. 7/11 S. 12), weshalb die Beschwerdegegnerin dafÃ¼r selbst dann nicht leistungspflichtig wÃ¤re, wenn ein Zusammenhang mit dem Ereignis vom 26. Januar 1998 angenommen wÃ¼rde.</w:t>
      </w:r>
    </w:p>
    <w:p>
      <w:r>
        <w:t>3.4Â Â Â Â  Zusammengefasst besteht eine Leistungspflicht der Beschwerdegegnerin Ã¼ber den Zeitpunkt der strittigen Leistungseinstellung per Ende MÃ¤rz 2001 hinaus nur fÃ¼r die Auswirkungen des Beschwerdebildes im Bereich der rechten Schulter und des Nackens, soweit dieses auf organische Faktoren zurÃ¼ckzufÃ¼hren ist.</w:t>
      </w:r>
    </w:p>
    <w:p>
      <w:r>
        <w:t>Â Â Â Â Â Â Â Â  Die konkreten Leistungen, die aus dieser generellen Leistungspflicht resultieren, sind jedoch in Abweichung von den AntrÃ¤gen der BeschwerdefÃ¼hrerin noch nicht festzulegen. Denn die Angaben zur ArbeitsfÃ¤higkeit im Bericht der Klinik C.___ vom 25. Januar 2000 genÃ¼gen hierfÃ¼r entgegen der Auffassung der BeschwerdefÃ¼hrerin in der Replik (vgl. Urk. 23 S. 10) nicht. Insbesondere lagen diese Angaben, die sich ausdrÃ¼cklich auf die "zur Zeit" vorliegenden EinschrÃ¤nkungen bezogen, im Zeitpunkt, auf den die Beschwerdegegnerin ihre Leistungen eingestellt hat, bereits ein Jahr zurÃ¼ck. Die Beschwerdegegnerin hat daher zu den Auswirkungen des somatisch bedingten Beschwerdebildes an der rechten Schulter mit Ausstrahlung in den Nacken noch nÃ¤here AbklÃ¤rungen zu treffen, wobei sie sich hierfÃ¼r vorzugsweise zunÃ¤chst an die behandelnden Ãrzte der Klinik C.___ wenden wird. Diese werden namentlich zu beachten haben, dass sie in ihre Beurteilung allein das Beschwerdebild im Bereich der rechten Schulter und des Nackens, soweit dieses organisch bedingt ist, einzubeziehen haben, die als unfallfremd eingestufte, nicht organisch bedingte Schmerzausweitung dagegen ausser Acht zu lassen haben.</w:t>
      </w:r>
    </w:p>
    <w:p>
      <w:r>
        <w:t>Â Â Â Â Â Â Â Â  Damit ist die Beschwerde in dem Sinne gutzuheissen, dass der angefochtene Einspracheentscheid aufgehoben und die Sache an die Beschwerdegegnerin zurÃ¼ckgewiesen wird, damit sie im Sinne der ErwÃ¤gungen die erforderlichen weiteren AbklÃ¤rungen tÃ¤tige und hernach im Sinne der ErwÃ¤gungen Ã¼ber die AnsprÃ¼che der BeschwerdefÃ¼hrerin neu verfÃ¼ge.</w:t>
      </w:r>
    </w:p>
    <w:p>
      <w:r>
        <w:t>4.Â Â Â Â Â Â  Nach Art. 108 Abs. 1 lit. g UVG, gÃ¼ltig gewesen bis Ende 2002, und nach Art. 61 lit. g ATSG, in Kraft seit dem 1. Januar 2003 und als verfahrensrechtliche Bestimmung grundsÃ¤tzlich sofort anwendbar, hat die obsiegende beschwerdefÃ¼hrende Person Anspruch auf den vom Gericht festgesetzten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Â§Â§ 8 und 9 der Verordnung Ã¼ber die sozialversicherungsgerichtlichen GebÃ¼hren, Kosten und EntschÃ¤digungen) den Zeitaufwand und die Barauslagen.</w:t>
      </w:r>
    </w:p>
    <w:p>
      <w:r>
        <w:t>Â Â Â Â Â Â Â Â  Der Rechtsvertreter der BeschwerdefÃ¼hrerin hat gemÃ¤ss den Angaben in der Replik bis zum Datum von deren Einreichung zeitliche Aufwendungen von 16,42 Stunden und Barauslagen von Fr. 309.90 gehabt (vgl. Urk. 23 S. 11 f.). Diese Aufwendungen erscheinen als angemessen, wobei der Zeitaufwand unter BerÃ¼cksichtigung der Eingabe vom 24. Februar 2003 (Urk. 27) sowie der Telefax-Eingaben vom 28. Oktober 2003 (Urk. 34 und Urk. 36; vgl. die Telefonnotiz vom 24. Oktober 2003, Urk. 33), die erst nach der Replik getÃ¤tigt worden sind, ermessensweise auf 17 Stunden heraufzusetzen ist. Der BeschwerdefÃ¼hrerin ist daher fÃ¼r die Aufwendungen ihres Rechtsvertreters eine ProzessentschÃ¤digung von Fr. 3'991.-- ([17 x Fr. 200.-- + Fr. 309.90] zuzÃ¼glich 7,6 % Mehrwertsteuer) zuzusprechen. DemgegenÃ¼ber hat sie keinen Anspruch auf den Ersatz ihrer Auslagen fÃ¼r das Privatgutachten von PD Dr. K.___, da auf die Schlussfolgerungen dieses Arztes nicht abgestellt werden konnte (vgl. BGE 115 V 62 f.).</w:t>
      </w:r>
    </w:p>
    <w:p>
      <w:r>
        <w:t>Das Gericht erkennt:</w:t>
      </w:r>
    </w:p>
    <w:p>
      <w:r>
        <w:t>1.Â Â Â Â Â Â Â Â  Die Beschwerde wird in dem Sinne gutgeheissen, dass der angefochtene Einspracheentscheid vom 28. MÃ¤rz 2002 aufgehoben und die Sache an die Helsana Unfall AG zurÃ¼ckgewiesen wird, damit sie im Sinne der ErwÃ¤gungen die erforderlichen weiteren AbklÃ¤rungen tÃ¤tige und hernach im Sinne der ErwÃ¤gungen Ã¼ber die AnsprÃ¼che der BeschwerdefÃ¼hrerin neu verfÃ¼ge.</w:t>
      </w:r>
    </w:p>
    <w:p>
      <w:r>
        <w:t>2.Â Â Â Â Â Â Â Â  Das Verfahren ist kostenlos.</w:t>
      </w:r>
    </w:p>
    <w:p>
      <w:r>
        <w:t>3.Â Â Â Â Â Â Â Â  Die Beschwerdegegnerin wird verpflichtet, der BeschwerdefÃ¼hrerin eine ProzessentschÃ¤digung von Fr. 3'991.-- (inklusive Barauslagen und Mehrwertsteuer) zu bezahlen.</w:t>
      </w:r>
    </w:p>
    <w:p>
      <w:r>
        <w:t>4.Â Â Â Â Â Â Â Â  Zustellung gegen Empfangsschein an:</w:t>
      </w:r>
    </w:p>
    <w:p>
      <w:r>
        <w:t>- Rechtsanwalt JÃ¼rg Leimbacher unter Beilage einer Kopie der Telefonnotiz vom 24. Oktober 2003 (Urk. 33)</w:t>
      </w:r>
    </w:p>
    <w:p>
      <w:r>
        <w:t>- Helsana Versicherungen AG unter Beilage je einer Kopie von Urk. 33, der Telefax-Schreiben der Rechtsvertretung der BeschwerdefÃ¼hrerin vom 28. Oktober 2003 (Urk. 34 und Urk. 36) und der damit Ã¼bermittelten PrÃ¤mienrechnung der Krankenkasse W.___ (Urk. 35/1)</w:t>
      </w:r>
    </w:p>
    <w:p>
      <w:r>
        <w:t>- Bundesamt fÃ¼r Sozialversicherung</w:t>
      </w:r>
    </w:p>
    <w:p>
      <w:r>
        <w:t>- Krankenkasse W.___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