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KV.2007.00030 vom 27. August 2008</w:t>
      </w:r>
    </w:p>
    <w:p>
      <w:r>
        <w:t>ZH Sozialversicherungsgericht, 2008-08-27, DE</w:t>
      </w:r>
    </w:p>
    <w:p>
      <w:r>
        <w:rPr>
          <w:b/>
        </w:rPr>
        <w:t xml:space="preserve">Quelle: </w:t>
      </w:r>
      <w:r>
        <w:t>https://mcp.opencaselaw.ch/entscheid/zh_sozialversicherungsgericht_KV.2007.00030</w:t>
      </w:r>
    </w:p>
    <w:p>
      <w:r>
        <w:t>FR: ZH_SOZIALVERSICHERUNGSGERICHT KV.2007.00030 du 27 août 2008</w:t>
      </w:r>
    </w:p>
    <w:p>
      <w:r>
        <w:t>IT: ZH_SOZIALVERSICHERUNGSGERICHT KV.2007.00030 del 27 agosto 2008</w:t>
      </w:r>
    </w:p>
    <w:p>
      <w:pPr>
        <w:pStyle w:val="Heading2"/>
      </w:pPr>
      <w:r>
        <w:t>Erwägungen</w:t>
      </w:r>
    </w:p>
    <w:p>
      <w:r>
        <w:rPr>
          <w:b/>
        </w:rPr>
        <w:t>E. 2</w:t>
      </w:r>
    </w:p>
    <w:p>
      <w:r>
        <w:t>im Einzelfall eine innerstaatlich praktizierte diagnostische oder therapeutische Massnahme im Vergleich zur auswÃ¤rtigen Behandlungsalternative fÃ¼r die betroffene Person erheblich hÃ¶here, wesentliche Risiken mit sich bringt und damit eine mit Blick auf den angestrebten Heilungserfolg medizinisch verantwortbare und in zumutbarer Weise durchfÃ¼hrbare, mithin zweckmÃ¤ssige Behandlung in der Schweiz konkret nicht gewÃ¤hrleistet ist.</w:t>
      </w:r>
    </w:p>
    <w:p>
      <w:r>
        <w:t>Â Â Â Â Â Â Â Â  Bloss geringfÃ¼gige, schwer abschÃ¤tzbare oder gar umstrittene Vorteile einer auswÃ¤rts praktizierten Behandlungsmethode, aber auch der Umstand, dass eine spezialisierte Klinik im Ausland Ã¼ber mehr Erfahrung im betreffenden Fachgebiet verfÃ¼gt, vermÃ¶gen fÃ¼r sich allein noch keinen Âmedizinischen Grund" im Sinne von Art. 34 Abs. 2 KVG abzugeben (BGE 131 V 275 f. Erw. 3.2; Urteil des EVG in Sachen K. vom 14. Oktober 2002, Erw. 1.3, K 39/01; vgl. auch BGE 127 V 147 Erw. 5 betreffend ausserkantonale Leistungen gemÃ¤ss Art. 41 Abs. 2 KVG; Urteil des EVG in Sachen S. vom 15. Januar 1999, I 303/98 betreffend Eingliederungsmassnahmen im Ausland gemÃ¤ss Art. 9 und 13 IVG). GrundsÃ¤tzlich dÃ¼rfte es sich dabei um FÃ¤lle hoher technischer Spezialisierung oder um sehr seltene oder schwierige Behandlungen handeln, fÃ¼r welche auf Grund der Seltenheit der Krankheit in der Schweiz die notwendige medizinische Technik fehlt (Eugster, Krankenversicherung, a.a.O., S. 562).</w:t>
      </w:r>
    </w:p>
    <w:p>
      <w:r>
        <w:rPr>
          <w:b/>
        </w:rPr>
        <w:t>E. 3</w:t>
      </w:r>
    </w:p>
    <w:p>
      <w:r>
        <w:t>3.1Â Â Â Â  Prof. Dr. med. N.___, Facharzt FMH fÃ¼r Radio-Onkologie/Strahlentherapie, diagnostizierte mit Bericht des Spitals O.___, Departement Medizinische Radiologie, Klinik fÃ¼r Radioonkologie (nachfolgend: O.___), vom 6. April 2006 ein Plattenepithelkarzinom des linken Oberkiefers bei einem Status nach Tumorresektion und Oberkieferteilresektion am 17. Oktober 2005 und bei einem Status nach postoperativer Strahlentherapie und zusÃ¤tzlicher chemotherapeutischer Behandlung mit Cisplatin bis 7. Februar 2006. Nach der Operation und Radio-Chemotherapie bestehe eine zufriedenstellende Situation. Hinweise fÃ¼r eine Tumorpersistenz oder fÃ¼r ein Rezidiv seien nicht zu erkennen (Urk. 13/4/6).</w:t>
      </w:r>
    </w:p>
    <w:p>
      <w:r>
        <w:t>3.2Â Â Â Â  Die Ãrzte des Spitals P.___, Departement Radiologie, Neuroradiologie und Nuklearmedizin, Klinik und Poliklinik fÃ¼r Nuklearmedizin, stellten in ihrem Bericht vom 25. Juli 2006 (Urk. 18/1 = Urk. 13/4/9) ein Rezidiv eines die Arteria carotis interna links umfassenden Plattenepithelkarzinoms des Oberkiefers und der SchÃ¤delbasis fest (Urk. 18/1 S. 1). Vom szintigraphischen Standpunkt her bestehe ein deutlich erhÃ¶htes Risiko durch operative Obliteration der Arteria carotis interna links (Urk. 18/1 S. 2).</w:t>
      </w:r>
    </w:p>
    <w:p>
      <w:r>
        <w:t>3.3Â Â Â Â  Im CT-Bericht vom 21. August 2006 stellten die Ãrzte des Spitals P.___, Institut fÃ¼r Diagnostische und Interventionelle Neuroradiologie, eine im Vergleich zur CT-Voruntersuchung deutliche Tumorprogression von der SchÃ¤delbasis bis Sinus piriformis linksseitig sich ausdehnend fest (Urk. 18/2).</w:t>
      </w:r>
    </w:p>
    <w:p>
      <w:r>
        <w:t>3.4Â Â Â Â  Mit MR-Bericht vom 21. August 2006 erwÃ¤hnten die Ãrzte des Spitals P.___, Institut fÃ¼r Diagnostische und Interventionelle Neuroradiologie, eine im Vergleich zu den MRI-Voraufnahmen deutliche Tumorprogression in allen rÃ¤umlichen Ausrichtungen. Nach kranial breite sich der Tumor bis zur SchÃ¤delbasis aus mit Einbruch in die mittlere SchÃ¤delgrube (Urk. 18/3)</w:t>
      </w:r>
    </w:p>
    <w:p>
      <w:r>
        <w:t>3.5Â Â Â Â  Die Ãrzte des Spitals P.___, Departement Kopforgane und Nervensystem, Klinik und Poliklinik fÃ¼r SchÃ¤del- Kiefer- und Gesichtschirurgie, erwÃ¤hnten in ihrem Bericht vom 22. August 2006, dass ein Plattenepithelkarzinoms des Oberkiefers erstmals im September 2005 diagnostiziert worden sei. Im Oktober 2005 sei der Tumor reseziert worden. Begleitend sei eine Strahlentherapie und eine Chemotherapie mit Cisplatin durchgefÃ¼hrt worden (Urk. 13/4/12 S. 2). GegenwÃ¤rtig leide der Versicherte seit Juni 2006 an einem Rezidiv des Plattenepithelkarzinoms mit Infiltration in die SchÃ¤delbasis und Einbruch in die mittlere SchÃ¤delgrube (Urk. 13/4/12 S. 2).</w:t>
      </w:r>
    </w:p>
    <w:p>
      <w:r>
        <w:t>Â Â Â Â Â Â Â Â  UrsprÃ¼nglich sei eine operative Behandlung im Bereich der SchÃ¤delbasis und eine radiochirurgische Behandlung mittels Gamma-Knife in Betracht gezogen worden. In Anbetracht der zuletzt festgestellten Tumorprogression scheine jedoch lediglich noch eine palliative Behandlung als angezeigt, da ein chirurgischer Eingriff im Bereich der SchÃ¤delbasis nicht mehr mÃ¶glich sei (Urk. 13/4/12 S. 3). Die Behandlung des Versicherten sei am 22. August 2006 auf dessen Wunsch abgeschlossen worden, da er sich in Houston, Texas, Vereinigte Staaten von Amerika, einer nicht-operativen Behandlung unterziehen wolleÂ  (Urk. 13/4/12 S. 4).</w:t>
      </w:r>
    </w:p>
    <w:p>
      <w:r>
        <w:t>3.6Â Â Â Â  Die Ãrzte des Q.___ Cancer Center, Houston, Texas, Vereinigte Staaten von Amerika, erwÃ¤hnten mit Bericht vom 29. August 2006, dass die behandelnden Ãrzte des Versicherten in der Schweiz diesem mitgeteilt hÃ¤tten, dass das in die mittlere SchÃ¤delgrube eingebrochene Rezidiv des Plattenepithelkarzinoms infolge der signifikanten Tumorprogression nicht mehr operativ reseziert werden kÃ¶nne. Er habe daher das Q.___ Cancer Center um eine Zweitmeinung ersucht (Urk. 13/4/18 S. 1). Am Q.___ Cancer Center sei die DurchfÃ¼hrung einer Chemotherapie vorgesehen. MÃ¶glicherweise werde auch eine Strahlenbehandlung in Betracht zu ziehen sein - falls eine solche auf Grund der bisherigen Strahlenbelastung des Versicherten noch mÃ¶glich sein werde. Eine chirurgische Behandlung falle ausser Betracht. Die MÃ¶glichkeit einer zervikalen Rettung werde vom Ergebnis der durchgefÃ¼hrten Behandlung abhÃ¤ngen (Urk. 13/4/18 S. 3).</w:t>
      </w:r>
    </w:p>
    <w:p>
      <w:r>
        <w:t>3.7Â Â Â Â  In ihrem Bericht vom 30. August 2006 stellten die Ãrzte des Q.___ Cancer Center fest, dass auf Grund der Dosis und des Volumens der bisher (in der Schweiz) durchgefÃ¼hrten Strahlentherapie und der relativ kurzen Zeit seit deren Absetzen eine wiederholte Bestrahlung wegen des damit verbundenen grossen Risikos fÃ¼r lebensbedrohliche oder tÃ¶dliche Nebenwirkungen der Strahlenbehandlung hÃ¶chstwahrscheinlich auszuschliessen sein werde. Stattdessen sei die DurchfÃ¼hrung einer Chemotherapie angezeigt. Nach durchgefÃ¼hrter Chemotherapie werde zu beurteilen sein, ob und gegebenenfalls welche zusÃ¤tzlichen Behandlungen durchzufÃ¼hren sein werden (Urk. 13/4/20 S. 3).</w:t>
      </w:r>
    </w:p>
    <w:p>
      <w:r>
        <w:t>3.8Â Â Â Â  Am 31. August 2006 erwÃ¤hnten die Ãrzte des Q.___ Cancer Center, dass sie die DurchfÃ¼hrung einer Chemotherapie empfohlen hÃ¤tten (Urk. 13/4/21). Mit Bericht vom 1. September 2006 stellten die Ãrzte des Q.___ Cancer Center fest, dass eine chirurgische Resektion des Plattenepithelkarzinom-Rezidivs auf Grund von dessen Ausdehnung gegenwÃ¤rtig nicht mÃ¶glich sei, weshalb eine Fortsetzung der Chemotherapie mit Cisplatin vorgesehen sei. Es sei zu hoffen, dass die Tumormasse dadurch in genÃ¼gendem Masse vermindert werde, um die DurchfÃ¼hrung eines chirurgischen Eingriffs zu ermÃ¶glichen (Urk. 13/4/24 S. 2).</w:t>
      </w:r>
    </w:p>
    <w:p>
      <w:r>
        <w:t>3.9Â Â Â Â  Dr. med. R.___, Chirurgie FMH, Vertrauensarzt der Beschwerdegegnerin, fÃ¼hrte in seinen Stellungnahmen vom 28. September 2006Â  (Urk. 13/5, vom 7. Dezember 2006 (Urk. 13/10) und vom 16. Januar 2007 (Urk. 13/14/2) aus, dass der Versicherte beim Q.___ Cancer Center eine Zweitmeinung eingeholt habe und dass die am Q.___ Cancer Center durchgefÃ¼hrte Behandlung auch in der Schweiz hÃ¤tte durchgefÃ¼hrt werden kÃ¶nnen. Bei der in den Vereinigten Staaten von Amerika durchgefÃ¼hrten Behandlung habe es sich sodann nicht um eine Notfallbehandlung gehandelt.</w:t>
      </w:r>
    </w:p>
    <w:p>
      <w:r>
        <w:t>3.10Â Â  Die Ãrzte des Q.___ Cancer Center stellten in ihrem Bericht vom 20. Oktober 2006 seit der Wiederaufnahme der Chemotherapie keine Anhaltspunkte fÃ¼r eine VergrÃ¶sserung des Tumors fest. Die Chemotherapie mit Cisplatin sei fÃ¼r weitere sechs Wochen fortzusetzen (Urk. 13/7/2).</w:t>
      </w:r>
    </w:p>
    <w:p>
      <w:r>
        <w:t>Â Â Â Â Â Â Â Â  Dr. med. S.___ erwÃ¤hnte im Bericht des Q.___ Cancer Center vom 3. November 2006, dass der Versicherte fÃ¼r weitere drei Monate mittels einer Chemotherapie mit Cisplatin und Docetaxel behandelt werde (Urk. 13/7/3).</w:t>
      </w:r>
    </w:p>
    <w:p>
      <w:r>
        <w:t>Â Â Â Â Â Â Â Â  Prof. Dr. med. T.___ fÃ¼hrte mit Bericht des Q.___ Cancer Center vom 1. Mai 2007 aus, dass eine chemotherapeutische Behandlung des Versicherten angezeigt gewesen sei, und dass bei einem positiven Ansprechen des Tumors auf diese Behandlung eine operative Resektion des Tumors hÃ¤tte durchgefÃ¼hrt werden sollen (Urk. 8/3).</w:t>
      </w:r>
    </w:p>
    <w:p>
      <w:r>
        <w:t>3.11Â Â  Mit Bericht des Spitals P.___, Departement Kopforgane und Nervensystem, Klinik und Poliklinik fÃ¼r SchÃ¤del- Kiefer- und Gesichtschirurgie, vom 29. Oktober 2007 fÃ¼hrte Prof. Dr. Dr. med. U.___, Direktor und Chefarzt, aus, dass am Spital P.___ in der Zeit vom Juli bis August 2006 eine Evaluation der klinischen Situation und OperabilitÃ¤t durchgefÃ¼hrt worden sei. FÃ¼r eine radikale Tumorentfernung hÃ¤tte mit grÃ¶sster Wahrscheinlichkeit der obere Teil der Arteria carotis interna (Hauptschlagader) mitreseziert werden mÃ¼ssen. DiesbezÃ¼glich habe ein Okklusionstest ein deutlich erhÃ¶htes Risiko fÃ¼r eine operative Obliteration des GefÃ¤sses ergeben. Es sei sodann eine deutliche Tumorprogression festzustellen gewesen. Infolge einer linksseitigen Ummauerung der Arteria carotis interna wÃ¤re eine Mitentfernung dieser Arterie in diesem Bereich hingegen unumgÃ¤nglich gewesen. Der Tumor habe sich wegen dessen Ausdehnung als inoperabel erwiesen. Es sei sehr unwahrscheinlich gewesen, dass der Tumor durch Chemotherapie auf eine GrÃ¶sse hÃ¤tte reduziert werden kÃ¶nne, um eine operative Entfernung ohne erhebliche Risiken fÃ¼r den Versicherten zu ermÃ¶glichen. Es sei daher lediglich eine palliative Behandlung angezeigt gewesen, um damit die LebensqualitÃ¤t des Versicherten erhalten zu kÃ¶nnen (Urk. 18/4 S. 2).</w:t>
      </w:r>
    </w:p>
    <w:p>
      <w:r>
        <w:rPr>
          <w:b/>
        </w:rPr>
        <w:t>E. 4</w:t>
      </w:r>
    </w:p>
    <w:p>
      <w:r>
        <w:t>4.1Â Â Â Â  Aus den Akten ist ersichtlich, dass der Versicherte in der Schweiz nach der Tumorresektion vom 17. Oktober 2005 postoperativ bis 7. Februar 2006 mit Strahlentherapie und Chemotherapie mittels Cisplatin behandelt wurde (Urk. 13/4/6). Anschliessend wurde im Juni 2006 ein Rezidiv des Plattenepithelkarzinoms (Urk. 13/4/12 S. 2) festgestellt. Wegen der grossen Ausdehnung des Tumors, wegen dessen Progression und Lage mit Ummauerung der Arteria carotis interna links hielten die behandelnden Ãrzte des Spitals P.___ eine chirurgische Entfernung des Tumors fÃ¼r unmÃ¶glich und hielten lediglich eine palliative Behandlung fÃ¼r angezeigt (Urk. 13/4/12 S. 3). Die Ãrzte des Spitals P.___ vertraten sodann die Meinung, dass der Tumor durch Chemotherapie hÃ¶chstwahrscheinlich nicht in genÃ¼gendem Ausmass hÃ¤tte reduziert werden kÃ¶nnen, um dessen operative Entfernung ohne erhebliche Risiken fÃ¼r den Versicherten zu ermÃ¶glichen (Urk. 18/4 S. 2).</w:t>
      </w:r>
    </w:p>
    <w:p>
      <w:r>
        <w:t>4.2Â Â Â Â  Die Ãrzte des Q.___ Cancer Center stimmen in ihrer Beurteilung des Gesundheitszustandes des Versicherten insofern mit der Beurteilung der Ãrzte des Spitals P.___ Ã¼berein, als sie Ã¼bereinstimmend mit diesen eine chirurgische Resektion des Plattenepithelkarzinom-Rezidivs auf Grund von dessen Ausdehnung nicht fÃ¼r mÃ¶glich hielten (Urk. 13/4/18 S. 3, Urk. 13/4/24 S. 2). Auch insofern stimmten diese Ãrzte in ihrer Beurteilung Ã¼berein, als sie eine Wiederaufnahme der Strahlentherapie auf Grund der in der Schweiz durchgefÃ¼hrten Bestrahlungsdosis nicht als indiziert erachteten. Die Ãrzte des Q.___ Cancer Center gingen sodann davon aus, dass eine Wiederaufnahme der Strahlentherapie lebensbedrohliche oder tÃ¶dliche Nebenwirkungen zur Folge hÃ¤tte haben kÃ¶nnen (Urk. 13/4/20 S. 3).</w:t>
      </w:r>
    </w:p>
    <w:p>
      <w:r>
        <w:t>4.3Â Â Â Â  Die Ãrzte des Q.___ Cancer Center wichen in ihre Beurteilung jedoch insofern von derjenigen der Ãrzte des Spitals P.___ ab, als sie im Gegensatz zu den Ãrzten des Spitals P.___ (Urk. 13/4/12 S. 3, Urk. 18/4 S. 2) die DurchfÃ¼hrung einer Chemotherapie fÃ¼r angezeigt erachteten (Urk. 13/4/18 S. 3, Urk. 13/4/20 S. 3, Urk. 13/4/21, Urk. 13/4/24 S. 2) und in einer ersten Phase ab 29. August 2006 eine Chemotherapie mit Cisplatin (Urk. 13/7/2) sowie in einer zweiten Phase eine solche mit Cisplatin und Docetaxel (Urk. 13/7/3) durchfÃ¼hrten. Im Gegensatz zu den Ãrzten des Spitals P.___ vertraten die Ãrzte des Q.___ Cancer Center sodann die Meinung, dass bei einem positiven Ansprechen des Tumors auf die Chemotherapie mÃ¶glicherweise eine operative Resektion des Tumors hÃ¤tte in Betracht gezogen werden kÃ¶nnen (Urk. 8/3).</w:t>
      </w:r>
    </w:p>
    <w:p>
      <w:r>
        <w:t>5.Â Â Â Â Â Â  In Bezug auf die Frage nach den Erfolgsaussichten einer chemotherapeutischen Behandlung in der Zeit ab 29. August 2006 handelt es sich bei der Beurteilungen durch die Ãrzte des Spitals P.___ einerseits und derjenigen des Q.___ Cancer Centers andererseits um abweichende medizinische Beurteilungen eines grundsÃ¤tzlich gleichen gesundheitlichen Sachverhalts. Die Frage, ob die ab dem 29. August 2006 in den Vereinigten Staaten durchgefÃ¼hrte Heilbehandlung des Versicherten in medizinischer Hinsicht indiziert war oder nicht, kann vorliegend indes offen bleiben. Denn es steht fest, dass es sich bei der in den Vereinigten Staaten von Amerika am Q.___ Cancer Center durchgefÃ¼hrten Heilbehandlung um eine Chemotherapie mit Cisplatin und Docetaxel und damit um eine mit der in der Schweiz bis 7. Februar 2006 durchgefÃ¼hrten chemotherapeutischen Behandlung mit Cisplatin (vgl. Urk. 13/4/6) vergleichbare medizinische Behandlung handelte. Demnach ist davon auszugehen, dass die in den Vereinigten Staaten von Amerika tatsÃ¤chlich durchgefÃ¼hrte Heilbehandlung des Versicherten im Sinne einer Chemotherapie mit Cisplatin und Docetaxel auch in der Schweiz hÃ¤tte durchgefÃ¼hrt werden kÃ¶nnen.</w:t>
      </w:r>
    </w:p>
    <w:p>
      <w:r>
        <w:t>6.Â Â Â Â Â Â  Nach Gesagtem ist mit dem massgebenden Beweisgrad der Ã¼berwiegenden Wahrscheinlichkeit davon auszugehen, dass die DurchfÃ¼hrung einer im Vergleich mit der in den Vereinigten Staaten von Amerika durchgefÃ¼hrten Heilbehandlung gleichermassen zweckmÃ¤ssigen Behandlung des Versicherten auch in der Schweiz mÃ¶glich gewesen wÃ¤re. Ein Anspruch des Versicherten auf Behandlung im Ausland hÃ¤tte daher nur dann bestanden, wenn eine Notfallsituation vorgelegen hÃ¤tte, welche eine sofortige medizinische Behandlung im Ausland erfordert hÃ¤tte, und wenn dem Versicherten aus medizinischen GrÃ¼nden eine RÃ¼ckkehr in die Schweiz nicht zuzumuten gewesen wÃ¤re. Vorliegend handelt es sich hingegen nicht um eine Notfallsituation, die im Ausland entstanden ist. Denn nach Lage der Akten ist vielmehr davon auszugehen, dass sich der Versicherte zur Inanspruchnahme der streitigen medizinischen Behandlungsleistungen ins Ausland begeben hat, obwohl eine gleichermassen zweckmÃ¤ssige Behandlung auch in der Schweiz hÃ¤tte durchgefÃ¼hrt werden kÃ¶nnen.</w:t>
      </w:r>
    </w:p>
    <w:p>
      <w:r>
        <w:t>7.Â Â Â Â Â Â  Mangels einer Notfallsituation wÃ¤re der Versicherte daher verpflichtet gewesen, sich in der Schweiz behandeln zu lassen. Ein Anspruch auf KostenÃ¼bernahme fÃ¼r die in den Vereinigten Staaten von Amerika durchgefÃ¼hrte Heilbehandlung durch die obligatorische Krankenpflegeversicherung ist daher zu verneinen. Es ist somit nicht zu beanstanden, dass die Beschwerdegegnerin mit Einspracheentscheid vom 12. MÃ¤rz 2007 (Urk. 2) AnsprÃ¼che der BeschwerdefÃ¼hrenden auf Ãbernahme der Kosten der ab 29. August 2006 in den Vereinigten Staaten von Amerika durchgefÃ¼hrten Heilbehandlung des am 31. Dezember 2006 verstorbenen Versicherten verneinte.</w:t>
      </w:r>
    </w:p>
    <w:p>
      <w:r>
        <w:t>Â Â Â Â Â Â Â Â  Demnach sind die Beschwerden abzuweisen.</w:t>
      </w:r>
    </w:p>
    <w:p>
      <w:r>
        <w:t>Das Gericht erkennt:</w:t>
      </w:r>
    </w:p>
    <w:p>
      <w:r>
        <w:t>1.Â Â Â Â Â Â Â Â  Die Beschwerden werden abgewiesen.</w:t>
      </w:r>
    </w:p>
    <w:p>
      <w:r>
        <w:t>2.Â Â Â Â Â Â Â Â  Das Verfahren ist kostenlos.</w:t>
      </w:r>
    </w:p>
    <w:p>
      <w:r>
        <w:t>3.Â Â Â Â Â Â Â Â  Zustellung gegen Empfangsschein an:</w:t>
      </w:r>
    </w:p>
    <w:p>
      <w:r>
        <w:t>- B.___</w:t>
      </w:r>
    </w:p>
    <w:p>
      <w:r>
        <w:t>- A.___</w:t>
      </w:r>
    </w:p>
    <w:p>
      <w:r>
        <w:t>- Mutuel Assurances</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der BeschwerdefÃ¼hrenden oder ihres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