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KK.2010.00032 vom 31. Juli 2012</w:t>
      </w:r>
    </w:p>
    <w:p>
      <w:r>
        <w:t>ZH Sozialversicherungsgericht, 2012-07-31, DE</w:t>
      </w:r>
    </w:p>
    <w:p>
      <w:r>
        <w:rPr>
          <w:b/>
        </w:rPr>
        <w:t xml:space="preserve">Quelle: </w:t>
      </w:r>
      <w:r>
        <w:t>https://mcp.opencaselaw.ch/entscheid/zh_sozialversicherungsgericht_KK.2010.00032</w:t>
      </w:r>
    </w:p>
    <w:p>
      <w:r>
        <w:t>FR: ZH_SOZIALVERSICHERUNGSGERICHT KK.2010.00032 du 31 juillet 2012</w:t>
      </w:r>
    </w:p>
    <w:p>
      <w:r>
        <w:t>IT: ZH_SOZIALVERSICHERUNGSGERICHT KK.2010.00032 del 31 luglio 2012</w:t>
      </w:r>
    </w:p>
    <w:p>
      <w:pPr>
        <w:pStyle w:val="Heading2"/>
      </w:pPr>
      <w:r>
        <w:t>Erwägungen</w:t>
      </w:r>
    </w:p>
    <w:p>
      <w:r>
        <w:rPr>
          <w:b/>
        </w:rPr>
        <w:t>E. 3</w:t>
      </w:r>
    </w:p>
    <w:p>
      <w:r>
        <w:t>3.1Â Â Â Â  Unstrittig ist, dass die KlÃ¤gerin aufgrund des Kollektiv-Taggeldversicherungsvertrages nach VVG mit der Beklagten und zufolge der krankheitsbedingten 100%igen ArbeitsunfÃ¤higkeit des damaligen Angestellten der Beklagten, Y.___, seit dem 8. September 2005 dieser das Taggeld vom 8. Oktober 2005 bis zum 7. September 2007 schuldete und ein solches auch leistete. Die KlÃ¤gerin ging in der Replik unter Verweis auf die Kopien der monatlichen Abrechnungen (Urk. 2/4) von einer Leistung von Fr. 119'887.80 aus (Urk. 12 S. 7), was von der Beklagten nicht bestritten wird. Aus den genannten Urkunden ergibt sich jedoch folgendes Bild (Urk. 2/4):</w:t>
      </w:r>
    </w:p>
    <w:p>
      <w:r>
        <w:t>Â Â Â Â Â Â Â Â</w:t>
      </w:r>
    </w:p>
    <w:p>
      <w:r>
        <w:t>Zeitraum Â Â Â Â Â Â Â Â Â Â Â Â Â Â Â Â Â Â Â Â Â Â Â Â Â  StundenÂ Â Â Â Â Â Â Â Â Â Â Â  Betrag/Std. in Fr.Â Â Â Â Â Â Â Â Â Â Â Â Â Â Â Â Â  Leistung in Fr.</w:t>
      </w:r>
    </w:p>
    <w:p>
      <w:r>
        <w:t>Â Â Â Â Â Â Â Â Â Â Â Â Â Â Â Â Â Â Â Â Â Â Â Â Â Â Â Â Â Â Â Â Â Â Â Â Â Â Â Â Â Â Â Â Â Â Â Â Â Â (80% von 33.36 rsp. 30.05)</w:t>
      </w:r>
    </w:p>
    <w:p>
      <w:r>
        <w:t>08.09.-07.10.05 Â Â Â Â Â Â Â Â Â  (Wartefrist)Â Â Â Â Â Â Â Â Â Â Â Â Â Â Â Â Â Â Â Â Â Â Â Â Â Â Â Â Â Â Â Â Â Â Â Â Â  0Â Â Â Â Â Â Â Â Â Â Â Â Â Â Â Â Â Â Â Â Â Â Â Â Â Â Â Â Â Â Â Â Â Â Â Â Â  0</w:t>
      </w:r>
    </w:p>
    <w:p>
      <w:r>
        <w:t>08.10.-30.11.05Â Â Â Â Â Â Â Â Â Â Â Â Â Â Â Â Â Â Â Â Â Â  342Â Â Â Â Â Â Â Â Â Â Â Â Â Â Â Â Â Â Â Â Â Â Â Â Â Â Â Â  26.688Â Â Â Â Â Â Â Â Â Â Â Â Â Â Â Â Â Â Â Â Â Â Â Â Â  9'127.30</w:t>
      </w:r>
    </w:p>
    <w:p>
      <w:r>
        <w:t>01.-31.12.05Â Â Â Â Â Â Â Â Â Â Â Â Â Â Â Â Â Â Â Â Â Â Â Â Â Â Â  198Â Â Â Â Â Â Â Â Â Â Â Â Â Â Â Â Â Â Â Â Â Â Â Â Â Â Â Â  26.688Â Â Â Â Â Â Â Â Â Â Â Â Â Â Â Â Â Â Â Â Â Â Â Â Â  5'284.25</w:t>
      </w:r>
    </w:p>
    <w:p>
      <w:r>
        <w:t>01.-31.01.06Â Â Â Â Â Â Â Â Â Â Â Â Â Â Â Â Â Â Â Â Â Â Â Â Â Â Â  198Â Â Â Â Â Â Â Â Â Â Â Â Â Â Â Â Â Â Â Â Â Â Â Â Â Â Â Â  26.688Â Â Â Â Â Â Â Â Â Â Â Â Â Â Â Â Â Â Â Â Â Â Â Â Â  5'284.25</w:t>
      </w:r>
    </w:p>
    <w:p>
      <w:r>
        <w:t>01.-28.02.06Â Â Â Â Â Â Â Â Â Â Â Â Â Â Â Â Â Â Â Â Â Â Â Â Â Â Â  180Â Â Â Â Â Â Â Â Â Â Â Â Â Â Â Â Â Â Â Â Â Â Â Â Â Â Â Â  26.688Â Â Â Â Â Â Â Â Â Â Â Â Â Â Â Â Â Â Â Â Â Â Â Â Â  4'803.85</w:t>
      </w:r>
    </w:p>
    <w:p>
      <w:r>
        <w:t>01.-06.03.06Â Â Â Â Â Â Â Â Â Â Â Â Â Â Â Â Â Â Â Â Â Â Â Â Â Â Â Â Â  36Â Â Â Â Â Â Â Â Â Â Â Â Â Â Â Â Â Â Â Â Â Â Â Â Â Â Â Â  26.688Â Â Â Â Â Â Â Â Â Â Â Â Â Â Â Â Â Â Â Â Â Â Â Â Â Â Â Â  960.75</w:t>
      </w:r>
    </w:p>
    <w:p>
      <w:r>
        <w:t>07.-31.03.06Â Â Â Â Â Â Â Â Â Â Â Â Â Â Â Â Â Â Â Â Â Â Â Â Â Â Â  171Â Â Â Â Â Â Â Â Â Â Â Â Â Â Â Â Â Â Â Â Â Â Â Â Â Â Â Â  24.040Â Â Â Â Â Â Â Â Â Â Â Â Â Â Â Â Â Â Â Â Â Â Â Â Â  4'110.85</w:t>
      </w:r>
    </w:p>
    <w:p>
      <w:r>
        <w:t>01.-30.04.06Â Â Â Â Â Â Â Â Â Â Â Â Â Â Â Â Â Â Â Â Â Â Â Â Â Â Â  180Â Â Â Â Â Â Â Â Â Â Â Â Â Â Â Â Â Â Â Â Â Â Â Â Â Â Â Â  24.040Â Â Â Â Â Â Â Â Â Â Â Â Â Â Â Â Â Â Â Â Â Â Â Â Â  4'327.20</w:t>
      </w:r>
    </w:p>
    <w:p>
      <w:r>
        <w:t>01.-31.05.06Â Â Â Â Â Â Â Â Â Â Â Â Â Â Â Â Â Â Â Â Â Â Â Â Â Â Â  207Â Â Â Â Â Â Â Â Â Â Â Â Â Â Â Â Â Â Â Â Â Â Â Â Â Â Â Â  24.040Â Â Â Â Â Â Â Â Â Â Â Â Â Â Â Â Â Â Â Â Â Â Â Â Â  4'976.30</w:t>
      </w:r>
    </w:p>
    <w:p>
      <w:r>
        <w:t>01.-30.06.06Â Â Â Â Â Â Â Â Â Â Â Â Â Â Â Â Â Â Â Â Â Â Â Â Â Â Â  198Â Â Â Â Â Â Â Â Â Â Â Â Â Â Â Â Â Â Â Â Â Â Â Â Â Â Â Â  24.040Â Â Â Â Â Â Â Â Â Â Â Â Â Â Â Â Â Â Â Â Â Â Â Â Â  4'759.90</w:t>
      </w:r>
    </w:p>
    <w:p>
      <w:r>
        <w:t>01.-31.07.06Â Â Â Â Â Â Â Â Â Â Â Â Â Â Â Â Â Â Â Â Â Â Â Â Â Â Â  189Â Â Â Â Â Â Â Â Â Â Â Â Â Â Â Â Â Â Â Â Â Â Â Â Â Â Â Â  24.040Â Â Â Â Â Â Â Â Â Â Â Â Â Â Â Â Â Â Â Â Â Â Â Â Â  4'543.55</w:t>
      </w:r>
    </w:p>
    <w:p>
      <w:r>
        <w:t>01.-31.08.06Â Â Â Â Â Â Â Â Â Â Â Â Â Â Â Â Â Â Â Â Â Â Â Â Â Â Â  207Â Â Â Â Â Â Â Â Â Â Â Â Â Â Â Â Â Â Â Â Â Â Â Â Â Â Â Â  24.040Â Â Â Â Â Â Â Â Â Â Â Â Â Â Â Â Â Â Â Â Â Â Â Â Â  4'976.30</w:t>
      </w:r>
    </w:p>
    <w:p>
      <w:r>
        <w:t>01.-30.09.06Â Â Â Â Â Â Â Â Â Â Â Â Â Â Â Â Â Â Â Â Â Â Â Â Â Â Â  189Â Â Â Â Â Â Â Â Â Â Â Â Â Â Â Â Â Â Â Â Â Â Â Â Â Â Â Â  24.040Â Â Â Â Â Â Â Â Â Â Â Â Â Â Â Â Â Â Â Â Â Â Â Â Â  4'543.55</w:t>
      </w:r>
    </w:p>
    <w:p>
      <w:r>
        <w:t>01.-31.10.06Â Â Â Â Â Â Â Â Â Â Â Â Â Â Â Â Â Â Â Â Â Â Â Â Â Â Â  198Â Â Â Â Â Â Â Â Â Â Â Â Â Â Â Â Â Â Â Â Â Â Â Â Â Â Â Â  24.040Â Â Â Â Â Â Â Â Â Â Â Â Â Â Â Â Â Â Â Â Â Â Â Â Â  4'759.90</w:t>
      </w:r>
    </w:p>
    <w:p>
      <w:r>
        <w:t>01.-30.11.06Â Â Â Â Â Â Â Â Â Â Â Â Â Â Â Â Â Â Â Â Â Â Â Â Â Â Â  198Â Â Â Â Â Â Â Â Â Â Â Â Â Â Â Â Â Â Â Â Â Â Â Â Â Â Â Â  24.040Â Â Â Â Â Â Â Â Â Â Â Â Â Â Â Â Â Â Â Â Â Â Â Â Â  4'759.90</w:t>
      </w:r>
    </w:p>
    <w:p>
      <w:r>
        <w:t>01.-31.12.06Â Â Â Â Â Â Â Â Â Â Â Â Â Â Â Â Â Â Â Â Â Â Â Â Â Â Â  189Â Â Â Â Â Â Â Â Â Â Â Â Â Â Â Â Â Â Â Â Â Â Â Â Â Â Â Â  24.040Â Â Â Â Â Â Â Â Â Â Â Â Â Â Â Â Â Â Â Â Â Â Â Â Â  4'543.55</w:t>
      </w:r>
    </w:p>
    <w:p>
      <w:r>
        <w:t>01.-31.01.07Â Â Â Â Â Â Â Â Â Â Â Â Â Â Â Â Â Â Â Â Â Â Â Â Â Â Â  198Â Â Â Â Â Â Â Â Â Â Â Â Â Â Â Â Â Â Â Â Â Â Â Â Â Â Â Â  24.040Â Â Â Â Â Â Â Â Â Â Â Â Â Â Â Â Â Â Â Â Â Â Â Â Â  4'759.90</w:t>
      </w:r>
    </w:p>
    <w:p>
      <w:r>
        <w:t>01.-28.02.07Â Â Â Â Â Â Â Â Â Â Â Â Â Â Â Â Â Â Â Â Â Â Â Â Â Â Â  180Â Â Â Â Â Â Â Â Â Â Â Â Â Â Â Â Â Â Â Â Â Â Â Â Â Â Â Â  24.040Â Â Â Â Â Â Â Â Â Â Â Â Â Â Â Â Â Â Â Â Â Â Â Â Â  4'327.20</w:t>
      </w:r>
    </w:p>
    <w:p>
      <w:r>
        <w:t>01.-31.03.07Â Â Â Â Â Â Â Â Â Â Â Â Â Â Â Â Â Â Â Â Â Â Â Â Â Â Â  198Â Â Â Â Â Â Â Â Â Â Â Â Â Â Â Â Â Â Â Â Â Â Â Â Â Â Â Â  24.040Â Â Â Â Â Â Â Â Â Â Â Â Â Â Â Â Â Â Â Â Â Â Â Â Â  4'759.90</w:t>
      </w:r>
    </w:p>
    <w:p>
      <w:r>
        <w:t>01.-30.04.07Â Â Â Â Â Â Â Â Â Â Â Â Â Â Â Â Â Â Â Â Â Â Â Â Â Â Â  171Â Â Â Â Â Â Â Â Â Â Â Â Â Â Â Â Â Â Â Â Â Â Â Â Â Â Â Â  24.040Â Â Â Â Â Â Â Â Â Â Â Â Â Â Â Â Â Â Â Â Â Â Â Â Â  4'110.85</w:t>
      </w:r>
    </w:p>
    <w:p>
      <w:r>
        <w:t>01.-31.05.07Â Â Â Â Â Â Â Â Â Â Â Â Â Â Â Â Â Â Â Â Â Â Â Â Â Â Â  189Â Â Â Â Â Â Â Â Â Â Â Â Â Â Â Â Â Â Â Â Â Â Â Â Â Â Â Â  24.040Â Â Â Â Â Â Â Â Â Â Â Â Â Â Â Â Â Â Â Â Â Â Â Â Â  4'543.55</w:t>
      </w:r>
    </w:p>
    <w:p>
      <w:r>
        <w:t>01.-30.06.07Â Â Â Â Â Â Â Â Â Â Â Â Â Â Â Â Â Â Â Â Â Â Â Â Â Â Â  189Â Â Â Â Â Â Â Â Â Â Â Â Â Â Â Â Â Â Â Â Â Â Â Â Â Â Â Â  24.040Â Â Â Â Â Â Â Â Â Â Â Â Â Â Â Â Â Â Â Â Â Â Â Â Â  4'543.55</w:t>
      </w:r>
    </w:p>
    <w:p>
      <w:r>
        <w:t>01.-31.07.07Â Â Â Â Â Â Â Â Â Â Â Â Â Â Â Â Â Â Â Â Â Â Â Â Â Â Â  198Â Â Â Â Â Â Â Â Â Â Â Â Â Â Â Â Â Â Â Â Â Â Â Â Â Â Â Â  24.040Â Â Â Â Â Â Â Â Â Â Â Â Â Â Â Â Â Â Â Â Â Â Â Â Â  4'759.90</w:t>
      </w:r>
    </w:p>
    <w:p>
      <w:r>
        <w:t>01.-31.08.07Â Â Â Â Â Â Â Â Â Â Â Â Â Â Â Â Â Â Â Â Â Â Â Â Â Â Â  198Â Â Â Â Â Â Â Â Â Â Â Â Â Â Â Â Â Â Â Â Â Â Â Â Â Â Â Â  24.040Â Â Â Â Â Â Â Â Â Â Â Â Â Â Â Â Â Â Â Â Â Â Â Â Â  4'759.90</w:t>
      </w:r>
    </w:p>
    <w:p>
      <w:r>
        <w:t>01.-07.09.07Â Â Â Â Â Â Â Â Â Â Â Â Â Â Â Â Â Â Â Â Â Â Â Â Â Â Â Â Â  45Â Â Â Â Â Â Â Â Â Â Â Â Â Â Â Â Â Â Â Â Â Â Â Â Â Â Â Â  24.040Â Â Â Â Â Â Â Â Â Â Â Â Â Â Â Â Â Â Â Â Â Â Â Â Â  1'081.80</w:t>
      </w:r>
    </w:p>
    <w:p>
      <w:r>
        <w:t>TotalÂ Â Â Â Â Â Â Â Â Â Â Â Â Â Â Â Â Â Â Â Â Â Â Â Â Â Â Â Â Â Â Â Â Â Â Â Â Â  4446Â Â Â Â Â Â Â Â Â Â Â Â Â Â Â Â Â Â Â Â Â Â Â Â Â Â Â Â Â Â Â Â Â Â Â Â Â Â Â Â Â Â Â Â Â Â Â Â Â Â Â Â Â Â Â Â  Fr. 109'407.95</w:t>
      </w:r>
    </w:p>
    <w:p>
      <w:r>
        <w:t>Â Â Â Â Â Â Â Â  Es ist somit von einer Taggeldleistung der KlÃ¤gerin an die Beklagte fÃ¼r Y.___ von Fr. 109'407.95 auszugehen.</w:t>
      </w:r>
    </w:p>
    <w:p>
      <w:r>
        <w:t>3.2Â Â Â Â  Bei der Bemessung des vertraglich geschuldeten Taggeldes gilt gemÃ¤ss Ziff. 6.1 AVB Folgendes: Bei Arbeitnehmern ist, vorbehaltlich anderer vertraglicher Vereinbarung, der AHV-Lohn beziehungsweise ein Prozentsatz davon versichert. Als Grundlage fÃ¼r die Bemessung der Taggelder gilt der letzte vor Beginn des Versicherungsfalls bezogene Lohn. Bei unregelmÃ¤ssigem Einkommen wird der Durchschnitt seit Anstellungsbeginn, hÃ¶chstens jedoch der letzten 12 Monate, berÃ¼cksichtigt (Urk. 2/2 S. 2). In der Police zur Kollektiv-Taggeldversicherung wurde vorgesehen, dass im Versicherungsfall von 80 % des effektiven Lohnes auszugehen sei (Urk. 23/1 S. 2). Eine weitere vertragliche Vereinbarung bestand nicht. Es bestehen keine Anhaltspunkte dafÃ¼r, dass die Vertragsparteien unter dem Begriff "unregelmÃ¤ssig" etwas anderes verstanden haben als das, was er nach der umgangssprachlichen Alltagsbedeutung meint. Eine weiterfÃ¼hrende Auslegung der Bedeutung des Wortes unregelmÃ¤ssig im Kontext des Vertrages ist nicht notwendig und drÃ¤ngt sich denn auch von den AusfÃ¼hrungen der Parteien her nicht auf.</w:t>
      </w:r>
    </w:p>
    <w:p>
      <w:r>
        <w:t>Â Â Â Â Â Â Â Â  Entgegen der Ansicht der Beklagten ist mit der KlÃ¤gerin davon auszugehen, dass das von Y.___ vor Eintritt des Versicherungsfalls erzielte Einkommen als unregelmÃ¤ssig im Sinne von Ziff. 6.1 AVB zu gelten hat. Denn das effektiv erzielte, AHV-pflichtige Einkommen von Y.___ war seit Anfang 2003 unabhÃ¤ngig davon, ob man die von der Beklagten als unbezahlten Urlaub bezeichneten Zeiten (monatsÃ¼bergreifend im November bis Dezember 2003, von Dezember 2004 bis Februar 2005, wÃ¤hrend zweier Wochen im MÃ¤rz und zweieinhalb Tagen im August 2005, Urk. 19 S. 4 f.) ausser Acht lÃ¤sst oder nicht, in keinem Monat gleich hoch. Und zwar ist ausgewiesen, dass Y.___ vor Eintritt seiner vollstÃ¤ndigen ArbeitsunfÃ¤higkeit am 8. September 2005 (Urk. 10/7 S. 30) entsprechend seinem Arbeitsvertrag vom 28. August 2002 (Urk. 23/2 S. 2) stets mit einem Stundenlohn fÃ¼r seine TÃ¤tigkeit als Bauarbeiter entlÃ¶hnt worden war und zufolge der unterschiedlichen monatlich gearbeiteten Stundenanzahl in jedem Monat seit Anfang 2003 unterschiedlich hohe Einkommen erzielt hatte, und zwar auch in den Monaten ohne Ferien- oder Freitage (Urk. 10/7.1-8, Urk. 10/7.15-24, Urk. 23/3.1-5, Urk. 26).</w:t>
      </w:r>
    </w:p>
    <w:p>
      <w:r>
        <w:t>Â Â Â Â Â Â Â Â  Unbeachtlich ist bei dieser Sachlage, aus welchen GrÃ¼nden Y.___ unterschiedlich viele Stunden gearbeitet und ein unregelmÃ¤ssiges Einkommen erzielt hat. Die betreffende AVB-Regelung sieht keine Differenzierung bezÃ¼glich der GrÃ¼nde fÃ¼r ein unregelmÃ¤ssiges Einkommen vor. Hinzu kommt, dass Y.___ - wie in der Baubranche nicht unÃ¼blich - in allen drei Jahren von 2003 bis 2005 in den Wintermonaten jeweils deutlich weniger Einkommen erzielt respektive weniger Stunden als in den Sommermonaten gearbeitet hat (Urk. 10/7.2-3, Urk. 10/7.5-6, Urk. 10/7.8, Urk. 23/3.-5, Urk. 26) und somit keine ungewÃ¶hnliche UnregelmÃ¤ssigkeit in den letzten zwÃ¶lf Monaten vor Beginn des Versicherungsfalles bestand. Um die (Halb-)Tage ohne Arbeitseinsatz bei der Lohnbestimmung ausser Acht lassen zu kÃ¶nnen, wie es die Beklagte vorbringt (Urk. 19 S. 6), fehlt es an einer rechtlichen beziehungsweise vertraglichen Grundlage. Es erÃ¼brigen sich daher weitere AusfÃ¼hrungen zu den Konsequenzen beim Bezug eines unbezahlten Urlaubs durch einen Arbeitnehmer in privat- und sozialversicherungsrechtlicher Hinsicht, zumal bei gegebener Sachlage auch kein Anlass zur richterlichen VertragsergÃ¤nzung besteht. Ein Anspruch auf VergÃ¼tung des Erwerbsausfalls auf der Basis des hÃ¶chsten Einkommens der letzten Monate oder Jahre, besteht nach dem von den Parteien geschlossenen Vertrag jedenfalls nicht.</w:t>
      </w:r>
    </w:p>
    <w:p>
      <w:r>
        <w:t>Â Â Â Â Â Â Â Â  Die Vorbringen der Beklagten vermÃ¶gen das Gesagte nicht in Zweifel zu ziehen. Auch sind von weiteren Beweismassnahmen, namentlich den beantragten Zeugeneinvernahmen (Urk. 8 S. 3, Urk. 19 S. 5) keine anderen entscheidrelevanten Erkenntnisse zu erwarten, weshalb davon abzusehen ist (antizipierte BeweiswÃ¼rdigung; vgl. BGE 124 V 90 E. 4b; 122 V 157 E. 1d).</w:t>
      </w:r>
    </w:p>
    <w:p>
      <w:r>
        <w:t>3.3Â Â Â Â  Das massgebliche Einkommen stellt damit der in den letzten 12 Monaten vor Beginn des Versicherungsfalles vom 8. September 2005 effektiv bezogene AHV-pflichtige Lohn der Monate September 2004 bis August 2005 dar. Die gemÃ¤ss den Lohnabrechnungen von der Beklagten an Y.___ entrichteten MittagsentschÃ¤digungen von je Fr. 11.-- unterliegen als UnkostenentschÃ¤digung beziehungsweise Spesenersatz nicht der AHV-Beitragspflicht (Art. 7 [Ingress] der Verordnung Ã¼ber die Alters- und Hinterlassenenversicherung, AHVV in der bis Ende 2008 gÃ¼ltig gewesenen Fassung; Urteil des Bundesgerichts I 756/06 vom 14. Mai 2007 E. 3) und sind somit von der Berechnung auszuklammern. Aus den Lohnabrechnungen fÃ¼r Y.___ ergibt sich Folgendes:</w:t>
      </w:r>
    </w:p>
    <w:p>
      <w:r>
        <w:t>Monat Â Â Â Â Â Â Â Â Â Â Â Â Â Â Â Â Â Â Â  Std.Â Â Â Â Â Â Â Â Â Â Â Â Â Â Â Â Â  Std.-Lohn in Fr.Â Â Â Â Â Â Â  mtl. Bruttolohn in Fr.Â Â Â Â Â Â  Urk.</w:t>
      </w:r>
    </w:p>
    <w:p>
      <w:r>
        <w:t>(inkl. Stunden fÃ¼r Ferien- und Feiertage)</w:t>
      </w:r>
    </w:p>
    <w:p>
      <w:r>
        <w:t>Sept. 04 Â Â Â Â Â Â Â Â Â Â Â Â Â Â Â Â  200Â Â Â Â Â Â Â Â Â Â Â Â Â Â Â Â Â  25Â Â Â Â Â Â Â Â Â Â Â Â Â Â Â Â Â Â Â Â Â Â Â Â Â Â Â Â  5'000Â Â Â Â Â Â Â Â Â Â Â Â Â Â Â Â Â Â Â Â Â Â Â Â Â Â Â  23/5.2</w:t>
      </w:r>
    </w:p>
    <w:p>
      <w:r>
        <w:t>Okt. 04Â Â Â Â Â Â Â Â Â Â Â Â Â Â Â Â Â Â  196Â Â Â Â Â Â Â Â Â Â Â Â Â Â Â Â Â  25Â Â Â Â Â Â Â Â Â Â Â Â Â Â Â Â Â Â Â Â Â Â Â Â Â Â Â Â  4'900Â Â Â Â Â Â Â Â Â Â Â Â Â Â Â Â Â Â Â Â Â Â Â Â Â Â Â  23/5.3</w:t>
      </w:r>
    </w:p>
    <w:p>
      <w:r>
        <w:t>Nov. 04Â Â Â Â Â Â Â Â Â Â Â Â Â Â Â Â Â  210Â Â Â Â Â Â Â Â Â Â Â Â Â Â Â Â Â  25Â Â Â Â Â Â Â Â Â Â Â Â Â Â Â Â Â Â Â Â Â Â Â Â Â Â Â Â  5'250Â Â Â Â Â Â Â Â Â Â Â Â Â Â Â Â Â Â Â Â Â Â Â Â Â Â Â  23/5.4</w:t>
      </w:r>
    </w:p>
    <w:p>
      <w:r>
        <w:t>Dez. 04Â Â Â Â Â Â Â Â Â Â Â Â Â Â Â Â Â Â  119Â Â Â Â Â Â Â Â Â Â Â Â Â Â Â Â Â  25Â Â Â Â Â Â Â Â Â Â Â Â Â Â Â Â Â Â Â Â Â Â Â Â Â Â Â Â  2'975Â Â Â Â Â Â Â Â Â Â Â Â Â Â Â Â Â Â Â Â Â Â Â Â Â Â Â  23/5.5</w:t>
      </w:r>
    </w:p>
    <w:p>
      <w:r>
        <w:t>Jan. 05Â Â Â Â Â Â Â Â Â Â Â Â Â Â Â Â Â Â Â  Â  48Â Â Â Â Â Â Â Â Â Â Â Â Â Â Â Â Â  25.50Â Â Â Â Â Â Â Â Â Â Â Â Â Â Â Â Â Â Â Â Â Â Â  1'224Â Â Â Â Â Â Â Â Â Â Â Â Â Â Â Â Â Â Â Â Â Â Â Â Â  10/7.17</w:t>
      </w:r>
    </w:p>
    <w:p>
      <w:r>
        <w:t>Feb. 05Â Â Â Â Â Â Â Â Â Â Â Â Â Â Â Â Â Â  Â  40Â Â Â Â Â Â Â Â Â Â Â Â Â Â Â Â Â  25.50Â Â Â Â Â Â Â Â Â Â Â Â Â Â Â Â Â Â Â Â Â Â Â  1'020Â Â Â Â Â Â Â Â Â Â Â Â Â Â Â Â Â Â Â Â Â Â Â Â Â  10/7.18</w:t>
      </w:r>
    </w:p>
    <w:p>
      <w:r>
        <w:t>MÃ¤rz 05Â Â Â Â Â Â Â Â Â Â Â Â Â Â Â Â Â  119Â Â Â Â Â Â Â Â Â Â Â Â Â Â Â Â Â  25.50Â Â Â Â Â Â Â Â Â Â Â Â Â Â Â Â Â Â Â Â Â Â Â  3'034.50Â Â Â Â Â Â Â Â Â Â Â Â Â Â Â Â Â Â Â Â  10/7.19</w:t>
      </w:r>
    </w:p>
    <w:p>
      <w:r>
        <w:t>April 05Â Â Â Â Â Â Â Â Â Â Â Â Â Â Â Â Â  187Â Â Â Â Â Â Â Â Â Â Â Â Â Â Â Â Â  25.50Â Â Â Â Â Â Â Â Â Â Â Â Â Â Â Â Â Â Â Â Â Â Â  4'768.50Â Â Â Â Â Â Â Â Â Â Â Â Â Â Â Â Â Â Â Â  10/7.20</w:t>
      </w:r>
    </w:p>
    <w:p>
      <w:r>
        <w:t>Mai 05Â Â Â Â Â Â Â Â Â Â Â Â Â Â Â Â Â Â Â  180.5Â Â Â Â Â Â Â Â Â Â Â Â Â Â  25.50Â Â Â Â Â Â Â Â Â Â Â Â Â Â Â Â Â Â Â Â Â Â Â  4'602.75Â Â Â Â Â Â Â Â Â Â Â Â Â Â Â Â Â Â Â Â  10/7.21</w:t>
      </w:r>
    </w:p>
    <w:p>
      <w:r>
        <w:t>Juni 05Â Â Â Â Â Â Â Â Â Â Â Â Â Â Â Â Â Â  196Â Â Â Â Â Â Â Â Â Â Â Â Â Â Â Â Â  25.50Â Â Â Â Â Â Â Â Â Â Â Â Â Â Â Â Â Â Â Â Â Â Â  4'998Â Â Â Â Â Â Â Â Â Â Â Â Â Â Â Â Â Â Â Â Â Â Â Â Â  10/7.22</w:t>
      </w:r>
    </w:p>
    <w:p>
      <w:r>
        <w:t>Juli 05Â Â Â Â Â Â Â Â Â Â Â Â Â Â Â Â Â Â Â  193Â Â Â Â Â Â Â Â Â Â Â Â Â Â Â Â Â  25.50Â Â Â Â Â Â Â Â Â Â Â Â Â Â Â Â Â Â Â Â Â Â Â  4'921.50Â Â Â Â Â Â Â Â Â Â Â Â Â Â Â Â Â Â Â Â  10/7.23</w:t>
      </w:r>
    </w:p>
    <w:p>
      <w:r>
        <w:t>Aug. 05Â Â Â Â Â Â Â Â Â Â Â Â Â Â Â Â Â  147Â Â Â Â Â Â Â Â Â Â Â Â Â Â Â Â Â  25.50Â Â Â Â Â Â Â Â Â Â Â Â Â Â Â Â Â Â Â Â Â Â Â  3'748.50Â Â Â Â Â Â Â Â Â Â Â Â Â Â Â Â Â Â Â Â  10/7.24</w:t>
      </w:r>
    </w:p>
    <w:p>
      <w:r>
        <w:t>TotalÂ Â Â Â Â Â Â Â Â Â Â Â Â Â Â Â Â Â Â Â  1'835.5Â Â Â Â Â Â Â Â Â Â Â Â Â Â Â Â Â Â Â Â Â Â Â Â Â Â Â Â Â Â Â Â Â Â Â Â Â Â Â  Fr. 46'442.75</w:t>
      </w:r>
    </w:p>
    <w:p>
      <w:r>
        <w:t>Â Â Â Â Â Â Â Â  Zum Betrag von Fr. 46'442.75 ist anteilmÃ¤ssig ein 13. Monatslohn von 8,33 % hinzuzurechnen, was das massgebliche AHV-pflichtige Jahreseinkommen von Fr. 50'311.45 (Fr. 46'442.75 + Fr. 3'868.70) ergibt.</w:t>
      </w:r>
    </w:p>
    <w:p>
      <w:r>
        <w:t>Â Â Â Â Â Â Â Â  Daraus resultiert ein Taggeld von Fr. 110.27 (Fr. 50'311.45 x 0,8 : 365) und ein Taggeldanspruch fÃ¼r den versicherten Zeitraum vom 8. September 2005 bis 7. September 2007 von insgesamt Fr. 77'189.-- (700 x Fr. 110.27). Die KlÃ¤gerin hat folglich Fr. 32'218.95 (Fr. 109'407.95 - Fr. 77'189.--) zu viel an Taggeldern an die Beklagte geleistet. Es handelt sich in diesem Umfang um die Erbringung einer Nichtschuld.</w:t>
      </w:r>
    </w:p>
    <w:p>
      <w:r>
        <w:rPr>
          <w:b/>
        </w:rPr>
        <w:t>E. 4</w:t>
      </w:r>
    </w:p>
    <w:p>
      <w:r>
        <w:t>4.1Â Â Â Â  Bei einer zu Unrecht bezogenen Versicherungsleistung - wie der vorliegenden - ergibt sich die RÃ¼ckforderung nicht aus Vertrag, sondern aus ungerechtfertigter Bereicherung nach Art. 62 ff. OR (Urteil des Bundesgerichts 5C.52/2001 vom 14. Juni 2001 E. 3c/bb mit Hinweis).</w:t>
      </w:r>
    </w:p>
    <w:p>
      <w:r>
        <w:t>Â Â Â Â Â Â Â Â  Und zwar hat gemÃ¤ss Art. 62 Abs. 1 OR, wer in ungerechtfertigter Weise aus dem VermÃ¶gen eines andern bereichert worden ist, die Bereicherung zurÃ¼ckzuerstatten. Insbesondere tritt diese Verbindlichkeit dann ein, wenn jemand ohne jeden gÃ¼ltigen Grund oder aus einem nicht verwirklichten oder nachtrÃ¤glich weggefallenen Grund eine Zuwendung erhalten hat (Abs. 2). Wer eine Nichtschuld freiwillig bezahlt, kann das Geleistete nur dann zurÃ¼ckfordern, wenn er nachzuweisen vermag, dass er sich Ã¼ber die Schuldpflicht im Irrtum befunden hat (Art. 63 Abs. 1 OR).</w:t>
      </w:r>
    </w:p>
    <w:p>
      <w:r>
        <w:t>4.2Â Â Â Â  Die Beklagte bringt vor, sie sei nicht bereichert, da sie die von der KlÃ¤gerin erhaltenen Taggelder korrekt abgerechnet und an Y.___ ausbezahlt habe. Wenn schon mÃ¼sse sich die KlÃ¤gerin an den tatsÃ¤chlich BegÃ¼nstigten, nÃ¤mlich Y.___, halten (Urk. 8 S. 5).</w:t>
      </w:r>
    </w:p>
    <w:p>
      <w:r>
        <w:t>Â Â Â Â Â Â Â Â  Damit beruft sich die Beklagte auf Art. 64 OR. Danach kann RÃ¼ckerstattung insoweit nicht gefordert werden, als der EmpfÃ¤nger nachweisbar zur Zeit der RÃ¼ckforderung nicht mehr bereichert ist, es sei denn, dass er sich der Bereicherung entÃ¤usserte und hierbei nicht in gutem Glauben war oder doch mit der RÃ¼ckerstattung rechnen musste. Eine Bereicherung besteht in der Differenz zwischen dem jetzigen VermÃ¶gensstand und demjenigen, der ohne das bereichernde Ereignis vorlÃ¤ge. Dies kann eine Zunahme der Aktiven oder eine Abnahme der Passiven oder eine sog. Ersparnisbereicherung sein (BGE 129 III 652; Urteil des Bundesgerichts B 93/06 vom 22. Januar 2007 E. 4.7 mit Hinweisen).</w:t>
      </w:r>
    </w:p>
    <w:p>
      <w:r>
        <w:t>Â Â Â Â Â Â Â Â  Mit der Ãberweisung eines grÃ¶sseren als des geschuldeten Taggeldbetrages durch die KlÃ¤gerin an die Beklagte ohne entsprechenden Anspruch der Beklagten wurde diese bereichert. Selbst wenn davon ausgegangen wÃ¼rde, die Auszahlung des gegebenenfalls gesamten erhaltenen Taggeldbetrages an Y.___ habe nicht eine Schuld der Beklagten (aus Arbeitsvertrag) beglichen und so ihre Passiven reduziert, kÃ¶nnte sich die Beklagte jedenfalls nicht auf ihren guten Glauben berufen. Denn sie hÃ¤tte bei gegebener Sachlage mit einer RÃ¼ckerstattung rechnen mÃ¼ssen. Denn die HÃ¶he der monatlich erfolgten Taggeldleistungen (Urk. 2/4) lagen jeweils im oberen Bereich und oft Ã¼ber den Einkommen, die Y.___ in den letzten Jahren und insbesondere im letzten Monat vor Beginn des Versicherungsfalles im August 2005 mit Fr. 3'748.50 (Urk. 10/7.24) erzielt hatte (Urk. 10/7.3, Urk. 10/7.5, Urk. 10/7.8), dies obwohl gemÃ¤ss Police nur eine Leistung von 80 % des effektiven Lohnes vereinbart war (Urk. 23/1 S. 2).</w:t>
      </w:r>
    </w:p>
    <w:p>
      <w:r>
        <w:t>4.3Â Â Â Â  Auch ist mit dem hier geltenden Beweismass der Ã¼berwiegenden Wahrscheinlichkeit erstellt, dass sich die KlÃ¤gerin bei der Leistung der Taggelder im Irrtum Ã¼ber den von der Beklagten an Y.___ geleisteten Lohn befand und die Leistung von zu hohen Taggeldern Folge dieser falschen Annahme war. Denn es ist erwiesen und insofern unstrittig, dass die KlÃ¤gerin ausgehend von den Angaben in der Krankmeldung der Beklagten vom 3. Oktober 2005 (Urk. 2/3) fÃ¤lschlicherweise von einer regelmÃ¤ssigen Arbeitszeit von 9 Stunden pro Tag und 45 Stunden pro Woche bei einem Stundenlohn von Fr. 25.50 [zuzÃ¼glich Anteil 13. Monatslohn und Lohnzulagen] ausging, obwohl Y.___ kaum je genau 45 Stunden pro Woche gearbeitet hatte. Dies fÃ¼hrte zum Irrtum der KlÃ¤gerin Ã¼ber den Umfang ihrer Leistungspflicht. Unerheblich ist hierbei, ob die KlÃ¤gerin den Irrtum hÃ¤tte erkennen kÃ¶nnen oder mÃ¼ssen respektive ob sie ihn selbst zu verantworten hatte (vgl. Schulin in: Honsell/Vogt/Wiegand [Hrsg.], Obligationenrecht I, Art. 1-529, 3. Auflage, Basel 2003, Art. 63 Rz 4).</w:t>
      </w:r>
    </w:p>
    <w:p>
      <w:r>
        <w:t>4.4Â Â Â Â  Die KlÃ¤gerin hat nach dem Gesagten einen Anspruch aus ungerechtfertigter Bereicherung gegenÃ¼ber der Beklagten im Umfang von Fr. 32'218.95. Die Klage, welche den Betrag von Fr. 42'890.70 (Urk. 12 S. 2) beinhaltet, ist folglich teilweise gutzuheissen und die Beklagte ist zu verpflichten, der KlÃ¤gerin den Betrag von Fr. 32'218.95 zu bezahlen. Im Mehrbetrag von Fr. 10'671.75 ist die Klage abzuweisen.</w:t>
      </w:r>
    </w:p>
    <w:p>
      <w:r>
        <w:rPr>
          <w:b/>
        </w:rPr>
        <w:t>E. 5</w:t>
      </w:r>
    </w:p>
    <w:p>
      <w:r>
        <w:t>5.1Â Â Â Â  Stellt die obsiegende Partei einen entsprechenden Antrag oder ist dies von andern Gesetzen so vorgesehen, verpflichtet das Gericht gemÃ¤ss Â§ 34 Abs. 1 GSVGer die unterliegende Partei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5.2Â Â Â Â  Beide Parteien stellen den Antrag auf Zusprechung einer ProzessentschÃ¤digung (Urk. 1 S. 2, Urk. 8 S. 2).</w:t>
      </w:r>
    </w:p>
    <w:p>
      <w:r>
        <w:t>Â Â Â Â Â Â Â Â  Da die KlÃ¤gerin vorliegend nicht anwaltlich vertreten ist, steht ihr keine ParteientschÃ¤digung zu (vgl. Urteil des Bundesgerichts 5C.244/2000 vom 9. Januar 2001 E. 5 mit Hinweisen).</w:t>
      </w:r>
    </w:p>
    <w:p>
      <w:r>
        <w:t>Â Â Â Â Â Â Â Â  Die Beklagte obsiegt gemessen am eingeklagten Betrag von Fr. 42'890.70 zu rund einem Viertel. Unter BerÃ¼cksichtigung der dargelegten Kriterien rechtfertigt es sich, der Beklagten eine entsprechend reduzierte ProzessentschÃ¤digung von Fr. 800.-- (inklusive Barauslagen und Mehrwertsteuer) zuzusprechen.</w:t>
      </w:r>
    </w:p>
    <w:p>
      <w:r>
        <w:t>Das Gericht erkennt:</w:t>
      </w:r>
    </w:p>
    <w:p>
      <w:r>
        <w:t>1.Â Â Â Â Â Â Â Â  In teilweiser Gutheissung der Klage wird die Beklagte verpflichtet, der KlÃ¤gerin den Betrag von Fr. 32'218.95 zu bezahlen. Im Mehrbetrag wird die Klage abgewiesen.</w:t>
      </w:r>
    </w:p>
    <w:p>
      <w:r>
        <w:t>2.Â Â Â Â Â Â Â Â  Das Verfahren ist kostenlos.</w:t>
      </w:r>
    </w:p>
    <w:p>
      <w:r>
        <w:t>3.Â Â Â Â Â Â Â Â  Der KlÃ¤gerin wird keine ProzessentschÃ¤digung zugesprochen.</w:t>
      </w:r>
    </w:p>
    <w:p>
      <w:r>
        <w:t>4.Â Â Â Â Â Â Â Â  Die KlÃ¤gerin wird verpflichtet, der Beklagten eine reduzierte ProzessentschÃ¤digung von Fr. 800.-- (inklusive Barauslagen und Mehrwertsteuer) zu bezahlen.</w:t>
      </w:r>
    </w:p>
    <w:p>
      <w:r>
        <w:t>5.Â Â Â Â Â Â Â Â  Zustellung gegen Empfangsschein an:</w:t>
      </w:r>
    </w:p>
    <w:p>
      <w:r>
        <w:t>- Helsana Versicherungen AG</w:t>
      </w:r>
    </w:p>
    <w:p>
      <w:r>
        <w:t>- Rechtsanwalt Tomas Prachensky</w:t>
      </w:r>
    </w:p>
    <w:p>
      <w:r>
        <w:t>- EidgenÃ¶ssische Finanzmarktaufsicht FINMA</w:t>
      </w:r>
    </w:p>
    <w:p>
      <w:r>
        <w:t>6.Â Â Â Â Â Â Â Â  Gegen diesen Entscheid kann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