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KK.2008.00026 vom 30. November 2009</w:t>
      </w:r>
    </w:p>
    <w:p>
      <w:r>
        <w:t>ZH Sozialversicherungsgericht, 2009-11-30, DE</w:t>
      </w:r>
    </w:p>
    <w:p>
      <w:r>
        <w:rPr>
          <w:b/>
        </w:rPr>
        <w:t xml:space="preserve">Quelle: </w:t>
      </w:r>
      <w:r>
        <w:t>https://mcp.opencaselaw.ch/entscheid/zh_sozialversicherungsgericht_KK.2008.00026</w:t>
      </w:r>
    </w:p>
    <w:p>
      <w:r>
        <w:t>FR: ZH_SOZIALVERSICHERUNGSGERICHT KK.2008.00026 du 30 novembre 2009</w:t>
      </w:r>
    </w:p>
    <w:p>
      <w:r>
        <w:t>IT: ZH_SOZIALVERSICHERUNGSGERICHT KK.2008.00026 del 30 novembre 2009</w:t>
      </w:r>
    </w:p>
    <w:p>
      <w:pPr>
        <w:pStyle w:val="Heading2"/>
      </w:pPr>
      <w:r>
        <w:t>Erwägungen</w:t>
      </w:r>
    </w:p>
    <w:p>
      <w:r>
        <w:rPr>
          <w:b/>
        </w:rPr>
        <w:t>E. 2</w:t>
      </w:r>
    </w:p>
    <w:p>
      <w:r>
        <w:t>2.1Â Â Â Â  Die KlÃ¤gerin macht im Wesentlichen und sinngemÃ¤ss geltend, sie verfÃ¼ge Ã¼ber die Previsia Plus Zusatzversicherung, welche eine Taggeldversicherung beinhalte. Sie habe hierfÃ¼r auch in den Monaten Januar bis MÃ¤rz 2007 eine PrÃ¤mie von Fr. 21.85 bezahlt. Im September 2007 habe sie auf der zugestellten PrÃ¤mienmitteilung gesehen, dass bei der Zusatzversicherung Previsia Plus ein PrÃ¤mienbetrag von Fr. 0.-- aufgefÃ¼hrt war. Auf ihre telefonischen Anrufe seien widersprÃ¼chliche Angaben gemacht worden, indem eine Mitarbeiterin einen geschuldeten PrÃ¤mienbetrag von Fr. 8.90, eine andere den frÃ¼heren Betrag von Fr. 21.85 abgegeben habe. Nach durchgefÃ¼hrter Operation vom 18. Oktober 2007 habe sie den Anspruch auf Taggeld bei der Assura angemeldet. Diese habe den Anspruch jedoch abgelehnt. Die Assura habe den Vertrag zuerst eigenmÃ¤chtig aufgelÃ¶st, indem sie ab April 2007 keine PrÃ¤mien mehr verrechnet habe. Daraufhin habe sie den Vertrag eigenmÃ¤chtig abgeÃ¤ndert, indem sie fÃ¼r das gesamte Jahr 2007 Fr. 8.90 fÃ¼r die Previsia Plus verlangt und einen Betrag von Fr. 41.25 nachgefordert habe. Sie akzeptiere die VertragsÃ¤nderung nicht, da sie ihr nicht zugestimmt habe. Ausserdem sei die VertragsÃ¤nderung nicht fristgerecht, schriftlich und eingeschrieben erfolgt. Sie sei insbesondere bereit gewesen, die volle Previsia Plus PrÃ¤mie fÃ¼r das ganze Jahr zu bezahlen. Sie habe erst nach ihrer Reklamation eine schriftliche PolicenÃ¤nderung erhalten. Auch mit dem Zahlungsbefehl betreffend ausstehende PrÃ¤mien fÃ¼r Zusatzversicherungen und die Ãbernahme der Mahn- und Betreibungskosten sei sie nicht einverstanden. Sie habe vielmehr Fr. 267.85 zu viel an die Assura bezahlt. Die Assura habe ihr Taggelder im Umfang von Fr. 1'350.-- zu bezahlen. Auch seien die KÃ¼ndigungen der Zusatzversicherungen aufzuheben, da sie alle PrÃ¤mien bezahlt habe (Urk. 1).</w:t>
      </w:r>
    </w:p>
    <w:p>
      <w:r>
        <w:t>Â Â Â Â Â Â Â Â  Dagegen bringt die Beklagte vor, die Taggelddeckung im Falle einer ArbeitsunfÃ¤higkeit sei aufgrund eines Antrags der KlÃ¤gerin per 1. Januar 2007 aufgehoben worden, wobei die VertragsÃ¤nderung korrekt zustande gekommen sei. Die schriftliche BestÃ¤tigung der VertragsÃ¤nderung sei mit Schreiben vom 17. Januar 2007 an die KlÃ¤gerin gegangen. Erst im Verlaufe des Jahres 2007 seien die neue Police und die neuen Einzahlungsscheine an die KlÃ¤gerin versandt worden. Ab April 2007 seien fÃ¼r die Previsia Plus keine PrÃ¤mien mehr eingefordert worden, weil die KlÃ¤gerin fÃ¼r Januar bis MÃ¤rz 2007 zu viel einbezahlt habe. Die PrÃ¤miendifferenz bis Ende Jahr 2007 sei der KlÃ¤gerin am 22. November 2007 in der HÃ¶he von Fr. 41.25 in Rechnung gestellt worden. Vom 18. bis zum 24. Oktober 2007 habe sich die KlÃ¤gerin stationÃ¤r in der Klinik Y.___ aufgehalten. Aufgrund der bestÃ¤tigten VertragsÃ¤nderung habe die Assura einen Taggeldanspruch nach Previsia Plus infolge ArbeitsunfÃ¤higkeit verneint. Die Tagespauschalen von Fr. 30.-- pro Spitalaufenthaltstag in den BetrÃ¤gen von Fr. 210.-- und Fr. 510.-- seien entrichtet worden. Da die KlÃ¤gerin damit nicht einverstanden gewesen sei, habe sie die PrÃ¤mienzahlungen fÃ¼r die Zusatzversicherungen eingestellt. VergleichsvorschlÃ¤ge seien in der Folge von der KlÃ¤gerin abgelehnt worden. Zu guter Letzt seien die Zusatzversicherungen infolge der ausgebliebenen Zahlungen in Anwendung von Art. 21 Abs. 1 VVG per 31. MÃ¤rz 2008 aufgelÃ¶st worden, wobei die KlÃ¤gerin Ã¼ber die Konsequenzen einer Zahlungsverweigerung informiert worden sei. Die KlÃ¤gerin habe sodann gemÃ¤ss Art. 17 der Allgemeinen Vertragsbedingungen ohne Zustimmung der Beklagten keinen Anspruch auf Verrechnung. Insgesamt seien die Betreibungen der ZusatzversicherungsprÃ¤mien wie auch die Leistungssperre und die Aufhebung der Zusatzversicherungen rechtmÃ¤ssig erfolgt, weshalb die Klage abzuweisen sei (Urk. 10).</w:t>
      </w:r>
    </w:p>
    <w:p>
      <w:r>
        <w:t>2.2Â Â Â Â  Es geht aus den Akten hervor und ist zudem unbestritten, dass die KlÃ¤gerin bei der Assura seit dem 1. Januar 2004 Ã¼ber die Zusatzversicherungen Complementa Plus und Previsia Plus verfÃ¼gte (Urk. 1, Urk. 10, Urk. 11/1). Die Versicherungsleistungen der Previsia Plus umfassten nebst Kapitalleistungen im Todes- und InvaliditÃ¤tsfall sowie einer Heilkostenversicherung eine Taggeldversicherung im Falle einer ArbeitsunfÃ¤higkeit von Fr. 10.-- bei einer Wartefrist von 30 Tagen und eine Tagespauschale im Falle eines Spitalaufenthaltes von Fr. 30.--. GemÃ¤ss der Versicherungspolice vom 5. Februar 2004 lief der Vertrag am 31. Dezember 2009 ab, und als Allgemeine Vertragsbedingungen war die Ausgabe 2001 massgeblich (Urk. 11/1).</w:t>
      </w:r>
    </w:p>
    <w:p>
      <w:r>
        <w:t>Â Â Â Â Â Â Â Â  Als mittlerweile unbestritten gelten kann sodann die Ãbernahme der Tagespauschale im Falle eines Spitalaufenthaltes von Fr. 30.-- pro Tag aus der Zusatzversicherung Previsia Plus (vgl. Urk. 11/1) fÃ¼r den Aufenthalt in der Klinik Z.___ vom 25. Oktober bis zum 10. November 2007 im Betrag von Fr. 510.-- (17 Tage x Fr. 30.-- = Fr. 510.--; Urk. 11/11) und fÃ¼r den Aufenthalt in der Klinik Y.___ vom 18. bis zum 24. Oktober 2007 im Betrag von Fr. 210.-- (7 Tage x Fr. 30.-- = Fr. 210.--; Urk. 11/12). Denn zum einen ergibt es sich aus den Akten, dass die Assura diese Leistungen erbrachte (Urk. 11/11-12). Zum anderen macht auch die KlÃ¤gerin in ihrer Klage nicht mehr geltend, diese Leistungen seien noch ausstehend (Urk. 1 S. 4).</w:t>
      </w:r>
    </w:p>
    <w:p>
      <w:r>
        <w:t>2.3Â Â Â Â  Strittig und zu prÃ¼fen ist hingegen, ob per 1. Januar 2007 in Bezug auf die Zusatzversicherung Previsia Plus eine VertragsÃ¤nderung zustande gekommen ist, mithin, ob die KlÃ¤gerin fÃ¼r die Zeit ihrer 100%igen ArbeitsunfÃ¤higkeit vom 18. Oktober 2007 bis zum 24. Februar 2008 und ihrer 50%igen ArbeitsunfÃ¤higkeit vom 25. Februar bis zum 4. Mai 2008 (vgl. Urk. 11/35 S. 1) Anspruch auf Taggelder in der HÃ¶he von Fr. 1'350.-- aus dieser Zusatzversicherung hat. Strittig und zu prÃ¼fen ist zudem, ob die Assura die Zusatzversicherungen zu Recht per 31. MÃ¤rz 2008 kÃ¼ndigte.</w:t>
      </w:r>
    </w:p>
    <w:p>
      <w:r>
        <w:t>Â Â Â Â Â Â Â Â  Dabei ist festzuhalten, dass die KlÃ¤gerin aus der Zusatzversicherung Complementa Plus keine LeistungsansprÃ¼che geltend macht, weshalb eine ÃberprÃ¼fung allfÃ¤lliger diesbezÃ¼glicher AnsprÃ¼che zu unterbleiben hat.</w:t>
      </w:r>
    </w:p>
    <w:p>
      <w:r>
        <w:t>3.Â Â Â Â Â Â</w:t>
      </w:r>
    </w:p>
    <w:p>
      <w:r>
        <w:t>3.1Â Â Â Â</w:t>
      </w:r>
    </w:p>
    <w:p>
      <w:r>
        <w:t>3.1.1Â Â  Unbestrittenermassen teilte die KlÃ¤gerin der Assura mit Schreiben vom 29. November 2006 unter anderem mit, sie wolle per 1. Januar 2007 bei der Previsia Plus Zusatzversicherung die Heilungskosten (Fr. 11.65) sowie die Taggeldversicherung im Falle einer ArbeitsunfÃ¤higkeit bei einer Wartefrist von 30 Tagen nicht mehr versichert haben (Urk. 1, Urk. 10, Urk. 11/3). Ebenfalls unbestritten ist, dass die Assura die Versicherte daraufhin mit Schreiben vom 7. Dezember 2006 informierte, die KÃ¼ndigung der Zusatzversicherung Previsia Plus sei aufgrund der Vertragsdauer von 5 Jahren erst auf den 31. Dezember 2009 mÃ¶glich (Urk. 11/4). Aus den Akten geht sodann hervor, dass die KlÃ¤gerin mit Schreiben vom 12. Dezember 2006 prÃ¤zisierte, sie habe mit ihrem Schreiben vom 29. November 2006 eine minimale Anpassung beantragt und nicht die KÃ¼ndigung der Zusatzversicherung Previsia Plus (Urk. 11/5). Die Assura hielt in der Folge in ihrem Schreiben vom 17. Januar 2007 fest, es sei ihr in Bezug auf die Anpassung der Previsia Plus Kategorie ein Fehler unterlaufen, wofÃ¼r sie sich entschuldige. In der Zwischenzeit sei die Ãnderung wie gewÃ¼nscht durchgefÃ¼hrt worden (Urk. 11/6).</w:t>
      </w:r>
    </w:p>
    <w:p>
      <w:r>
        <w:t>Â Â Â Â Â Â Â Â  In Bezug auf die fÃ¼r die Zusatzversicherungen zu bezahlenden PrÃ¤mien besteht sodann Einigkeit, dass die KlÃ¤gerin fÃ¼r die Monate Januar bis MÃ¤rz 2007 den hÃ¶heren Betrag von Fr. 21.85 bezahlte, welcher auch die Heilungskosten und die Taggelder umfasste (Urk. 1, Urk. 2/5, Urk. 10, Urk. 11/57). FÃ¼r die Zeit von April bis Herbst 2007 wurden fÃ¼r die Zusatzversicherung Previsia Plus keine PrÃ¤mien mehr erhoben. Mit Schreiben vom 22. Januar 2008 legte die Assura sodann dar, die GesamtprÃ¤mie fÃ¼r das Jahr 2007 fÃ¼r die neue Kategorie Previsia Plus betrage Fr. 106.80 (12 x Fr. 8.90 = Fr. 106.80). Da die Versicherte mit den MonatsprÃ¤mien Januar bis MÃ¤rz 2007 die alte, hÃ¶here PrÃ¤mie von insgesamt Fr. 65.55 (3 x Fr. 21.85 = Fr. 65.55) bereits bezahlt habe, sei fÃ¼r das Jahr 2007 noch ein Betrag von Fr. 41.25 offen. Es sei der Assura nicht erklÃ¤rbar, weshalb der Versicherten ab April 2007 keine PrÃ¤mienrechnungen zugestellt worden seien (Urk. 11/15).</w:t>
      </w:r>
    </w:p>
    <w:p>
      <w:r>
        <w:t>3.1.2Â Â  Die KlÃ¤gerin behauptete, sie habe das Schreiben der Assura betreffend die Ãnderung der Zusatzversicherung Previsia Plus vom 17. Januar 2007 nicht erhalten (vgl. Urk. 11/27), zudem erwÃ¤hnt sie dieses Schreiben in ihrer Klage vom 14. Oktober 2008 nicht (Urk. 1). Dass sie das Schreiben vom 17. Januar 2007 nicht erhalten haben soll, ist nachweislich falsch. Denn die KlÃ¤gerin fÃ¼hrte in ihrem Schreiben vom 24. Januar 2008 aus, sie habe am 17. Januar 2007 ein Schreiben der Assura erhalten, in welchem diese bestÃ¤tigt habe, Fehler gemacht zu haben (Urk. 11/16 S. 2). Es ist somit festzuhalten, dass die KlÃ¤gerin von der Assura mittels Schreiben vom 17. Januar 2007 darÃ¼ber informiert worden ist, dass die ursprÃ¼ngliche EinschÃ¤tzung, es sei keine KÃ¼ndigung mÃ¶glich, falsch war, und dass die von der Versicherten gewÃ¼nschte Ãnderung durchgefÃ¼hrt worden ist (vgl. Urk. 11/6).</w:t>
      </w:r>
    </w:p>
    <w:p>
      <w:r>
        <w:t>3.1.3Â Â  GemÃ¤ss Art. 2 Abs. 1 VVG gilt ein Antrag, einen bestehenden Vertrag abzuÃ¤ndern, als angenommen, wenn er vom Versicherer nicht binnen 14 Tagen, vom Empfange an gerechnet, abgelehnt wird. Angesichts der Tatsache, dass die KlÃ¤gerin offensichtlich und ausdrÃ¼cklich - unter Angabe eines Frankenbetrags betreffend die PrÃ¤mienreduktion - die Ãnderung der Zusatzversicherung Previsia Plus beantragt hatte (Urk. 11/3), und der Tatsache, dass die Assura diese Ãnderung mit Schreiben vom 17. Januar 2007 akzeptiert und durchgefÃ¼hrt hat (Urk. 11/6), ist festzuhalten, dass zwischen den Parteien per 1. Januar 2007 eine Ãnderung der Zusatzversicherung Previsia Plus in dem Sinne zustande kam, dass die Heilungskosten und die Taggeldversicherung im Falle einer ArbeitsunfÃ¤higkeit von Fr. 10.-- nicht mehr versichert waren. Dabei ist zu erwÃ¤hnen, dass weder der ursprÃ¼ngliche Versicherungsvertrag gemÃ¤ss der Police vom 5. Februar 2004 (Urk. 11/1) noch die AVB und BVB Previsia Plus (Urk. 11/48-49) eine Ãnderung der ursprÃ¼nglich vereinbarten Versicherungsdeckung ausschliessen. Am Zustandekommen der VertragsÃ¤nderung vermag auch das ursprÃ¼ngliche Schreiben der Assura vom 7. Dezember 2006, eine KÃ¼ndigung der Zusatzversicherung sei nicht mÃ¶glich (Urk. 11/4), nichts zu Ã¤ndern. Denn - wie die KlÃ¤gerin in ihrem Schreiben vom 12. Dezember 2006 (Urk. 11/5) richtig festgehalten hatte -, handelte es sich nicht um eine KÃ¼ndigung, sondern um einen Ãnderungsantrag. Nachdem sich die Assura Ã¼ber ihren Fehler Klarheit verschafft hatte, unterrichtete sie die KlÃ¤gerin Ã¼ber ihre ursprÃ¼nglich falsche Auffassung und teilte ausdrÃ¼cklich mit, sie werde die gewÃ¼nschten Ãnderungen tÃ¤tigen (Urk. 11/6). Der KlÃ¤gerin musste somit seit dem 17. Januar 2007 klar sein, dass ihrem Ãnderungswunsch entsprochen worden war.</w:t>
      </w:r>
    </w:p>
    <w:p>
      <w:r>
        <w:t>Â Â Â Â Â Â Â Â  FÃ¼r das Zustandekommen einer VertragsÃ¤nderung ist auch die Zustellung einer neuen Police mit Angabe der neuen PrÃ¤mie nicht nÃ¶tig, zumal die Ãnderung auch bei Stillschweigen als angenommen gilt (vgl. Art. 2 Abs. 1 VVG; Kommentar zum Schweizerischen Privatrecht, Bundesgesetz Ã¼ber den Versicherungsvertrag, Honsell/Vogt/Schnyder [Herausgeber], Basel 2001, Rz 32 f. zu Art. 2, S. 70). Dabei ist darauf hinzuweisen, dass die Versicherte von den finanziellen Konsequenzen Kenntnis hatte, denn sie erwÃ¤hnte in ihrem Antrag eine PrÃ¤mienreduktion von Fr. 11.65 (Urk. 11/3), welche im Rahmen der effektiven Reduktion von Fr. 12.95 liegt (Fr. 21.85 - Fr. 8.90 = Fr. 12.95; vgl. Urk. 11/1, Urk. 11/15, Urk. 11/24 Beilage 5).</w:t>
      </w:r>
    </w:p>
    <w:p>
      <w:r>
        <w:t>Â Â Â Â Â Â Â Â  Auch die Tatsache, dass es seitens der Assura zu Ungenauigkeiten in der PrÃ¤mienabrechnung kam, vermag nichts am Zustandekommen der von der KlÃ¤gerin gewÃ¼nschten VertragsÃ¤nderung zu Ã¤ndern. Insbesondere ist in Bezug auf die fÃ¼r die Monate Januar bis MÃ¤rz 2007 in Rechnung gestellten hÃ¶heren BetrÃ¤ge von Fr. 21.85, welche auch die Heilungskosten und die Taggelder umfassten (Urk. 1, Urk. 2/5, Urk. 10, Urk. 11/57), festzuhalten, dass die entsprechenden Rechnungen bereits vor der Ãnderung versandt worden waren, womit eine Ãnderung noch nicht hatte berÃ¼cksichtigt werden kÃ¶nnen. Daraus, dass in der Zeit von April bis Herbst 2007 fÃ¼r die Zusatzversicherung Previsia Plus keine PrÃ¤mien mehr erhoben und schliesslich mit Schreiben vom 22. Januar 2008 der Differenzbetrag von Fr. 41.25 einverlangt wurde (Urk. 11/15), kann die KlÃ¤gerin ebenfalls nichts in Bezug auf die vereinbarte VertragsÃ¤nderung ableiten. Denn eine unrichtige PrÃ¤mienangabe in der PrÃ¤mienmitteilung 2008 (vgl. Urk. 2/6) und Schwierigkeiten bei der Rechnungsstellung vermÃ¶gen eine auf Wunsch erfolgte VertragsÃ¤nderung nicht ohne Weiteres in Frage zu stellen.</w:t>
      </w:r>
    </w:p>
    <w:p>
      <w:r>
        <w:t>3.1.4Â Â  Abschliessend und zusammenfassend ist festzuhalten, dass die Versicherte ihren Ãnderungsantrag nach Treu und Glauben gegen sich gelten lassen muss, da ihr der Versicherer mit dem Schreiben vom 17. Januar 2007 (Urk. 11/6) ein Dokument betreffend die VertragsÃ¤nderung zugestellt hat und sie ihr Erstaunen Ã¼ber diese Ãnderung nicht bei Erhalt dieses Schreibens, sondern erst im September 2007 und im Hinblick auf einen geplanten Eingriff im Oktober 2007 geÃ¤ussert hat (vgl. Urk. 1 S. 1 Ziff. 5, Urk. 2/9 S. 1; Kommentar zum Bundesgesetz Ã¼ber den Versicherungsvertrag, a.a.O., Rz 42 zu Art. 2, S. 73).</w:t>
      </w:r>
    </w:p>
    <w:p>
      <w:r>
        <w:t>Â Â Â Â Â Â Â Â  Dabei stellte sie im Zeitpunkt der Zustellung der PrÃ¤mienmitteilung 2008 im September 2007 auch keinen Antrag auf Ãnderung der Zusatzversicherung Previsia Plus in dem Sinne, dass die Taggelder bei ArbeitsunfÃ¤higkeit wieder in die Versicherung aufzunehmen seien. Vielmehr stellte sie sich auf den Standpunkt, die Ãnderung sei gar nie zustande gekommen. Die Assura musste daher keinen Ãnderungsantrag prÃ¼fen. Der VollstÃ¤ndigkeit halber ist jedoch zu erwÃ¤hnen, dass die Versicherte die Assura in jenem Zeitpunkt Ã¼ber den geplanten Eingriff hÃ¤tte informieren mÃ¼ssen (vgl. Art. 4 Abs. 1 VVG), womit ein entsprechender Ãnderungsantrag wohl von der Assura nicht akzeptiert worden wÃ¤re. Auch das erst viel spÃ¤ter und im Rahmen der Vergleichsverhandlungen geÃ¤usserte EinverstÃ¤ndnis der Versicherten, die hÃ¶here PrÃ¤mie fÃ¼r das Jahr 2007 zu bezahlen (vgl. Urk. 11/27), kann nicht als Antrag auf VertragsÃ¤nderung gewertet werden.</w:t>
      </w:r>
    </w:p>
    <w:p>
      <w:r>
        <w:t>Â Â Â Â Â Â Â Â  Ab 1. Januar 2007 bestand somit im Rahmen der Zusatzversicherung Previsia Plus keine Taggeldversicherung im Falle einer ArbeitsunfÃ¤higkeit. Die Assura musste somit fÃ¼r die von der KlÃ¤gerin geltend gemachte Taggeldforderung in der HÃ¶he von Fr. 1'350.-- infolge einer ArbeitsunfÃ¤higkeit im Anschluss an den operativen Eingriff vom 18. Oktober 2007 (vgl. Urk. 1, Urk. Urk. 11/8, Urk. 11/10, Urk. 11/13) nicht aufkommen. Die monatliche PrÃ¤mie fÃ¼r die abgeÃ¤nderte Zusatzversicherung Previsia Plus betrug sodann Fr. 8.90 (vgl. Urk. 11/15, Urk. 11/24 Beilage 5). Da die Versicherte mit den MonatsprÃ¤mien Januar bis MÃ¤rz 2007 die alte, hÃ¶here PrÃ¤mie von insgesamt Fr. 65.55 (3 x Fr. 21.85 = Fr. 65.55) bereits bezahlt aber daraufhin - mangels entsprechender Rechnungsstellung - keine weiteren BetrÃ¤ge beglichen hatte, schuldete sie der Assura fÃ¼r das Jahr 2007 noch einen Betrag von Fr. 41.25 (12 x Fr. 8.90 = Fr. 106.80; Fr. 106.80 - Fr. 65.55 = Fr. 41.25; Urk. 11/15). Im Jahr 2008 waren sodann fÃ¼r die Zusatzversicherung Previsia Plus grundsÃ¤tzlich ebenfalls monatliche PrÃ¤mien von Fr. 8.90 zu bezahlen (vgl. Urk. 11/24 Beilage 5).</w:t>
      </w:r>
    </w:p>
    <w:p>
      <w:r>
        <w:rPr>
          <w:b/>
        </w:rPr>
        <w:t>E. 4</w:t>
      </w:r>
    </w:p>
    <w:p>
      <w:r>
        <w:t>4.1Â Â Â Â  Am 21. Februar 2008 mahnte die Assura die Versicherte fÃ¼r den Betrag von Fr. 41.25 fÃ¼r ausstehende PrÃ¤mien der Zusatzversicherung Previsia Plus des Jahres 2007. Dabei wies sie die Versicherte darauf hin, dass die Zusatzversicherungen Complementa und Previsia Plus ruhen wÃ¼rden, wenn der fÃ¤llige Betrag nicht binnen 14 Tagen, von der Absendung der Mahnung an gerechnet, beglichen werde. Weiter hielt sie fest, es stehe der Assura frei, bei Nichtbezahlung des Betrags oder Nichteinhaltung der genannten Frist den Versicherungsvertrag zu kÃ¼ndigen (Urk. 11/51). Mit Schreiben vom 31. MÃ¤rz 2008 informierte die Assura die Versicherte darÃ¼ber, dass die Deckung der Zusatzversicherungen Complementa und Previsia Plus ruhen wÃ¼rden, weil sie ihren finanziellen Verpflichtungen nicht nachgekommen sei. Die Assura forderte sodann den Betrag von Fr. 97.65 ein und machte die Versicherte darauf aufmerksam, dass die Versicherungsdeckung nach der Ãberweisung der AusstÃ¤nde wieder auflebe. Es werde ihr eine letzte Frist von 10 Tagen gewÃ¤hrt. Nach deren Ablauf kÃ¶nne ein Betreibungsverfahren eingeleitet werden. Der Betrag setze sich aus dem bereits gemahnten Betrag von Fr. 41.25, den ausstehenden PrÃ¤mien fÃ¼r die Zusatzversicherungen Complementa und Previsia Plus fÃ¼r den Monat MÃ¤rz 2008 von Fr. 26.40 und den Mahnkosten von Fr. 30.-- zusammen (Urk. 11/52). In der Folge stellte die Assura am 30. April 2008 das Betreibungsbegehren fÃ¼r ausstehende PrÃ¤mien fÃ¼r die Zusatzversicherungen in der HÃ¶he von Fr. 67.65 fÃ¼r den Zeitraum vom 1. Januar 2007 bis zum 31. MÃ¤rz 2008 (Fr. 41.25 + Fr. 26.40 = Fr. 67.65) zuzÃ¼glich Verzugszinsen von 5 % ab dem 31. MÃ¤rz 2008 und administrative Spesen in der HÃ¶he von Fr. 110.-- (Urk. 11/53; vgl. auch den Zahlungsbefehl vom 15. Mai 2008 in der Betreibung des Betreibungsamtes A.___, Urk. 11/54). Die KlÃ¤gerin erhob am 2. Juni 2006 Rechtsvorschlag (Urk. 11/54). Am 16. Mai 2008 mahnte die Assura sodann die PrÃ¤mien fÃ¼r die Zusatzversicherungen der Monate April und Mai 2008 in der HÃ¶he von Fr. 52.80. Erneut wies sie die Versicherte darauf hin, dass die Zusatzversicherungen Complementa und Previsia Plus ruhen wÃ¼rden, wenn der fÃ¤llige Betrag nicht binnen 14 Tagen, von der Absendung der Mahnung an gerechnet, beglichen werde. Sie hielt ebenfalls fest, es stehe der Assura frei, bei Nichtbezahlung des Betrags oder Nichteinhaltung der genannten Frist den Versicherungsvertrag zu kÃ¼ndigen (Urk. 11/55). Mit Schreiben vom 27. Juni 2008 forderte die Assura einen Betrag von Fr. 109.20 ein und teilte mit, dass die Zusatzversicherungen ruhen wÃ¼rden (Urk. 11/56).</w:t>
      </w:r>
    </w:p>
    <w:p>
      <w:r>
        <w:t>Â Â Â Â Â Â Â Â  In der Folge hielt die Assura im Schreiben vom 29. Juli 2008 fest, die Versicherte habe trotz der Mahnung vom 16. Mai 2008 die VVG-PrÃ¤mien fÃ¼r den Zeitraum vom 1. April bis zum 30. Juni 2008 nicht beglichen. Die Assura werde daher gemÃ¤ss Art. 21 VVG per 31. MÃ¤rz 2008 vom Vertrag zurÃ¼cktreten (Urk. 11/40). Am 13. August 2008 kÃ¼ndigte die Assura daraufhin die Zusatzversicherungen rÃ¼ckwirkend per 31. MÃ¤rz 2008. Auf die Einforderung der gemahnten PrÃ¤mien der Zusatzkategorien verzichte sie (Urk. 11/41). Daraufhin teilte die KlÃ¤gerin der Assura mit Schreiben vom 19. August 2008 mit, sie sei mit der KÃ¼ndigung der Zusatzversicherungen nicht einverstanden. Zur BegrÃ¼ndung fÃ¼hrte sie aus, sie habe alle PrÃ¤mien bezahlt, sie habe sogar zu viel bezahlt (Urk. 11/43; vgl. auch Urk. 1).</w:t>
      </w:r>
    </w:p>
    <w:p>
      <w:r>
        <w:t>4.2Â Â Â Â  Art. 20 Abs. 1 VVG sieht vor, dass der Schuldner - wenn er die PrÃ¤mie zur Verfallzeit oder wÃ¤hrend der im Vertrage eingerÃ¤umten Nachfrist nicht entrichtet - unter Androhung der SÃ¤umnisfolgen auf seine Kosten schriftlich aufzufordern ist, binnen 14 Tagen, von der Absendung der Mahnung an gerechnet, Zahlung zu leisten. Bleibt die Mahnung ohne Erfolg, so ruht die Leistungspflicht des Versicherers vom Ablaufe der Mahnfrist an (Art. 20 Abs. 3 VVG). GemÃ¤ss Art. 21 Abs. 1 VVG wird angenommen, dass der Versicherer, unter Verzicht auf die Bezahlung der rÃ¼ckstÃ¤ndigen PrÃ¤mie vom Vertrag zurÃ¼cktritt, wenn die rÃ¼ckstÃ¤ndige PrÃ¤mie nicht binnen zwei Monaten nach Ablauf der in Art. 20 VVG festgesetzten Frist rechtlich eingefordert wird.</w:t>
      </w:r>
    </w:p>
    <w:p>
      <w:r>
        <w:t>Â Â Â Â Â Â Â Â  Bei Art. 20 und 21 VVG handelt es sich um teilzwingende Bestimmungen. Die darin genannten Vorschriften dÃ¼rfen nicht zuungunsten des Versicherungsnehmers geÃ¤ndert werden (Art. 98 Abs. 1 VVG). In Ãbereinstimmung mit diesen gesetzlichen Bestimmungen sieht Art. 13.1 AVB (Urk. 11/48 S. 3) vor, dass der Versicherungsnehmer - falls die PrÃ¤mie bei FÃ¤lligkeit nicht bezahlt wird - auf seine Kosten schriftlich aufgefordert wird, binnen 14 Tagen, vom Versand der Mahnung an gerechnet, Zahlung zu leisten. Bleibt die Mahnung ohne Erfolg, so ruht die Leistungspflicht der Assura vom Ablauf der Mahnfrist an (Art. 13.2 AVB). GemÃ¤ss Art. 13.3 AVB werden sodann die durch das Mahnverfahren zusÃ¤tzlich verursachten Verwaltungskosten im Umfang von Fr. 30.-- dem Versicherungsnehmer auferlegt. ZusÃ¤tzlich zu den vom Betreibungsamt direkt erhobenen Betreibungskosten werden dem Versicherungsnehmer Verwaltungskosten im Umfang von Fr. 80.-- fÃ¼r die Einleitung des Betreibungsverfahrens auferlegt (Art. 13.4).</w:t>
      </w:r>
    </w:p>
    <w:p>
      <w:r>
        <w:t>4.3Â Â Â Â</w:t>
      </w:r>
    </w:p>
    <w:p>
      <w:r>
        <w:t>4.3.1Â Â  Zu prÃ¼fen ist vorliegend, ob die Assura die Zusatzversicherungen Complementa Plus und Previsia Plus am 13. August 2008 kÃ¼ndigen durfte (Urk. 11/40-41). Voraussetzung hierfÃ¼r ist die DurchfÃ¼hrung des gesetzeskonformen Mahnverfahrens gemÃ¤ss Art. 20 VVG.</w:t>
      </w:r>
    </w:p>
    <w:p>
      <w:r>
        <w:t>Â Â Â Â Â Â Â Â  Die PrÃ¤mien fÃ¼r die Monate April und Mai 2008 waren, da es sich um monatlich im Voraus zahlbare PrÃ¤mien handelte, zum Zeitpunkt der Mahnung vom 16. Mai 2008 fÃ¤llig (Urk. 11/1, Urk. 11/24 Beilage 2, Urk. 11/55). Die von der Assura erlassene Mahnung vom 16. Mai 2008 ist sodann gesetzeskonform und enthÃ¤lt die Zahlungsaufforderung, die Angabe und AufschlÃ¼sselung des ausstehenden Betrages (2 x Fr. 26.40 = Fr. 52.80), die Fristansetzung und die Androhung der Verzugsfolgen (vgl. Kommentar zum Bundesgesetz Ã¼ber den Versicherungsvertrag, a.a.O., Rz 36-42 zu Art. 20, S. 320 f.). Die Mahnung, welche entgegen der Auffassung der KlÃ¤gerin nicht eingeschrieben zugestellt werden muss (Urk. 1, Urk. 11/34; vgl. Kommentar zum Bundesgesetz Ã¼ber den Versicherungsvertrag, Rz 24 ff. zu Art. 20, S. 317 f.), ging sodann zweifellos bei ihr ein, zumal sie deren Erhalt nicht bestritt (Urk. 1 S. 3; vgl. auch Urk. 2/30 S. 1). Bis zur KÃ¼ndigung am 13. August 2008 war die Mahnfrist ferner abgelaufen (Urk. 11/14).</w:t>
      </w:r>
    </w:p>
    <w:p>
      <w:r>
        <w:t>4.3.2Â Â  Im Weiteren ist gestÃ¼tzt auf die vorliegenden Akten nicht mit Ã¼berwiegender Wahrscheinlichkeit davon auszugehen, dass die KlÃ¤gerin die PrÃ¤mienschuld der Monate April und Mai 2008 gehÃ¶rig und rechtzeitig bis zum 30. Mai 2008 tilgte. Denn die KlÃ¤gerin konnte die Bezahlung der entsprechenden PrÃ¤mien in der 14-tÃ¤gigen Frist ab dem 16. Mai 2008 nicht belegen. So erfolgte ihre Ãberweisung - soweit diese tatsÃ¤chlich den zu beurteilenden Zeitraum von April bis Mai 2008 betraf - fÃ¼r die Zusatzversicherungen vom 28. Juli 2008 (Urk. 1 S. 3 Ziff. 3; vgl. Urk. 11/31) zu spÃ¤t. Zudem umfassen die von ihr eingereichten Bankbelege den zu beurteilenden Zeitraum von April und Mai 2008 nicht (Urk. 11/36). Zum anderen hatte sie der Assura mit Schreiben vom 25. MÃ¤rz 2008 mitgeteilt, sie sei nicht gewillt, die PrÃ¤mien fÃ¼r MÃ¤rz, April und Mai 2008 zu bezahlen, da sie gegenÃ¼ber der Assura noch eine berechtigte Forderung habe (Urk. 11/21; vgl. Urk. 1 S. 2 Ziff. 13). Entsprechend hielt sie auch im Schreiben vom 5. Juni 2008 fest, sie akzeptiere den in Rechnung gestellten Betrag von Fr. 8.90 fÃ¼r die Zusatzversicherung Previsia Plus nicht (Urk. 11/29, vgl. auch Urk. 11/33, Urk. 11/47, Urk. 11/58). Diese AusfÃ¼hrungen lassen den Schluss zu, dass die offenen BetrÃ¤ge fÃ¼r April und Mai 2008 nicht bezahlt wurden.</w:t>
      </w:r>
    </w:p>
    <w:p>
      <w:r>
        <w:t>Â Â Â Â Â Â Â Â  In Bezug auf die von der KlÃ¤gerin geltend gemachte Verrechnung ist schliesslich auf Art. 17 AVB zu verweisen. GemÃ¤ss diesem Artikel ist die Assura berechtigt, ihre Leistungen mit den von der versicherten Person geschuldeten BetrÃ¤gen zu verrechnen. Im Gegenzug ist die versicherte Person nicht befugt, die Verrechnung von unbezahlten PrÃ¤mien mit geschuldeten Leistungen der Assura zu erklÃ¤ren (Urk. 11/48 S. 3). Somit wÃ¤re die KlÃ¤gerin - auch wenn ihr tatsÃ¤chlich Leistungen zugestanden wÃ¤ren (vgl. Urk. 1) - nicht berechtigt gewesen, diese BetrÃ¤ge mit den geschuldeten PrÃ¤mien zu verrechnen (vgl. Kommentar zum Bundesgesetz Ã¼ber den Versicherungsvertrag, Rz 65 zu Art. 20, S. 325).</w:t>
      </w:r>
    </w:p>
    <w:p>
      <w:r>
        <w:t>Â Â Â Â Â Â Â Â  Schliesslich ist festzuhalten, dass vorliegend keine Sachverhaltskonstellation gegeben war, bei welcher es der KlÃ¤gerin nach Treu und Glauben nicht zumutbar war, die geforderten PrÃ¤mien zu bezahlen (vgl. Kommentar zum Bundesgesetz Ã¼ber den Versicherungsvertrag, Rz 74 zu Art. 20, S. 326). Zwar hatte die KlÃ¤gerin in jenem Zeitraum den Ombudsmann der sozialen Krankenversicherung angerufen, was zur Folge hatte, dass die Assura ebenfalls am 16. Mai 2008 einen Vergleichsvorschlag machte (vgl. Urk. 11/24, Urk. 11/26). Der Vergleichsvorschlag bezog sich jedoch auf die strittige VertragsÃ¤nderung betreffend die Zusatzversicherung Previsia Plus per 1. Januar 2007 und die strittige Taggeldforderung. Die ausstehenden PrÃ¤mien fÃ¼r April und Mai 2008Â  waren davon nicht betroffen. Entsprechend hielt die Assura in ihrem Schreiben vom 16. Mai 2008 ausdrÃ¼cklich fest, dass Betreibungsbegehren fÃ¼r die ausstehenden PrÃ¤mienforderungen gestellt worden seien (Urk. 11/26 S. 1). Die Assura verhielt sich somit nicht widersprÃ¼chlich, sondern wies offen darauf hin, dass sie auf die Bezahlung der fÃ¤lligen PrÃ¤mien bestehe.</w:t>
      </w:r>
    </w:p>
    <w:p>
      <w:r>
        <w:t>4.3.3Â Â  Die mit Schreiben vom 29. Juli 2008 angekÃ¼ndigte und mit Schreiben vom 13. August 2008 per 31. MÃ¤rz 2008 durchgefÃ¼hrte KÃ¼ndigung der Zusatzversicherung (Urk. 11/40-41) erweist sich sodann ebenfalls als rechtens (vgl. Art. 21 VVG), zumal die Assura ab April 2008 auf die Einforderung der gemahnten PrÃ¤mien der Zusatzkategorien verzichtete (Urk. 11/41, Urk. 10 S. 5; vgl. Kommentar zum Bundesgesetz Ã¼ber den Versicherungsvertrag, Rz 6 zu Art. 21, S. 331). Doch selbst wenn die KlÃ¤gerin alle PrÃ¤mien nachtrÃ¤glich bezahlt hÃ¤tte, wÃ¤re es der Assura frei gestanden, den Vertrag zu kÃ¼ndigen, da das Gesetz ihr ein Wahlrecht einrÃ¤umt (Kommentar zum Bundesgesetz Ã¼ber den Versicherungsvertrag, Rz 4 zu Art. 21, S. 330).</w:t>
      </w:r>
    </w:p>
    <w:p>
      <w:r>
        <w:t>Â Â Â Â Â Â Â Â  Bei diesem Ausgang und insbesondere unter Hinweis auf Art. 20 Abs. 1 VVG und Art. 13.1 sowie 13.3-4 AVB, welche die Kostenfolgen von Mahnungen regeln, besteht sodann keine Grundlage, um die Mahn- und Betreibungskosten - wie von der KlÃ¤gerin beantragt (Urk. 1 S. 4) - der Assura aufzuerlegen.</w:t>
      </w:r>
    </w:p>
    <w:p>
      <w:r>
        <w:t>4.4Â Â Â Â  Zusammenfassend ist die Klage somit sowohl in Bezug auf die strittige VertragsÃ¤nderung wie auch in Bezug auf die KÃ¼ndigung der Zusatzversicherungen abzuweisen. Die KlÃ¤gerin hat keinen Anspruch auf Taggelder aus der Zusatzversicherung Previsia Plus. Zudem bestehen seit dem 1. April 2008 die Zusatzversicherung Complementa Plus und Previsia Plus nicht mehr.</w:t>
      </w:r>
    </w:p>
    <w:p>
      <w:r>
        <w:t>5.Â Â Â Â Â Â  Nach Â§ 34 Abs. 2 GSVGer in der bis Ende 2004 in Kraft gewesenen Fassung stand den VersicherungstrÃ¤gern und den Gemeinwesen in der Regel kein Anspruch auf eine ProzessentschÃ¤digung zu, und die neue, seit dem 1. Januar 2005 in Kraft stehende Fassung von Â§ 34 Abs. 2 GSVGer sieht einen Anspruch der VersicherungstrÃ¤ger und Gemeinwesen auf eine ProzessentschÃ¤digung nur vor, soweit er von anderen Gesetzen nicht ausgeschlossen ist. Nach der hÃ¶chstrichterlichen Rechtsprechung stellt im Bereich der Zusatzversicherungen zur sozialen Krankenversicherung die Regelung in Art. 85 Abs. 3 VAG (beziehungsweise die identische Regelung im frÃ¼heren Art. 47 Abs. 3 VAG) keine Vorschrift dar, welche den Anspruch des obsiegenden VersicherungstrÃ¤gers auf eine ParteientschÃ¤digung ausschliesst (Urteil des Schweizerischen Bundesgerichts in Sachen E. vom 9. Januar 2001, 5C.244/2000, Erw. 5 mit Hinweisen). Auch unter der Herrschaft der neuen Fassung von Â§ 34 Abs. 2 GSVGer muss jedoch die Rechtsprechung weitergelten, wonach eine Partei in der Regel nur Anspruch auf eine ProzessentschÃ¤digung hat, wenn sie anwaltlich vertreten ist, und einer unvertretenen Partei lediglich ausnahmsweise eine EntschÃ¤digung zugesprochen wird, nÃ¤mlich wenn sie sich Ã¼ber erhebliche Kosten ausweist oder einen sehr hohen, das Ã¼bliche Mass Ã¼bersteigenden Arbeitsaufwand gehabt hat (vgl. Urteil des Schweizerischen Bundesgerichts in Sachen B. vom 5. Oktober 2001, 5C.161/ 2001, mit Hinweis auf BGE 113 Ia [richtig Ib] 356 f. Erw. 6b sowie auf die nicht publizierte Erw. 4 von BGE 124 III 229).</w:t>
      </w:r>
    </w:p>
    <w:p>
      <w:r>
        <w:t>Â Â Â Â Â Â Â Â  Die Assura war weder anwaltlich vertreten, noch hat sie einen Antrag auf ProzessentschÃ¤digung gestellt (Urk. 10). Es ist ihr daher keine ProzessentschÃ¤digung zuzusprechen.</w:t>
      </w:r>
    </w:p>
    <w:p>
      <w:r>
        <w:t>Das Gericht erkennt:</w:t>
      </w:r>
    </w:p>
    <w:p>
      <w:r>
        <w:t>1.Â Â Â Â Â Â Â Â  Die Klage wird abgewiesen.</w:t>
      </w:r>
    </w:p>
    <w:p>
      <w:r>
        <w:t>2.Â Â Â Â Â Â Â Â  Das Verfahren ist kostenlos.</w:t>
      </w:r>
    </w:p>
    <w:p>
      <w:r>
        <w:t>3.Â Â Â Â Â Â Â Â  Zustellung gegen Empfangsschein an:</w:t>
      </w:r>
    </w:p>
    <w:p>
      <w:r>
        <w:t>- X.___</w:t>
      </w:r>
    </w:p>
    <w:p>
      <w:r>
        <w:t>- Assura Kranken- und Unfallversicherung</w:t>
      </w:r>
    </w:p>
    <w:p>
      <w:r>
        <w:t>- Bundesamt fÃ¼r Privatversicherungen</w:t>
      </w:r>
    </w:p>
    <w:p>
      <w:r>
        <w:t>4.Â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