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KK.2002.00009 vom 28. April 2004</w:t>
      </w:r>
    </w:p>
    <w:p>
      <w:r>
        <w:t>ZH Sozialversicherungsgericht, 2004-04-28, DE</w:t>
      </w:r>
    </w:p>
    <w:p>
      <w:r>
        <w:rPr>
          <w:b/>
        </w:rPr>
        <w:t xml:space="preserve">Quelle: </w:t>
      </w:r>
      <w:r>
        <w:t>https://mcp.opencaselaw.ch/entscheid/zh_sozialversicherungsgericht_KK.2002.00009</w:t>
      </w:r>
    </w:p>
    <w:p>
      <w:r>
        <w:t>FR: ZH_SOZIALVERSICHERUNGSGERICHT KK.2002.00009 du 28 avril 2004</w:t>
      </w:r>
    </w:p>
    <w:p>
      <w:r>
        <w:t>IT: ZH_SOZIALVERSICHERUNGSGERICHT KK.2002.00009 del 28 aprile 2004</w:t>
      </w:r>
    </w:p>
    <w:p>
      <w:pPr>
        <w:pStyle w:val="Heading2"/>
      </w:pPr>
      <w:r>
        <w:t>Erwägungen</w:t>
      </w:r>
    </w:p>
    <w:p>
      <w:r>
        <w:rPr>
          <w:b/>
        </w:rPr>
        <w:t>E. 1</w:t>
      </w:r>
    </w:p>
    <w:p>
      <w:r>
        <w:t>1.1Â Â Â Â  R.___, StaatsangehÃ¶riger von Spanien, geboren 1946, arbeitete ab dem 1. Dezember 1998 im Restaurant X.___, ___, vollzeitlich als Kellner (vgl. das Arbeitszeugnis vom Februar 2001, Urk. 2/3/3, und die Angaben der Arbeitgeberin vom 12. November 2001 im Fragebogen fÃ¼r den Arbeitgeber zuhanden der Invalidenversicherung, Urk. 19/19). Die Inhaberin des Restaurants, A.___, vertreten durch die Ausgleichskasse Gastrosuisse, hatte am 5. Dezember 1999 mit der SWICA Gesundheitsorganisation (heute: SWICA Krankenversicherung AG) einen Kollektivvertrag abgeschlossen, mit dem sie ihre Belegschaft nach dem Bundesgesetz Ã¼ber den Versicherungsvertrag (VVG) gegen Erwerbsausfall bei Krankheit versichert hatte. Der Vertrag war am 1. Januar 2000 in Kraft getreten und sieht die Ausrichtung von Krankentaggeldern zu 80 % des versicherten Lohnes wÃ¤hrend 720 innerhalb von 900 aufeinanderfolgenden Tagen vor, unter Anrechnung der vereinbarten Wartefrist von 3 Tagen (vgl. die Police in Urk. 2/3/8/1).</w:t>
      </w:r>
    </w:p>
    <w:p>
      <w:r>
        <w:t>1.2Â Â Â Â  Am 10. Mai 2000 meldete die Arbeitgeberin der SWICA, dass R.___ ab dem 5. Mai 2000 wegen Krankheit zu 100 % arbeitsunfÃ¤hig sei (Urk. 2/9/1). GestÃ¼tzt auf diese Meldung und auf die Angaben von Dr. med. B.___, SpezialÃ¤rztin fÃ¼r Kardiologie und Innere Medizin, in den ArbeitsunfÃ¤higkeitsbescheinigungen (vgl. die Taggeldkarte in Urk. 2/3/5 = Urk. 2/9/6/2), in den Zeugnissen vom 5. Mai und vom 4. Juli 2000 (Urk. 2/9/2) und in den Zwischenberichten vom 29. Mai 2000 (Urk. 2/9/3) und vom September 2000 (Urk. 2/9/4) richtete die SWICA fÃ¼r die Zeit bis und mit dem 31. August 2000 Taggelder auf der Basis einer 100%igen ArbeitsunfÃ¤higkeit aus (vgl. die LeistungsÃ¼bersichten in den eingereichten EDV-AuszÃ¼gen der SWICA, Urk. 2/9/5 und Urk. 2/9/11, Urk. 12/29/1-6).</w:t>
      </w:r>
    </w:p>
    <w:p>
      <w:r>
        <w:t>Â Â Â Â Â Â Â Â  Per Ende August 2000 endigte das ArbeitsverhÃ¤ltnis zwischen R.___ und der Inhaberin des Restaurants X.___ (vgl. die Angabe der Arbeitgeberin im erwÃ¤hnten Fragebogen zuhanden der Invalidenversicherung, Urk. 19/19 S. 1 Ziff. 1). R.___ stellte der SWICA daraufhin mit Telefax-Ãbermittlung vom 5. September 2000 (Urk. 2/9/6/1) die Taggeldkarte zu, in der ihm Dr. B.___ aufgrund eines gleichentags erfolgten Besuchs eine ArbeitsunfÃ¤higkeit von 0 % ab dem 11. September 2000 bescheinigt hatte (vgl. Urk. 2/3/5 = Urk. 2/9/6/2). Am folgenden Tag reiste er nach Spanien und hielt sich dort bis zum 29. Januar 2001 auf (vgl. die Sachverhaltsdarstellung in der Replik, Urk. 2/20 S. 4 f.).</w:t>
      </w:r>
    </w:p>
    <w:p>
      <w:r>
        <w:t>1.3Â Â Â Â  Nach seiner RÃ¼ckkehr in die Schweiz liess R.___, vertreten durch die Hotel &amp; Gastro Union, die SWICA am 12. Februar 2001 anfragen, weshalb er seit dem 1. September 2000 keine Taggelder mehr erhalte (Urk. 12/19). Mit Antwortschreiben vom 23. Februar 2001 teilte die SWICA mit, dass die Frist fÃ¼r einen Ãbertritt von der Kollektiv- in die Einzel-Taggeldversicherung bereits abgelaufen sei, so dass ein solcher Ãbertritt nicht mehr gewÃ¤hrt werden kÃ¶nne (Urk. 2/21/1 = Urk. 12/16). R.___, vertreten durch Rechtsanwalt Christof Tschurr, liess daraufhin mit Schreiben an die SWICA vom 28. MÃ¤rz 2001 geltend machen, er habe fÃ¼r die Zeit ab dem 1. September 2000 bis zur Gegenwart weiterhin Anspruch auf Taggelder aus dem Kollektivversicherungsvertrag zwischen seiner ehemaligen Arbeitgeberin und der SWICA (Urk. 2/21/8 = Urk. 12/12). Unter Bezugnahme auf diese Eingabe, aber ohne auf die geltend gemachten AnsprÃ¼che aus der Kollektivversicherung einzugehen, bekrÃ¤ftigte die SWICA mit Schreiben vom 4. April 2001, dass R.___ von seinem Recht zum Ãbertritt von der Kollektivversicherung in die Einzelversicherung nicht rechtzeitig Gebrauch gemacht habe und sein Ãbertrittsgesuch daher als Gesuch um Neuabschluss einer Einzel-Taggeldversicherung behandelt werde (Urk. 2/21/6 = Urk. 12/9).</w:t>
      </w:r>
    </w:p>
    <w:p>
      <w:r>
        <w:t>Â Â Â Â Â Â Â Â  In der Folge liess R.___ durch Rechtsanwalt Christof Tschurr mit Eingabe vom 18. April 2001 (Urk. 12/8) Klage beim Friedensrichteramt P.___ einreichen mit dem Antrag auf Verpflichtung der SWICA zur Bezahlung einer Taggeldsumme von insgesamt Fr. 30'008.-- fÃ¼r den Zeitraum vom 1. September 2000 bis zum 30. April 2001, nebst Zins zu 5 % ab dem 21. April 2001; ausserdem behielt er sich die Geltendmachung weiteren Krankentaggelds vor. Dabei liess er als Beweismittel ein neues Zeugnis von Dr. B.___ vom 6. MÃ¤rz 2001 beibringen, in dem die Ãrztin ihm seit dem 5. Mai 2000 durchgehend bis zum Ausstellungstag und bis auf weiteres eine 100%ige ArbeitsunfÃ¤higkeit bescheinigte (Urk. 2/3/6 = Urk. 2/9/7).</w:t>
      </w:r>
    </w:p>
    <w:p>
      <w:r>
        <w:rPr>
          <w:b/>
        </w:rPr>
        <w:t>E. 2</w:t>
      </w:r>
    </w:p>
    <w:p>
      <w:r>
        <w:t>2.1Â Â Â Â  Nach Ausstellung der friedensrichterlichen Weisung vom 8. Mai 2001 (Urk. 2/1) liess R.___, wiederum vertreten durch Rechtsanwalt Christof Tschurr, mit Eingabe vom 10. Mai 2001 beim Bezirksgericht Q.___ Klage einreichen (Urk. 2/2) mit den folgenden AntrÃ¤gen (Urk. 2/2 S. 2):</w:t>
      </w:r>
    </w:p>
    <w:p>
      <w:r>
        <w:t>"1.Â Â Â Â  Die Beklagte sei zu verpflichten, dem KlÃ¤ger fÃ¼r die Dauer vom 1. September 2000 bis 30. April 2001 insgesamt Fr. 31'593.10 zu bezahlen, nebst Zins zu 5 % auf Fr. 30'008.-- ab 21. April 2001 und Zins zu 5 % auf Fr. 1'585.10 ab 21. Mai 2001.</w:t>
      </w:r>
    </w:p>
    <w:p>
      <w:r>
        <w:t>2.Â Â Â Â Â  Es sei davon Vormerk zu nehmen, dass sich der KlÃ¤ger die Geltendmachung weiteren Krankentaggelds vorbehÃ¤lt.</w:t>
      </w:r>
    </w:p>
    <w:p>
      <w:r>
        <w:t>3.Â Â Â Â Â  Unter Kosten- und EntschÃ¤digungsfolgen zulasten der Beklagten."</w:t>
      </w:r>
    </w:p>
    <w:p>
      <w:r>
        <w:t>Â Â Â Â Â Â Â Â  Ausserdem liess er um die GewÃ¤hrung der unentgeltlichen ProzessfÃ¼hrung und um die Bestellung seines Rechtsvertreters zum unentgeltlichen Rechtsbeistand ersuchen (Urk. 2/2 S. 2). Am 5. Juni 2001 erstatte die SWICA die Klageantwort (Urk. 2/7) und beantragte das Folgende (Urk. 2/7 S. 2):</w:t>
      </w:r>
    </w:p>
    <w:p>
      <w:r>
        <w:t>"1.Â Â Â Â  Es sei die Klage vollumfÃ¤nglich abzuweisen, sofern auf sie einzutreten ist; unter Kosten- und EntschÃ¤digungsfolgen zulasten des KlÃ¤gers.</w:t>
      </w:r>
    </w:p>
    <w:p>
      <w:r>
        <w:t>2.Â Â Â Â Â  Eventualiter sei das Verfahren bis zum rechtskrÃ¤ftigen Abschluss eines Arbeitsgerichtsverfahrens zu sistieren.</w:t>
      </w:r>
    </w:p>
    <w:p>
      <w:r>
        <w:t>3.Â Â Â Â Â  In prozessualer Hinsicht sei der KlÃ¤ger zu verpflichten, die Grundlagen des ArbeitsverhÃ¤ltnisses zu edieren."</w:t>
      </w:r>
    </w:p>
    <w:p>
      <w:r>
        <w:t>Â Â Â Â Â Â Â Â  Mit VerfÃ¼gung vom 3. Juli 2001 (Urk. 2/14) ordnete das Bezirksgericht Q.___ fÃ¼r die weiteren ParteivortrÃ¤ge das schriftliche Verfahren an und gab ferner mit Beschluss vom 5. Juli 2001 (Urk. 2/15) den AntrÃ¤gen von R.___ betreffend die unentgeltliche Rechtspflege statt. Dieser liess daraufhin in der Replik vom 27. September 2001 (Urk. 2/20) an der Klage festhalten. Mit VerfÃ¼gung vom 25. Oktober 2001 (Urk. 2/23) stellte das Bezirksgericht Q.___ die Frage seiner sachlichen ZustÃ¤ndigkeit zur Diskussion. R.___ liess hierzu mit den Eingaben vom 29. Oktober 2001 und vom 18. Dezember 2001 Stellung nehmen (Urk. 2/25 und Urk. 2/31), und die SWICA Ã¤usserte sich mit Eingabe vom 16. November 2001 zur sachlichen ZustÃ¤ndigkeit (Urk. 2/27). Mit Beschluss vom 14. MÃ¤rz 2002 (Urk. 33) trat das Bezirksgericht Q.___ daraufhin auf die Klage wegen sachlicher UnzustÃ¤ndigkeit nicht ein. Auf entsprechenden Antrag von R.___ hin (Eingabe vom 4. April 2002, Urk. 2/36) Ã¼berwies das Bezirksgericht Q.___ das Verfahren mit Beschluss vom 18. April 2002 (Urk. 1 = Urk. 2/38) dem Sozialversicherungsgericht des Kantons ZÃ¼rich; mit gleichentags erlassenem Beschluss (Urk. 2/39) entschÃ¤digte es ferner den unentgeltlichen Rechtsbeistand von R.___ fÃ¼r seine Aufwendungen mit Fr. 6'392.30 aus der Gerichtskasse.</w:t>
      </w:r>
    </w:p>
    <w:p>
      <w:r>
        <w:t>2.2Â Â Â Â  Mit Beschluss vom 21. Mai 2002 (Urk. 9) bejahte das Sozialversicherungsgericht seine sachliche ZustÃ¤ndigkeit und bestellte den Rechtsvertreter von R.___ weiterhin zu dessen unentgeltlichem Rechtsbeistand. Ausserdem setzte es der SWICA Frist zur Duplik und zur ErgÃ¤nzung der Unterlagen an. Mit Eingabe vom 26. Juni 2002 (Urk. 11) und den damit eingereichten Beilagen (Urk. 12/1-29) kam die SWICA dieser Aufforderung nach und hielt dabei weiterhin an ihrem Standpunkt fest. Mit VerfÃ¼gung vom 2. Juli 2002 (Urk. 13) wurde der Schriftenwechsel als geschlossen erklÃ¤rt.</w:t>
      </w:r>
    </w:p>
    <w:p>
      <w:r>
        <w:t>Â Â Â Â Â Â Â Â  In der Folge liess R.___ das Gericht mit Eingabe vom 27. September 2002 (Urk. 14) vom Rentenentscheid der Invalidenversicherung in Kenntnis setzen. Mit VerfÃ¼gung vom 1. Oktober 2002 (Urk. 16) wurden daraufhin die Akten der Invalidenversicherung beigezogen (Urk. 19/1-23). Auf die Aufforderung hin zur Stellungnahme dazu (VerfÃ¼gung vom 28. Oktober 2002, Urk. 20) liess R.___ mit Eingabe vom 30. Oktober 2002 (Urk. 22) auf die bereits gemachten AusfÃ¼hrungen verweisen und liess sich im Weiteren damit einverstanden erklÃ¤ren, dass der SWICA Einsicht in sÃ¤mtliche beigezogenen Akten der Invalidenversicherung gewÃ¤hrt werde. Die SWICA erstattete ihre Stellungnahme zu diesen Akten am 18. November 2002 (Urk. 25).</w:t>
      </w:r>
    </w:p>
    <w:p>
      <w:r>
        <w:t>Â Â Â Â Â Â Â Â  Auf die AusfÃ¼hrungen der Parteien und die eingereichten Unterlagen wird, soweit erforderlich, in den ErwÃ¤gungen eingegangen.</w:t>
      </w:r>
    </w:p>
    <w:p>
      <w:r>
        <w:t>Das Gericht zieht in ErwÃ¤gung:</w:t>
      </w:r>
    </w:p>
    <w:p>
      <w:r>
        <w:t>1.Â Â Â Â Â Â  Strittig und zu prÃ¼fen ist, ob und in welchem Umfang der KlÃ¤ger fÃ¼r die Zeit vom 1. September 2000 bis zum 30. April 2001 Anspruch auf Taggelder gegenÃ¼ber der Beklagten hat.</w:t>
      </w:r>
    </w:p>
    <w:p>
      <w:r>
        <w:t>2.Â Â Â Â Â Â  Die Beklagte wandte vorab ein, dem Taggeldanspruch des KlÃ¤gers fÃ¼r die Zeit ab dem 1. Februar 2001 stehe bereits entgegen, dass der KlÃ¤ger die entsprechende Forderung der Stadt P.___ abgetreten habe (vgl. Urk. 2/7 S. 9, Urk. 11 S. 9, Urk. 25 S. 2).</w:t>
      </w:r>
    </w:p>
    <w:p>
      <w:r>
        <w:t>Â Â Â Â Â Â Â Â  TatsÃ¤chlich befindet sich in den Akten die am 6. MÃ¤rz 2001 abgegebene schriftliche ErklÃ¤rung des KlÃ¤gers gegenÃ¼ber der Stadt P.___, dass er ihr die strittigen TaggeldansprÃ¼che im Betrag von Fr. 124.-- pro Tag ab Februar 2001 zur Verrechnung mit bezogenen UnterstÃ¼tzungsleistungen abtrete und dass diese Taggelder direkt an die Finanzverwaltung der Stadt P.___ zu Ã¼berweisen seien (Urk. 2/9/10). Mit der Replik liess der KlÃ¤ger jedoch eine Vereinbarung, von seinem Rechtsvertreter am 10. und von der Stadt P.___ am 11. Juli 2001 unterzeichnet (Urk. 2/21/9 = Urk. 12/6/2), des folgenden Wortlauts einreichen:</w:t>
      </w:r>
    </w:p>
    <w:p>
      <w:r>
        <w:t>"1.Â Â Â Â  Die Abtretung der AnsprÃ¼che von R.___ aus der Taggeldversicherung der Swica Gesundheitsorganisation vom 6. MÃ¤rz 2001 wird rÃ¼ckwirkend per 6. MÃ¤rz 2001 aufgehoben. R.___ ist damit alleiniger GlÃ¤ubiger sÃ¤mtlicher AnsprÃ¼che aus der Taggeldversicherung der Swica Gesundheitsorganisation und alleine zur Geltendmachung sÃ¤mtlicher AnsprÃ¼che daraus berechtigt.</w:t>
      </w:r>
    </w:p>
    <w:p>
      <w:r>
        <w:t>2.Â Â Â Â Â  R.___ beauftragt hiermit die SWICA Gesundheitsorganisation unwiderruflich, allfÃ¤llige Leistungen aus der Taggeldversicherung zu seinen Gunsten an die Finanzverwaltung der Stadt P.___, PC-Konto ___, als Zahlstelle zu Ã¼berweisen."</w:t>
      </w:r>
    </w:p>
    <w:p>
      <w:r>
        <w:t>Â Â Â Â Â Â Â Â  Der Beklagten (vgl. Urk. 11 S. 9, Urk. 25 S. 2) ist darin zuzustimmen, dass eine Abtretung nicht durch Aufhebung rÃ¼ckgÃ¤ngig gemacht werden kann. Vielmehr kann der Zedent nur dadurch erneut GlÃ¤ubiger der abgetretenen Forderung werden, dass der Zessionar ihm diese Forderung seinerseits unter Einhaltung der gesetzlichen Formvorschriften wieder abtritt (vgl. Gauch/Schluep/Schmid/Rey, Schweizerisches Obligationenrecht [OR] Allgemeiner Teil, Band II, 8. Auflage, ZÃ¼rich 2003, Rz 3617). Aus der Vereinbarung vom 10./11. Juli 2001 geht allerdings trotz der unrichtigen Bezeichnung des RechtsgeschÃ¤fts als Aufhebung der Abtretung unmissverstÃ¤ndlich hervor, dass die abgetretene Forderung wieder von der Stadt P.___ auf den KlÃ¤ger Ã¼bergehen und die Stadt P.___ nur noch als Zahlstelle fungieren soll. Ferner genÃ¼gt die Vereinbarung auch den Formerfordernissen einer Abtretung in Art. 165 Abs. 1 OR. Mit deren Unterzeichnung durch die Stadt P.___ als Zedentin ist der Anforderung der einfachen Schriftlichkeit GenÃ¼ge getan, und der KlÃ¤ger beziehungsweise dessen Rechtsvertreter hat mit seiner Unterschrift - wobei Schriftlichkeit hier nicht gesetzlich vorgeschrieben ist - sein EinverstÃ¤ndnis erklÃ¤rt (vgl. Gauch/Schluep/ Schmid/Rey, a.a.O., Rz 3612 ff.). Die Vereinbarung vom 10./11. Juli 2001 ist somit als gÃ¼ltige und wirksame RÃ¼ckÃ¼bertragung der abgetretenen TaggeldansprÃ¼che an den KlÃ¤ger zu betrachten. Dem KlÃ¤ger kann daher die eingeklagte Forderung nicht bereits wegen fehlender Aktivlegitimation abgesprochen werden (vgl. Frank/StrÃ¤uli/Messmer, Kommentar zur zÃ¼rcherischen Zivilprozessordnung [ZPO], 3. Auflage, ZÃ¼rich 1997, Â§Â§ 27/28 Rz 65 ff.). Dass die RÃ¼ckabtretung erst nach AnhÃ¤ngigmachen der Klage erfolgt ist, Ã¤ndert daran nichts, da das Gericht seinem Entscheid den Sachverhalt zugrunde zu legen hat, wie er im Zeitpunkt der EntscheidfÃ¤llung besteht (vgl. Â§ 28 des Gesetzes Ã¼ber das Sozialversicherungsgericht [GSVGer] in Verbindung mit Â§ 188 Abs. 1 ZPO; Frank/StrÃ¤uli/Messmer, a.a.O., Â§ 188 Rz 4).</w:t>
      </w:r>
    </w:p>
    <w:p>
      <w:r>
        <w:t>3.Â Â Â Â Â Â  Damit ist zu prÃ¼fen, ob die Beklagte gestÃ¼tzt auf den Kollektivversicherungsvertrag mit der ehemaligen Arbeitgeberin des KlÃ¤gers oder - wie der KlÃ¤ger im Sinne eines Eventualstandpunktes vorbringen liess (vgl. Urk. 2/20 S. 29 ff.) - gestÃ¼tzt auf eine Einzel-Taggeldversicherung fÃ¼r die geltend gemachten Taggelder leistungspflichtig ist.</w:t>
      </w:r>
    </w:p>
    <w:p>
      <w:r>
        <w:t>3.1</w:t>
      </w:r>
    </w:p>
    <w:p>
      <w:r>
        <w:t>3.1.1Â Â  Gegen den Hauptstandpunkt des KlÃ¤gers, eine Leistungspflicht sei aus dem Kollektivversicherungsvertrag abzuleiten, wandte die Beklagte ein, der KlÃ¤ger gehÃ¶re seit der Beendigung des ArbeitsverhÃ¤ltnisses mit der Inhaberin des Restaurants X.___ nicht mehr dem Kreis der kollektivversicherten Personen an, und eine Leistungspflicht Ã¼ber die Dauer des VersicherungsverhÃ¤ltnisses hinaus sei aufgrund der anwendbaren reglementarischen Regelungen ausgeschlossen (vgl. Urk. 2/7 S. 5 f., Urk. 11 S. 4 ff. und S. 10 f.)</w:t>
      </w:r>
    </w:p>
    <w:p>
      <w:r>
        <w:t>3.1.2Â Â  Als feststehend zu erachten ist, dass das ArbeitsverhÃ¤ltnis des KlÃ¤gers im Restaurant X.___ per Ende August 2000 entgegen den Zweifeln der Beklagten (vgl. Urk. 2/7 S. 6) nicht nur faktisch, sondern auch rechtlich beendet worden war, und zwar - wiederum entgegen den Vorbringen der Beklagten (vgl. Urk. 11 S. 3) - unabhÃ¤ngig davon, ob der KlÃ¤ger zu diesem Zeitpunkt die ArbeitsfÃ¤higkeit wieder erlangt hatte. Denn die Beklagte fÃ¼hrte in der Klageantwort selber aus, die Arbeitgeberin habe bereits vor dem Eintritt der ArbeitsunfÃ¤higkeit des KlÃ¤gers die KÃ¼ndigung des ArbeitsverhÃ¤ltnisses per Ende Mai 2000 ausgesprochen, und durch den ArbeitsunfÃ¤higkeitseintritt am 5. Mai 2000 sei die KÃ¼ndigungsfrist gestÃ¼tzt auf die Bestimmung zur KÃ¼ndigung zur Unzeit in Art. 336c Abs. 1 lit. b in Verbindung mit Abs. 2 OR unterbrochen worden (vgl. Urk. 2/7 S. 2). Der KlÃ¤ger liess die Sachverhaltsdarstellung der Beklagten zu Zeitpunkt und Termin der ausgesprochenen KÃ¼ndigung nicht in Frage stellen (vgl. Urk. 2/20 S. 8 und S. 9), so dass sie als zutreffend zu betrachten ist. Davon ausgehend fÃ¤llt die rechtliche Beendigung des ArbeitsverhÃ¤ltnisses in Anwendung der zitierten obligationenrechtlichen Bestimmungen und der massgebenden Bestimmungen im allgemeinverbindlichen und auch auf das vorliegende ArbeitsverhÃ¤ltnis anwendbaren Landes-Gesamtarbeitsvertrag des Gastgewerbes (L-GAV 98; Urk. 2/3/4) auf Ende August 2000. Denn der KlÃ¤ger stand im Mai 2000 im zweiten Dienstjahr, und fÃ¼r sein ArbeitsverhÃ¤ltnis galt somit nach Art. 6 Abs. 1 L-GAV 98 eine einmonatige KÃ¼ndigungsfrist. Ferner belÃ¤uft sich die massgebende Sperrfrist, innerhalb derer einem arbeitsunfÃ¤higen Arbeitnehmer nicht gekÃ¼ndigt werden darf und um die der Ablauf einer bereits vor dem Eintritt der ArbeitsunfÃ¤hgkeit in Gang gesetzten KÃ¼ndigungsfrist verlÃ¤ngert wird, nach der gesamtarbeitsvertraglich nicht abgeÃ¤nderten Vorschrift in Art. 336c Abs. 1 lit. b OR im zweiten Dienstjahr auf 90 Tage. Sie lief somit Anfang August 2000 ab. Damit konnte die per Ende Mai 2000 ausgesprochene KÃ¼ndigung per Ende August 2000 wirksam werden.</w:t>
      </w:r>
    </w:p>
    <w:p>
      <w:r>
        <w:t>3.1.3Â Â  Bei der PrÃ¼fung der Frage, ob der KlÃ¤ger auch fÃ¼r die Zeit nach der Beendigung des ArbeitsverhÃ¤ltnisses im Restaurant X.___ AnsprÃ¼che aus dem Kollektivversicherungsvertrag zwischen seiner Arbeitgeberin und der Beklagten hat, ist auf die bundesgerichtliche Rechtsprechung zum Kollektivversicherungsvertrag nach VVG hinzuweisen. Nach dieser Rechtsprechung kann eine Person, die aus dem Kreis der einem solchen Vertrag unterstellten Personen ausscheidet, im Gegensatz zur Regelung fÃ¼r den Kollektivversicherungsvertrag nach dem Bundesgesetz Ã¼ber die Krankenversicherung (KVG) auch nach diesem Ausscheiden fÃ¼r die Folgen eines Ereignisses Leistungen beanspruchen, sofern das Ereignis selber wÃ¤hrend der Versicherungsdauer eingetreten ist und keine vertraglichen Abmachungen vorliegen, die den Anspruch auf Leistungen Ã¼ber die Versicherungsdauer hinaus einschrÃ¤nken oder aufheben (vgl. BGE 127 III 106). Als nÃ¤chstes ist daher zu untersuchen, welche Regelungen zur Leistungsdauer fÃ¼r den vorliegend zur Diskussion stehenden Kollektivversicherungsvertrag getroffen worden sind.</w:t>
      </w:r>
    </w:p>
    <w:p>
      <w:r>
        <w:t>3.1.4Â Â  Der Vertrag zwischen der Inhaberin des Restaurants X.___ und der Beklagten vom 5. Dezember 1999 (Urk. 2/3/8/1) nennt als anwendbare Vertragsbestimmungen die Allgemeinen Versicherungsbedingungen fÃ¼r die kollektive Taggeldversicherung nach VVG, Ausgabe 1998 (Urk. 2/9/8; nachfolgend als AVB Kollektivversicherung VVG bezeichnet), und des Weiteren die Zusatzbedingungen fÃ¼r die Krankentaggeldversicherung VVG Gastrosuisse, Ausgabe 2000 (Urk. 12/27; nachfolgend als ZB Gastrosuisse VVG bezeichnet). Ãber die Anwendbarkeit dieser beiden Regelwerke auf den zur Diskussion stehenden Kollektivversicherungsvertrag sind sich die Parteien einig. Nicht im Vertrag erwÃ¤hnt sind demgegenÃ¼ber die Zusatzbedingungen fÃ¼r die Taggeldversicherung SALARIA, welche die Beklagte - ebenfalls in der Ausgabe 1998 - eingereicht hat (Urk. 2/9/9 S. 12 ff.; nachfolgend als ZVB Salaria bezeichnet). Sie sind daher, obwohl die darin getroffenen Regelungen grundsÃ¤tzlich nicht auf die Einzel-Taggeldversicherungen beschrÃ¤nkt sind (vgl. Art. 15 ZVB Salaria), nicht Bestandteil des vorliegenden Kollektivversicherungsvertrages. Auch darÃ¼ber besteht unter den Parteien grundsÃ¤tzlich Einigkeit.</w:t>
      </w:r>
    </w:p>
    <w:p>
      <w:r>
        <w:t>3.1.5Â Â  Nach der Regelung in Ziff. 39 AVB Kollektivversicherung VVG, auf die sich die Beklagte berief (vgl. Urk. 2/7 S. 5), erlischt der Versicherungsschutz fÃ¼r den einzelnen Versicherten unter anderem mit dessen Austritt aus dem versicherten Betrieb. Entgegen der Auffassung der Beklagten begrenzt diese Bestimmung indessen nur die Dauer des VersicherungsverhÃ¤ltnisses zwischen ihr und den einzelnen versicherten Personen. Eine Ã¼ber diese Dauer hinausgehende Leistungspflicht fÃ¼r die Folgen eines versicherten Ereignisses, das wÃ¤hrend der Versicherungsdauer eingetreten ist, wird damit jedoch noch nicht ausgeschlossen. Auf einen solchen Ausschluss deutet hingegen die Bestimmung in Ziff. 23 AVB Kollektivversicherung VVG hin, die unter dem Titel "Wie lange wird das Taggeld ausgerichtet?" steht und wie folgt lautet:</w:t>
      </w:r>
    </w:p>
    <w:p>
      <w:r>
        <w:t>Â Â Â Â Â Â Â  "Nach ErlÃ¶schen des Versicherungsschutzes entfÃ¤llt unsere Leistungspflicht. Vorbehalten bleibt ein allfÃ¤lliger Ãbertritt in die Einzelversicherung."</w:t>
      </w:r>
    </w:p>
    <w:p>
      <w:r>
        <w:t>Â Â Â Â Â Â Â Â  So hat das Schweizerische Bundesgericht bei der Auslegung einer vergleichbaren Bestimmung des Wortlautes:</w:t>
      </w:r>
    </w:p>
    <w:p>
      <w:r>
        <w:t>Â Â Â Â Â Â Â  "FÃ¼r den einzelnen Versicherten erlischt die Versicherung, wenn er aus dem Kreis der Versicherten ausscheidet. Damit erlischt auch die Leistungspflicht vollstÃ¤ndig"</w:t>
      </w:r>
    </w:p>
    <w:p>
      <w:r>
        <w:t>Â Â Â Â Â Â Â Â  keinen Zweifel daran gelassen, dass damit der Anspruch auf Leistungen Ã¼ber die Versicherungsdauer hinaus aufgehoben werde (vgl. Urteil in Sachen Z. vom 19. August 2003, 5C.17/2003, Erw. 3.2 und 3.3). Dies legt eine entsprechende Auslegung von Ziff. 23 AVB Kollektivversicherung VVG nahe. Wie es sich damit verhÃ¤lt, braucht indessen letztlich nicht abschliessend beantwortet zu werden, da sich - wie zu zeigen ist - aus den ZB Gastrosuisse VVG ein weitergehender, das VersicherungsverhÃ¤ltnis Ã¼berdauernder Anspruch auf Leistungen ergibt.</w:t>
      </w:r>
    </w:p>
    <w:p>
      <w:r>
        <w:t>3.1.6Â Â  Wie der KlÃ¤ger vorbringen liess (vgl. Urk. 2/2 S. 5, Urk. 2/20 S. 12 ff. und S. 18), ist in Ziff. 11 ZB Gastrosuisse VVG unter der Ãberschrift "Einhaltung des L-GAV" festgehalten:</w:t>
      </w:r>
    </w:p>
    <w:p>
      <w:r>
        <w:t>Â Â Â Â Â Â Â  "Der Leistungsumfang erfÃ¼llt in jedem Fall die Anforderungen des L-GAV fÃ¼r das Gastgewerbe."</w:t>
      </w:r>
    </w:p>
    <w:p>
      <w:r>
        <w:t>Â Â Â Â Â Â Â Â  Die Anforderungen, von denen hier die Rede ist, sind in Art. 23 L-GAV 98 aufgestellt, welche Bestimmung unter der Ãberschrift "Krankentaggeldversicherung" steht. Die vorliegend interessierenden Regelungen lauten:</w:t>
      </w:r>
    </w:p>
    <w:p>
      <w:r>
        <w:t>"1Â Â Â Â  Der Arbeitgeber hat zugunsten des Mitarbeiters eine Krankengeldversicherung abzuschliessen, die wÃ¤hrend 720 von 900 aufeinanderfolgenden Tagen (180 Tage fÃ¼r AHV-Rentner) 80 % des Bruttolohnes zahlt. WÃ¤hrend einer Aufschubszeit von hÃ¶chstens 60 Tagen hat der Arbeitgeber 88 % des Bruttolohnes zu zahlen. Diese Leistungen sind auch zu erbringen, wenn das ArbeitsverhÃ¤ltnis vor Krankheitsende aufgelÃ¶st wird.</w:t>
      </w:r>
    </w:p>
    <w:p>
      <w:r>
        <w:t>2Â Â Â Â Â Â  Die PrÃ¤mien der Krankengeldversicherung werden zwischen Arbeitgeber und Mitarbeiter hÃ¤lftig geteilt.</w:t>
      </w:r>
    </w:p>
    <w:p>
      <w:r>
        <w:t>(...)</w:t>
      </w:r>
    </w:p>
    <w:p>
      <w:r>
        <w:t>4Â Â Â Â Â Â  Hat der Arbeitgeber keine genÃ¼gende Krankengeldversicherung abgeschlossen, hat er die in diesem Artikel vorgeschriebenen Leistungen selbst zu erbringen."</w:t>
      </w:r>
    </w:p>
    <w:p>
      <w:r>
        <w:t>Â Â Â Â Â Â Â Â  Der KlÃ¤ger liess vorbringen, dass die zitierte ErklÃ¤rung in Ziff. 11 ZB Gastrosuisse VVG als Zusicherung derjenigen Versicherungsleistungen verstanden werden mÃ¼sse, die eine Taggeldversicherung nach Art. 23 Abs. 1 L-GAV 98 zu umfassen habe (vgl. Urk. 2/2 S. 5, Urk. 2/20 S. 12 ff.). Damit behauptete er entgegen der Sichtweise der Beklagten (vgl. Urk. 2/7 S. 5, Urk. 11 S. 4 und S. 6 f.) nicht, der L-GAV 98 sei zwischen ihm und der Beklagten direkt anwendbar. Vielmehr machte er lediglich geltend, der in Art. 23 Abs. 1 L-GAV 98 vorgeschriebene Umfang der Versicherungsleistungen werde durch die ErklÃ¤rung in Ziff. 11 ZB Gastrosuisse VVG zum Inhalt des zur Diskussion stehenden Kollektivversicherungsvertrages.</w:t>
      </w:r>
    </w:p>
    <w:p>
      <w:r>
        <w:t>Â Â Â Â Â Â Â Â  Damit ist zum einen zu prÃ¼fen, welchen Anforderungen die in Art. 23 Abs. 1 L-GAV 98 vorgeschriebene Taggeldversicherung in Bezug auf die zur Diskussion stehende Fortdauer des Taggeldanspruchs zu genÃ¼gen hat, und zum anderen ist die Frage zu beantworten, ob Ziff. 11 ZB Gastrosuisse VVG tatsÃ¤chlich Leistungen im Umfang dieser Anforderungen zusichert.</w:t>
      </w:r>
    </w:p>
    <w:p>
      <w:r>
        <w:t>3.1.7Â Â  Zur KlÃ¤rung dieser Punkte berief sich die Beklagte (vgl. Urk. 11 S. 3 und S. 5 ff.) namentlich auf ein Urteil des EidgenÃ¶ssischen Versicherungsgerichts vom 23. September 1997 (unverÃ¶ffentlichtes Urteil in Sachen Schweizerische Betriebskrankenkasse SBKK gegen S., K 100/96, Urk. 12/2/2). Das EidgenÃ¶ssische Versicherungsgericht hatte sich darin mit der Art. 23 Abs. 1 L-GAV 98 entsprechenden Bestimmung des Art. 45 Abs. 1 L-GAV 88 zu befassen. Dabei hatte sich die vergleichbare Frage gestellt, ob eine kollektivvertragliche, unter der Herrschaft des bis Ende 1995 gÃ¼ltig gewesenen Bundesgesetzes Ã¼ber die Krankenversicherung (KUVG) aufgestellte Bestimmung der SBKK - einer RechtsvorgÃ¤ngerin der Beklagten -, die fÃ¼r ihre Leistungspflicht auf die Vorschriften im L-GAV 88 verwies, Ã¼ber die Dauer des KollektivversicherungsverhÃ¤ltnisses hinaus Anspruch auf Taggelder aus der Kollektivversicherung verschaffte. Das EidgenÃ¶ssische Versicherungsgericht hatte zunÃ¤chst in Frage gestellt, dass in Art. 45 Abs. 1 L-GAV 88 tatsÃ¤chlich eine Leistungspflicht Ã¼ber das Ende des ArbeitsverhÃ¤ltnisses hinaus statuiert worden sei (Urk. 12/2/2 Erw. 5b/bb). Von einer abschliessenden KlÃ¤rung dieser Frage hatte es dann jedoch abgesehen, weil es zur Auffassung gelangt war, dass sich aus der anwendbaren kollektivvertraglichen Bestimmung auf jeden Fall kein fortdauernder Taggeldanspruch aus der Kollektivversicherung ergebe, sondern lediglich ein solcher aus der Einzelversicherung, sofern die versicherte Person von ihrem Recht auf Ãbertritt in eine solche Gebrauch gemacht habe (Urk. 12/2/2 Erw. 5c).</w:t>
      </w:r>
    </w:p>
    <w:p>
      <w:r>
        <w:t>3.1.8Â Â  Art. 45 Abs. 1 L-GAV 88 lautete:</w:t>
      </w:r>
    </w:p>
    <w:p>
      <w:r>
        <w:t>Â Â Â Â Â Â Â  "Der Arbeitgeber hat zugunsten des Arbeitnehmers eine Krankengeld-Versicherung abzuschliessen. Diese kann eine Aufschubszeit von hÃ¶chstens 60 Tagen pro Arbeitsjahr vorsehen. Die Versicherung hat wÃ¤hrend 720 von 900 aufeinanderfolgenden Tagen 80 % des Bruttolohnes zu erbringen; dies auch dann, wenn das ArbeitsverhÃ¤ltnis vor Krankheitsende aufgelÃ¶st worden ist."</w:t>
      </w:r>
    </w:p>
    <w:p>
      <w:r>
        <w:t>Â Â Â Â Â Â Â Â  Der letzte Teilsatz dieser Bestimmung, der sich mit der Leistungspflicht bei AuflÃ¶sung des ArbeitsverhÃ¤ltnisses befasst, ist vom Wortlaut her vergleichbar mit dem letzten Satz von Art. 23 Abs. 1 L-GAV 98, so dass sich aus grammatikalischen GrÃ¼nden - die Auslegung von normativen gesamtarbeitsvertraglichen Bestimmungen richtet sich nach den Auslegungsregeln fÃ¼r Gesetze (vgl. BGE 127 III 322 Erw. 2a) - kein unterschiedliches VerstÃ¤ndnis rechtfertigt. Was die Systematik anbelangt, so muss sich der letzte Satz von Art. 23 Abs. 1 L-GAV 98 nicht nur auf die Leistungen des Arbeitgebers (zweiter Satz), sondern auch auf die Leistungen des Versicherers (erster Satz) beziehen; es ist nicht anzunehmen, dass diesbezÃ¼glich eine Ãnderung gegenÃ¼ber der Regelung in Art. 45 Abs. 1 L-GAV 88 und in L-GAV 92 (dort ebenfalls Art. 45 Abs. 1) angestrebt worden ist. Die Auslegung des vorliegend zur Diskussion stehenden letzten Satzes von Art. 23 Abs. 1 L-GAV 98 muss somit grundsÃ¤tzlich gleich ausfallen wie diejenige des letzten Teilsatzes von Art. 45 Abs. 1 L-GAV 88. Die Zweifel, die das EidgenÃ¶ssische Versicherungsgericht im zitierten Urteil vom 23. September 1997 daran Ã¤usserte, dass mit der besagten Regelung tatsÃ¤chlich eine das ArbeitsverhÃ¤ltnis Ã¼berdauernde Leistungspflicht begrÃ¼ndet worden sei, kÃ¶nnen indessen im Lichte von neueren, nach jenem Urteil ergangenen Entscheiden des Schweizerischen Bundesgerichts als ausgerÃ¤umt erachtet werden. Das Schweizerische Bundesgericht hat darin nÃ¤mlich wiederholt darauf hingewiesen, dass die gesamtarbeitsvertragliche Verpflichtung des Arbeitgebers zum Abschluss einer Kollektiv-Taggeldversicherung, die wÃ¤hrend einer lÃ¤ngeren Dauer Leistungen erbringe als es die gesetzliche Lohnfortzahlungspflicht vorsehe, unter anderem auch den wesentlichen Zweck erfÃ¼lle, das Risiko abzudecken, dass ein erkrankter Arbeitnehmer die Stelle verliere und wegen der andauernden Krankheit weder eine neue Stelle finde noch Arbeitslosentaggelder beziehen kÃ¶nne (vgl. BGE 127 III 326 Erw. 4b, 124 III 132 f. Erw. 2b; Urteil des Schweizerischen Bundesgerichts in Sachen des Unternehmens X. gegen die Erbengemeinschaft Y. vom 10. November 2000, 4C.230/2000, Erw. 2a/bb; vgl. zur Thematik auch Streiff/von Kaenel, Leitfaden zum Arbeitsvertragsrecht, 5. Auflage, ZÃ¼rich 1993, N 11 zu Art. 336c OR). In Anbetracht dieser Ãberlegungen kÃ¶nnen die strittigen Regelungen im letzten Satz von Art. 23 Abs. 1 L-GAV 98 und im letzten Halbsatz von Art. 45 Abs. 1 L-GAV 88 nicht anders verstanden werden als im Sinne einer Leistungspflicht Ã¼ber das Ende des ArbeitsverhÃ¤ltnisses hinaus.</w:t>
      </w:r>
    </w:p>
    <w:p>
      <w:r>
        <w:t>Â Â Â Â Â Â Â Â  Es fragt sich weiter, ob eine vom Arbeitgeber abgeschlossene Kollektivversicherung - wie dies die Beklagte im Eventualstandpunkt geltend machte (vgl. Urk. 2/7 S. 5, Urk. 11 S. 3 und S. 10 f.) - den Anforderungen im letzten Satz von Art. 23 Abs. 1 L-GAV 98 bereits dann genÃ¼gt, wenn sie selber zwar nach der Beendigung des ArbeitsverhÃ¤ltnisses und damit auch des KollektivversicherungsverhÃ¤ltnisses keine Leistungen mehr erbringt, der erkrankten arbeitnehmenden Person jedoch den - erleichterten - Ãbertritt in die Einzelversicherung ermÃ¶glicht. Zumindest dort, wo dieser Ãbertritt nicht automatisch vollzogen wird, sondern einer WillenserklÃ¤rung der versicherten Person bedarf, ist dies jedoch zu verneinen. Denn bei den fortdauernden Leistungen im Sinne des letzten Satzes von Art. 23 Abs. 1 L-GAV 98 handelt es sich gestÃ¼tzt auf den ersten Satz dieser Bestimmung um die Leistungen aus der vom Arbeitgeber abgeschlossenen Versicherung, also aus der Kollektivversicherung. Es verhÃ¤lt sich diesbezÃ¼glich insbesondere nicht gleich wie in der gesamtvertraglichen Regelung, die im bereits zitierten Urteil des Schweizerischen Bundesgerichts in BGE 127 III 318 zur Diskussion stand. Die dortigen Mindestanforderungen an die vom Arbeitgeber abzuschliessende Taggeldversicherung legten nÃ¤mlich im Gegensatz zur hier zur Diskussion stehenden Regelung ausdrÃ¼cklich fest, dass der Anspruch auf Leistungen mit dem Austritt aus dem versicherten Personenkreis erlÃ¶sche, dass die versicherte Person jedoch ohne erneute GesundheitsprÃ¼fung in die Einzelversicherung des TrÃ¤gers der Kollektivversicherung Ã¼bertreten kÃ¶nne (BGE 127 III 320 f. Erw. 1b).</w:t>
      </w:r>
    </w:p>
    <w:p>
      <w:r>
        <w:t>Â Â Â Â Â Â Â Â  Damit ist schliesslich noch nach der Tragweite der Verweisung auf die gesamtarbeitsvertraglichen Bestimmungen in Ziff. 11 ZB Gastrosuisse VVG zu fragen, also danach, ob kraft dieser Verweisung tatsÃ¤chlich ein Kollektivversicherungsvertrag abgeschlossen worden ist, der den vorgÃ¤ngig dargelegten Anforderungen in Art. 23 Abs. 1 L-GAV 98 genÃ¼gt. Wie bereits erwÃ¤hnt, hatte das EidgenÃ¶ssische Versicherungsgericht im zitierten Urteil vom 23. September 1997 eine kollektivvertragliche Reglementsbestimmung, die fÃ¼r ihren Leistungsumfang auf den L-GAV 88 verwiesen hatte, einschrÃ¤nkend dahingehend ausgelegt, dass der Anspruch auf Leistungen Ã¼ber die Beendigung des ArbeitsverhÃ¤ltnisses hinaus einen Ãbertritt in die Einzelversicherung voraussetze, wie dies im Reglement statuiert sei (Urk. 12/2/2 Erw. 5c). Jene Verweisungsbestimmung hatte sich damals jedoch im gleichen Regelwerk befunden wie die Vorschrift Ã¼ber das ErlÃ¶schen der Leistungspflicht aus der Kollektivversicherung mit dem Austritt der versicherten Person aus dem versicherten Betrieb. DemgegenÃ¼ber ist die vorliegend zur Diskussion stehende Verweisungsbestimmung in einem Regelwerk, den ZB Gastrosuisse VVG, enthalten, das diverse Punkte der allgemeinen kollektivvertraglichen Bestimmungen, der AVB Kollektivversicherung VVG, explizit abÃ¤ndert und dessen Ziff. 12 die AVB Kollektivversicherung VVG lediglich als in ErgÃ¤nzung zu den ZB Gastrosuisse VVG anwendbar erklÃ¤rt. Die ZB Gastrosuisse VVG gehen damit den AVB Kollektivversicherung VVG vor, wie dies der KlÃ¤ger zutreffend bemerken liess (vgl. Urk. 2/20 S. 13 und S. 18). Bei dieser Rechtslage bleibt nun fÃ¼r eine einschrÃ¤nkende Auslegung des Hinweises auf die Anforderungen des L-GAV kein Raum mehr. Der in Frage stehenden Bestimmung in Ziff. 11 ZB Gastrosuisse VVG, die unter dem Titel "Einhaltung des L-GAV" steht, muss vielmehr der Charakter einer Spezialvorschrift zugeschrieben werden, welche die im L-GAV vorgeschriebenen Leistungen auch dort zusichert, wo die Grundregeln in den AVB Kollektivversicherung VVG weniger weitgehende AnsprÃ¼che vorsehen.</w:t>
      </w:r>
    </w:p>
    <w:p>
      <w:r>
        <w:t>3.1.9Â Â  Zusammengefasst steht damit fest, dass der KlÃ¤ger bei Vorliegen der Ã¼brigen Anspruchsvoraussetzungen auch nach der Beendigung des ArbeitsverhÃ¤ltnisses im Restaurant X.___ am Ende des Monats August 2000 Taggelder aus dem Kollektivversicherungsvertrag zwischen der Inhaberin des Restaurants und der Beklagten beanspruchen kann, sofern dieses ArbeitsverhÃ¤ltnis im Sinne des letzten Satzes von Art. 23 Abs. 1 L-GAV 98 vor Krankheitsende aufgelÃ¶st worden ist. Daran Ã¤ndern auch die Vorbringen der Beklagten zum ErlÃ¶schen der PrÃ¤mienzahlungspflicht mit dem Ausscheiden einer arbeitnehmenden Person aus dem versicherten Betrieb nichts (vgl. Urk. 2/7 S. 10). Denn es obliegt dem Versicherer, dem Risiko einer Leistungspflicht Ã¼ber die Dauer des VersicherungsverhÃ¤ltnisses hinaus im Rahmen der Festlegung der PrÃ¤mienhÃ¶he Rechnung zu tragen. Im Ãbrigen brachte die Beklagte in der Duplik vor, die Frage des Ãbertritts in die Einzelversicherung sei erst aktuell geworden, als wieder eine 100%ige ArbeitsfÃ¤higkeit bestanden habe, andernfalls es sich um einen laufenden Fall gehandelt hÃ¤tte (Urk. 11 S. 2). Sie sprach sich also zumindest an dieser Stelle selber fÃ¼r eine Fortdauer der Leistungspflicht aus der Kollektivversicherung fÃ¼r laufende VersicherungsfÃ¤lle aus.</w:t>
      </w:r>
    </w:p>
    <w:p>
      <w:r>
        <w:t>Â Â Â Â Â Â Â Â  Damit entfÃ¤llt die PrÃ¼fung des lediglich als Eventualbegehren geltend gemachten Anspruchs auf Taggelder aus einer Einzelversicherung (vgl. Urk. 2/20 S. 29 ff.), und im Folgenden ist zu klÃ¤ren, ob fÃ¼r die Taggelder aus der Kollektivversicherung die einzelnen Anspruchsvoraussetzungen erfÃ¼llt sind.</w:t>
      </w:r>
    </w:p>
    <w:p>
      <w:r>
        <w:t>3.2</w:t>
      </w:r>
    </w:p>
    <w:p>
      <w:r>
        <w:t>3.2.1Â Â  Als nÃ¤chstes ist dabei der vorstehend gerade erwÃ¤hnten Frage nachzugehen, ob die AuflÃ¶sung des ArbeitsverhÃ¤ltnisses im Restaurant X.___ am Ende des Monats August 2000 im Sinne des letzten Satzes von Art. 23 Abs. 1 L-GAV 98 vor Krankheitsende erfolgt ist. Dabei ist unter dem Begriff der AuflÃ¶sung des ArbeitsverhÃ¤ltnisses nicht das Aussprechen der KÃ¼ndigung, sondern das Wirksamwerden der KÃ¼ndigungserklÃ¤rung zu verstehen; dies ergibt sich aus den oben (Erw. 3.1.8) dargelegten Ãberlegungen des Schweizerischen Bundesgerichts zum Zweck von Kollektiv-Taggeldversicherungen, der darin besteht, das Risiko des Erwerbsausfalles des erkrankten Arbeitnehmers nach eingetretenem Verlust der angestammten Arbeitsstelle abzudecken (anders mÃ¶glicherweise noch das EidgenÃ¶ssische Versicherungsgericht im Urteil vom 23. September 1997, Urk. 12/2/2 Erw. 5b/bb).</w:t>
      </w:r>
    </w:p>
    <w:p>
      <w:r>
        <w:t>3.2.2Â Â  Die Beklagte stellte sich auf den Standpunkt, der KlÃ¤ger sei bei der Beendigung des zur Diskussion stehenden ArbeitsverhÃ¤ltnisses wieder zu 100 % arbeitsfÃ¤hig gewesen und das ArbeitsverhÃ¤ltnis sei damit nicht vor Krankheitsende im Sinne der genannten gesamtarbeitsvertraglichen Bestimmung aufgelÃ¶st worden (vgl. Urk. 2/7 S. 2 ff., Urk. 11 S. 2 ff.). Dabei stÃ¼tzte sie sich namentlich (vgl. Urk. 11 S. 2 f.) auf die Angaben von Dr. B.___ im Fragenkatalog, den sie der Ãrztin am 4. September 2000 zugestellt hatte (Urk. 2/9/4). Dr. B.___ hatte darin zur Frage "Wie beurteilen Sie die ArbeitsunfÃ¤higkeit des Patienten aufgrund des gegenwÃ¤rtigen Befundes?" den Vermerk "100 % bis 31.8.00" angebracht, woraus die Beklagte schloss, der KlÃ¤ger sei ab dem 1. September 2000 wieder vollstÃ¤ndig arbeitsfÃ¤hig gewesen. DemgegenÃ¼ber berief sich der KlÃ¤ger (vgl. Urk. 2/2 S. 3, Urk. 2/20 S. 4 und S. 8) auf die Angaben von Dr. B.___ in der Taggeldkarte (Urk. 2/3/5 = Urk. 2/9/6/2), die er der Beklagten mit Telefax-Ãbermittlung vom 5. September 2000 (Urk. 2/9/6/1) hatte zukommen lassen. Dr. B.___ hatte ihm darin aufgrund eines Besuchs vom 5. September 2000 erst ab dem 11. September 2000 eine ArbeitsunfÃ¤higkeit von 0 % bescheinigt und fÃ¼r die Zeit davor an der ab dem 5. Mai 2000 attestierten 100%igen ArbeitsunfÃ¤higkeit festgehalten.</w:t>
      </w:r>
    </w:p>
    <w:p>
      <w:r>
        <w:t>Â Â Â Â Â Â Â Â  Der Vermerk "100 % bis 31.8.00" im Fragenkatalog vom September 2000 braucht nicht zwingend so verstanden zu werden, dass die ArbeitsunfÃ¤higkeit am 31. August 2000 endete und ab dem 1. September 2000 wieder eine vollumfÃ¤ngliche ArbeitsfÃ¤higkeit bestand. Vielmehr kÃ¶nnte die Verfasserin damit ebenso gut lediglich ausgedrÃ¼ckt haben wollen, dass die im Fragenkatalog vorgenommene ArbeitsfÃ¤higkeitsbeurteilung sich auf den Zeitraum bis Ende August 2000 beschrÃ¤nke. Dies liegt in Anbetracht dessen, dass Dr. B.___ dem KlÃ¤ger in der Taggeldkarte noch bis zum 10. September 2000 eine 100%ige ArbeitsunfÃ¤higkeit attestiert hatte, tatsÃ¤chlich nahe. Die Angaben in der Taggeldkarte sind zudem auch als zuverlÃ¤ssiger zu betrachten als der Vermerk im Fragenkatalog. Denn die Ãrztin hatte dem KlÃ¤ger die Karte im Anschluss an die Konsultation wieder ausgehÃ¤ndigt und muss die Angaben zur ArbeitsunfÃ¤higkeit somit noch wÃ¤hrend der Sprechstunde angebracht haben. Das Attest einer 100%igen ArbeitsunfÃ¤higkeit Ã¼ber den 31. August 2000 hinaus erscheint sodann auch angesichts der nÃ¤heren Angaben zur Erkrankung des KlÃ¤gers in weiteren Unterlagen als plausibel. So hatte Dr. B.___ in ihrem Zwischenbericht vom 29. Mai 2000 (Urk. 2/9/3) als Diagnosen eine koronare Herzkrankheit, eine Gastritis und eine Depression angegeben und hatte den Krankheitsverlauf als instabil bezeichnet. Im Fragenkatalog vom September 2000 (Urk. 2/9/4) hatte Dr. B.___ dann angefÃ¼hrt, dass sie den KlÃ¤ger einem Psychiater zugewiesen habe und der KlÃ¤ger dort immer noch in Behandlung sei. Dr. B.___ vermochte demnach bei der Konsultation des KlÃ¤gers vom 5. September 2000 offenbar noch keine vollstÃ¤ndige Abheilung der Erkrankung festzustellen. Dass weder per Ende August 2000 noch in der Folgzeit eine anhaltende Besserung des Gesundheitszustandes des KlÃ¤gers erzielt werden konnte, geht nunmehr auch deutlich aus einem Bericht der Ãrztin Dr. med. C.___ vom 31. Mai 2002 zuhanden der Invalidenversicherung hervor (Fragebogen und Begleitbericht, Urk. 19/5/1 und Urk. 19/5/2). Der KlÃ¤ger stand bei dieser Ãrztin zwar erst seit Mitte MÃ¤rz 2001 in ambulanter psychotherapeutischer Behandlung; die Ãrztin nahm im besagten Bericht aber in einer sorgfÃ¤ltig erhobenen Anamnese Bezug auf die gesamte Krankheitszeit und gelangte gestÃ¼tzt darauf zum Schluss, dass eine mittelschwere rezidivierende Depression mit somatischen Symptomen vorliege, die sich ab Dezember 1999 zunehmend manifestiert und bei der Behandlungsaufnahme im MÃ¤rz 2001 bereits Anzeichen einer Chronifizierung gezeigt habe (vgl. Urk. 19/5/1 S. 1 und Urk. 19/5/2 S. 5). Diese Beurteilung erscheint aufgrund der eingehenden, detaillierten AusfÃ¼hrungen, bei deren Verfassung die Ãrztin den KlÃ¤ger immerhin schon ein gutes Jahr gekannt und behandelt hatte, als fundiert. Sie spricht daher dafÃ¼r, dass es sich beim Attest einer vollstÃ¤ndigen ArbeitsfÃ¤higkeit durch Dr. B.___ - sei dieses bereits fÃ¼r die Zeit ab dem 1. oder erst fÃ¼r die Zeit ab dem 11. September 2000 erfolgt - entsprechend der Darstellung des KlÃ¤gers (vgl. Urk. 2/2 S. 3 f., Urk. 2/20 S. 3 ff.) nicht um eine Feststellung des aktuellen Status, sondern nur um eine prognostische, im Hinblick auf den geplanten Aufenthalt in Spanien auf Zusehen hin abgegebene Beurteilung gehandelt hatte, die sich in der Folge nicht im erwarteten Ausmass verwirklichen konnte.</w:t>
      </w:r>
    </w:p>
    <w:p>
      <w:r>
        <w:t>Â Â Â Â Â Â Â Â  War der KlÃ¤ger somit im Zeitpunkt der Beendigung des ArbeitsverhÃ¤ltnisses am Ende des Monats August 2000 immer noch arbeitsunfÃ¤hig, so muss von einer AuflÃ¶sung vor Krankheitsende im Sinne des letzten Satzes von Art. 23 Abs. 1 L-GAV 98 gesprochen werden. Damit kann offen bleiben, ob eine solche AuflÃ¶sung vor Krankheitsende auch dann vorgelegen hÃ¤tte, wenn die ArbeitsfÃ¤higkeit im Zeitpunkt der AuflÃ¶sung zwar wiederhergestellt gewesen wÃ¤re, aber immerhin noch Krankheitssymptome bestanden hÃ¤tten, die zu einer erneuten ArbeitsunfÃ¤higkeit hÃ¤tten fÃ¼hren kÃ¶nnen (zum RÃ¼ckfall vgl. Ziff. 19 AVB Kollektivversicherung VVG).</w:t>
      </w:r>
    </w:p>
    <w:p>
      <w:r>
        <w:t>3.2.3Â Â  Offen bleiben kann auch, ob die Fortdauer des Taggeldanspruchs aus dem Kollektivversicherungsvertrag im Sinne des letzten Satzes von Art. 23 Abs. 1 L-GAV 98 zusÃ¤tzlich voraussetzt, dass die KÃ¼ndigung - wie dies der Standpunkt der Beklagten zu sein scheint (vgl. Urk. 2/7 S. 2) - nicht bereits vor der Erkrankung der arbeitnehmenden Person ausgesprochen worden ist. Denn gemÃ¤ss dem Bericht von Dr. C.___ hat die depressive Erkrankung des KlÃ¤gers schon im Dezember 1999 ihren Anfang genommen, als sich seine Partnerin von ihm getrennt hatte (vgl. Urk. 19/5/2 S. 2 f.). Entsprechend der Angabe von Dr. C.___ (vgl. Urk. 19/5/2 S. 3; vgl. auch die Sachverhaltsdarstellung des KlÃ¤gers, Urk. 2/20 S. 3) ist daher davon auszugehen, dass die schlechte Leistung, die gemÃ¤ss der Aussage der Arbeitgeberin im Fragebogen zuhanden der Invalidenversicherung zur KÃ¼ndigung gefÃ¼hrt hatte (vgl. Urk. 19/19 S. 1 Ziff. 3), massgeblich durch die bereits manifeste Depression bestimmt worden war. Die KÃ¼ndigung erfolgte somit in einem Zeitpunkt, in dem der KlÃ¤ger bereits erkrankt war, wenn seine EinschrÃ¤nkung in der ArbeitsfÃ¤higkeit auch noch nicht derart ausgeprÃ¤gt war, dass er an der Arbeitsleistung verhindert (vgl. Art. 336c Abs. 1 lit. b OR) gewesen wÃ¤re.</w:t>
      </w:r>
    </w:p>
    <w:p>
      <w:r>
        <w:t>3.3Â Â Â Â  Der Umfang der Taggelder, die der KlÃ¤ger infolge der AuflÃ¶sung des ArbeitsverhÃ¤ltnisses vor Krankheitsende Ã¼ber Ende August 2000 hinaus aus der zur Diskussion stehenden Kollektivversicherung beanspruchen kann, hÃ¤ngt vom Ausmass seiner ArbeitsunfÃ¤higkeit in der Zeit ab dem 1. September 2000 ab.</w:t>
      </w:r>
    </w:p>
    <w:p>
      <w:r>
        <w:t>Â Â Â Â Â Â Â Â  Was die Zeit bis zur Abreise des KlÃ¤gers nach Spanien am 6. September 2000 (vgl. Urk. 2/20 S. 4) anbelangt, so kann ohne weiteres von einer ArbeitsunfÃ¤higkeit im bisherigen, von der Beklagten anerkannten Umfang von 100 % ausgegangen werden. Die Beklagte hat dem KlÃ¤ger daher fÃ¼r die Zeit vom 1. bis zum 5. September 2000 weiterhin Taggelder auf der Basis einer 100%igen ArbeitsunfÃ¤higkeit auszurichten.</w:t>
      </w:r>
    </w:p>
    <w:p>
      <w:r>
        <w:t>Â Â Â Â Â Â Â Â  Wie sich die ArbeitsfÃ¤higkeit des KlÃ¤gers wÃ¤hrend des Spanienaufenthaltes entwickelt hat, braucht demgegenÃ¼ber nicht abschliessend ermittelt zu werden. Denn wie zu zeigen ist, scheitert eine Leistungspflicht der Beklagten gemÃ¤ss deren zutreffender Betrachtungsweise (vgl. Urk. 2/7 S. 6 f., Urk. 11 S. 7) daran, dass die Voraussetzungen fÃ¼r Leistungen im Ausland nicht erfÃ¼llt sind.</w:t>
      </w:r>
    </w:p>
    <w:p>
      <w:r>
        <w:t>3.4</w:t>
      </w:r>
    </w:p>
    <w:p>
      <w:r>
        <w:t>3.4.1Â Â  Unter dem Titel "Wo gilt die Versicherung" ist in Ziff. 7-9 AVB Kollektivversicherung VVG die folgende Regelung getroffen worden:</w:t>
      </w:r>
    </w:p>
    <w:p>
      <w:r>
        <w:t>"7Â Â Â Â  Die Versicherung gilt auf der ganzen Welt. FÃ¼r Versicherte ausserhalb der Schweiz und des FÃ¼rstentums Liechtenstein erlischt sie nach 12 Monaten.</w:t>
      </w:r>
    </w:p>
    <w:p>
      <w:r>
        <w:t>8Â Â Â Â Â Â  FÃ¼r AuslÃ¤nder ohne Niederlassungs- oder Jahresaufenthaltsbewilligung in der Schweiz, die sich im Ausland aufhalten, erlischt der Leistungsanspruch spÃ¤testens mit dem Ablauf der Frist, bis zu welcher der Arbeitgeber aufgrund gesetzlicher Bestimmungen zur Lohnfortzahlung verpflichtet ist. Davon ausgenommen sind Spitalaufenthalte sowie Aufenthalte im Ausland im Auftrag des Arbeitgebers. FÃ¼r GrenzgÃ¤nger gelten diese EinschrÃ¤nkungen nur ausserhalb des Wohnorts und dessen nÃ¤herer Umgebung.</w:t>
      </w:r>
    </w:p>
    <w:p>
      <w:r>
        <w:t>9Â Â Â Â Â Â  Begibt sich ein erkrankter Versicherter, der Anspruch auf Leistungen hat, ohne unsere Zustimmung ins Ausland, besteht wÃ¤hrend der Zeit des Auslandaufenthaltes kein Anspruch auf Leistungen."</w:t>
      </w:r>
    </w:p>
    <w:p>
      <w:r>
        <w:t>Â Â Â Â Â Â Â Â  Diese Regelung ist durch Ziff. 8 der Spezialvorschriften der ZB Gastrosuisse VVG, die unter der Ãberschrift "Leistungen im Ausland" steht, wie folgt modifiziert worden:</w:t>
      </w:r>
    </w:p>
    <w:p>
      <w:r>
        <w:t>Â Â Â Â Â Â Â  "In AbÃ¤nderung von Ziff. 7 und 8 der Allgemeinen Versicherungsbedingungen fÃ¼r die kollektive Taggeldversicherung nach VVG gilt:</w:t>
      </w:r>
    </w:p>
    <w:p>
      <w:r>
        <w:t>Â Â Â Â Â Â Â  Versicherte, die im Ausland erkranken, haben Anspruch auf Leistungen wÃ¤hrend 10 Tagen.</w:t>
      </w:r>
    </w:p>
    <w:p>
      <w:r>
        <w:t>Â Â Â Â Â Â Â  FÃ¼r GrenzgÃ¤nger geltend diese EinschrÃ¤nkungen nur ausserhalb des Wohnorts und dessen nÃ¤herer Umgebung."</w:t>
      </w:r>
    </w:p>
    <w:p>
      <w:r>
        <w:t>Â Â Â Â Â Â Â Â  Aufgrund der Systematik und des allgemeinen Sachzusammenhangs regelt Ziff. 7 AVB Kollektivversicherung VVG den generellen Geltungsbereich der Versicherung; mit dem Hinweis darauf, dass die Versicherung auf der ganzen Welt gelte, wird bestimmt, dass eine Versicherungsdeckung grundsÃ¤tzlich unabhÃ¤ngig vom Wohn- oder Aufenthaltsort der versicherten Person besteht. Ziff. 8 AVB Kollektivversicherung VVG regelt demgegenÃ¼ber, fÃ¼r welche Dauer eine versicherte Person, die sich im Ausland aufhÃ¤lt, nach effektiv eingetretenem Versicherungsfall Anspruch auf Leistungen hat. Ziff. 9 AVB Kollektivversicherung VVG schliesslich schrÃ¤nkt diesen Anspruch fÃ¼r den Fall ein, dass eine erkrankte versicherte Person, die Anspruch auf Leistungen hat, sich ohne Zustimmung der Kasse ins Ausland begibt und dort aufhÃ¤lt. Mit den Sondernormen in Ziff. 8 ZB Gastrosuisse VVG wird gemÃ¤ss expliziter Aussage eine Regelung getroffen, die von jener in den Ziffern 7 und 8 AVB Kollektivversicherung VVG abweicht. DemgegenÃ¼ber erwÃ¤hnt Ziff. 8 ZB Gastrosuisse VVG die Vorschrift in Ziff. 9 AVB Kollektivversicherung nicht und schliesst somit deren ergÃ¤nzende Anwendbarkeit gestÃ¼tzt auf Ziff. 12 ZB Gastrosuisse VVG nicht aus. Der KlÃ¤ger liess allerdings den Standpunkt vertreten (vgl. Urk. 2/20 S. 17 ff.), dieser ergÃ¤nzenden Anwendbarkeit stehe wiederum die Verweisung in Ziff. 11 ZB Gastrosuisse VVG entgegen, die nach dem oben Gesagten die im L-GAV 98 vorgeschriebenen Leistungen zusichert. Mit der Verpflichtung des Arbeitgebers zum Abschluss einer Taggeldversicherung in Art. 23 Abs. 1 L-GAV 98 wird indessen nicht vorgeschrieben, dass die vorgesehenen 720 Taggelder ohne jegliche zusÃ¤tzlichen Voraussetzungen zu erbringen wÃ¤ren. Denn ein VersicherungsverhÃ¤ltnis wird Ã¼blicherweise durch verschiedene vertragliche Bestimmungen nÃ¤her ausgestaltet, die namentlich auch Obliegenheiten des Versicherungsnehmers beziehungsweise der versicherten Person bei Eintritt des Versicherungsfalles festlegen. Dementsprechend wird in Art. 22 Abs. 3 L-GAV 98 (2. Abschnitt) denn auch ausdrÃ¼cklich auf die Konstellation hingewiesen, dass eine Versicherungsleistung verweigert wird, weil die Versicherungsbedingungen nicht erfÃ¼llt sind. Wo daher Art. 23 Abs. 1 L-GAV 98 nicht selber Vorschriften Ã¼ber den Inhalt des Taggeld-Versicherungsvertrags aufstellt, wie dies in Bezug auf die fortdauernde Leistungspflicht fÃ¼r laufende VersicherungsfÃ¤lle geschehen ist, steht der vertraglichen Festlegung von Bestimmungen, die das VersicherungsverhÃ¤ltnis im Einzelnen gestalten, nichts entgegen, solange sie mit dem Sinn und Zweck der gesamtarbeitsvertraglichen Verpflichtung zum Versicherungsabschluss vereinbar sind. Diesem Sinn und Zweck, nÃ¤mlich der Abdeckung des Risikos des krankheitsbedingten Stellenverlusts und des damit verbundenen Erwerbsausfalles, steht eine aus GrÃ¼nden der Kontrolle statuierte EinschrÃ¤nkung des Bezugs von Versicherungsleistungen bei lÃ¤ngerem Aufenthalt im Ausland nicht entgegen, zumal grundsÃ¤tzlich davon auszugehen ist, dass die versicherte Person ohne Erkrankung die angestammte Stelle beibehalten hÃ¤tte und damit weiterhin am angestammten Aufenthaltsort geblieben wÃ¤re. Erscheint damit die EinschrÃ¤nkung in Ziff. 9 AVB Kollektivversicherung VVG als kompatibel mit den Anforderungen in Art. 23 Abs. 1 L-GAV 98 an die abzuschliessende Taggeldversicherung, so steht die Verweisung in Ziff. 11 ZB Gastrosuisse VVG der Anwendbarkeit dieser EinschrÃ¤nkung auf das vorliegende VersicherungsverhÃ¤ltnis nicht entgegen.</w:t>
      </w:r>
    </w:p>
    <w:p>
      <w:r>
        <w:t>3.4.2Â Â  FÃ¼r den Fall der Anwendbarkeit der Regelung in Ziff. 9 AVB Kollektivversicherung VVG liess der KlÃ¤ger geltend machen, er habe nach Treu und Glauben von der Zustimmung der Beklagten zu seinem Aufenthalt in Spanien ausgehen dÃ¼rfen und mÃ¼ssen, da er die Beklagte vor seiner Abreise informiert habe und die Beklagte keine Einwendungen erhoben habe (vgl. Urk. 2/20 S. 19).</w:t>
      </w:r>
    </w:p>
    <w:p>
      <w:r>
        <w:t>Â Â Â Â Â Â Â Â  GemÃ¤ss den eigenen AusfÃ¼hrungen des KlÃ¤gers (vgl. Urk. 2/20 S. 4) war er selber jedoch im Zeitpunkt der Abreise davon ausgegangen, lediglich fÃ¼r die Dauer von zwei bis drei Wochen in Spanien zu bleiben, und er liess nicht behaupten, gegenÃ¼ber der Beklagten von einem diese Dauer Ã¼berschreitenden Aufenthalt gesprochen zu haben. Ferner bescheinigte ihm die Eintragung der Taggeldkarte, die er der Beklagten am 5. September 2000 vorlegte, nach dem bereits AusgefÃ¼hrten ab dem 11. September 2000 keine ArbeitsunfÃ¤higkeit mehr. Unter diesen UmstÃ¤nden konnte der KlÃ¤ger daraus, dass die Beklagte sich nicht gegen seine Abmeldung ins Ausland gestellt hatte, nicht auf eine Zustimmung im Sinne von Ziff. 9 AVB Kollektivversicherung VVG fÃ¼r den tatsÃ¤chlich durchgefÃ¼hrten mehrmonatigen Spanienaufenthalt bei laufendem Leistungsbezug schliessen. Dass es, wie er geltend machen liess, gesundheitliche GrÃ¼nde waren, die einer frÃ¼heren RÃ¼ckkehr entgegenstanden (vgl. Urk. 2/20 S. 4 f. und S. 19), ist unter dem Aspekt von Treu und Glauben nicht von Relevanz. Vielmehr musste dem KlÃ¤ger bewusst sein, dass er ohne unverzÃ¼gliche Informierung der Beklagten Ã¼ber die geÃ¤nderten VerhÃ¤ltnisse nicht von deren Einwilligung im Sinne Ziff. 9 AVB Kollektivversicherung VVG ausgehen konnte. Dass er aus gesundheitlichen GrÃ¼nden nicht einmal dazu in der Lage gewesen wÃ¤re, der Beklagten die entsprechenden Informationen zu Ã¼bermitteln, liess er nicht behaupten. Der KlÃ¤ger vermag ferner auch daraus nichts zu seinen Gunsten ableiten, dass die Beklagte ihn beim besagten AbmeldungsgesprÃ¤ch von Anfang September 2000 nicht auf das Wegfallen des Taggeldanspruchs wÃ¤hrend der Dauer des Auslandaufenthaltes aufmerksam gemacht hatte. Denn wie er selber vorbringen liess (vgl. Urk. 2/20 S. 20), war ihm der Anspruch auf Taggelder bereits wÃ¤hrend eines kurz zuvor in der letzten Augustwoche des Jahres 2000 unternommenen Spanienaufenthaltes abgesprochen worden. Er hÃ¤tte daher beim AbmeldungsgesprÃ¤ch vom September 2000 in Betracht ziehen mÃ¼ssen, dass die zustÃ¤ndige Sachbearbeiterin nur deshalb von einem abermaligen Hinweis auf das Wegfallen der Taggelder absah, weil sie die entsprechende Regelung als bekannt voraussetzte, und durfte dieses Stillschweigen auf keinen Fall ohne weiteres als sinngemÃ¤sse Zusicherung von Taggeldern fÃ¼r die Dauer des erneuten Auslandaufenthaltes interpretieren.</w:t>
      </w:r>
    </w:p>
    <w:p>
      <w:r>
        <w:t>3.4.3Â Â  Fehlt es somit fÃ¼r die Dauer des Spanienaufenthaltes, den der KlÃ¤ger vom 6. September 2000 bis zum 29. Januar 2001 durchlief, an der erforderlichen Zustimmung der Beklagten im Sinne von Ziff. 9 AVB Kollektivversicherung VVG, so entfÃ¤llt der Anspruch auf Taggelder fÃ¼r diese Zeitdauer unabhÃ¤ngig vom Ausmass einer allfÃ¤lligen ArbeitsunfÃ¤higkeit. Daran wÃ¼rde entgegen der Auffassung des KlÃ¤gers (vgl. Urk. 2/20 S. 19) auch nichts Ã¤ndern, wenn sich eine solche ArbeitsunfÃ¤higkeit ungeachtet der rÃ¤umlichen Distanz tatsÃ¤chlich zweifelsfrei ermitteln liesse. Denn im Gegensatz etwa zur Regelung im Falle der Verletzung der Obliegenheiten nach Ziff. 46 ff. AVB Kollektivversicherung VVG lÃ¤sst Ziff. 9 AVB Kollektivversicherung VVG den Taggeldanspruch bei Fehlen der vorgesehenen Zustimmung unabhÃ¤ngig von der tatsÃ¤chlichen Feststellbarkeit der Ã¼brigen Anspruchsvoraussetzungen wegfallen.</w:t>
      </w:r>
    </w:p>
    <w:p>
      <w:r>
        <w:t>3.5</w:t>
      </w:r>
    </w:p>
    <w:p>
      <w:r>
        <w:t>3.5.1Â Â  Damit stellt sich die weitere Frage, in welchem Umfang der KlÃ¤ger fÃ¼r die Zeit nach seiner RÃ¼ckkehr in die Schweiz, soweit sie von der Klage umfasst ist, also vom 30. Januar 2001 bis zum 30. April 2001, Taggelder aus der zur Diskussion stehenden Kollektivversicherung beanspruchen kann.</w:t>
      </w:r>
    </w:p>
    <w:p>
      <w:r>
        <w:t>3.5.2Â Â  Was das Ausmass der ArbeitsunfÃ¤higkeit in diesem Zeitraum anbelangt, so ist der Beklagten (vgl. Urk. 2/7 S. 4, Urk. 11 S. 4 und S. 11) darin beizupflichten, dass das Zeugnis von Dr. B.___ vom 6. MÃ¤rz 2001, in dem in Abweichung von den mehrfach zitierten Angaben in der Taggeldkarte von einer durchgehenden 100%igen ArbeitsunfÃ¤higkeit seit dem 5. Mai 2000 bis zum Ausstellungstag und bis auf weiteres die Rede ist (Urk. 2/3/6 = Urk. 2/9/7), fÃ¼r sich allein keine zuverlÃ¤ssige Beurteilung erlaubt. Ein deutlicheres Bild ergeben hingegen wiederum die Angaben von Dr. C.___ in ihrem Bericht vom 31. Mai 2002 zuhanden der Invalidenversicherung. Die Ãrztin fÃ¼hrte darin aus, die ArbeitsfÃ¤higkeit des KlÃ¤gers sei aus psychiatrischer Sicht zu mindestens 75 % eingeschrÃ¤nkt, und legte dazu nÃ¤her dar, dass die Belastung im angestammten Beruf zu hoch wÃ¤re, da der KlÃ¤ger im Moment nicht einmal dazu fÃ¤hig sei, seine persÃ¶nlichen Angelegenheiten zu regeln und seinen Haushalt in Ordnung zu halten; MerkfÃ¤higkeit, Aufmerksamkeit und KonzentrationsvermÃ¶gen seien stark eingeschrÃ¤nkt. UnterstÃ¼tzend zur psychiatrischen Therapie hielt Dr. C.___ stundenweise ArbeitseinsÃ¤tze im Gastgewerbe, wie zum Beispiel in einem Altersheim, fÃ¼r denkbar, die bei positivem Resultat und bei Abnahme der Depression in eine TeilzeitbeschÃ¤ftigung mÃ¼nden kÃ¶nnten (vgl. Urk. 19/5/2 S. 5). Aus dieser Darstellung, die wie bereits festgehalten auf einer sorgfÃ¤ltigen Anamnese basiert und durch eine fundierte Darstellung des Krankheitsbildes untermauert ist, muss geschlossen werden, dass im Zeitpunkt der Berichterstattung noch keine wirtschaftlich verwertbare ArbeitsfÃ¤higkeit vorlag; die TÃ¤tigkeit, die Dr. C.___ dem KlÃ¤ger einstweilen zumutete, hat gemÃ¤ss deren Beschreibung lediglich den Charakter eines Arbeitsversuchs zu Therapiezwecken, wogegen Dr. C.___ die Aufnahme einer eigentlichen TeilerwerbstÃ¤tigkeit vom Gelingen dieses Versuchs und von einer weiteren Besserung des Gesundheitszustandes abhÃ¤ngig machte. Dass sich die ArbeitsfÃ¤higkeit im vorliegend interessierenden Zeitraum von Ende Januar bis Ende April 2001 wesentlich anders dargestellt hÃ¤tte, ist aufgrund der AusfÃ¼hrungen von Dr. C.___ zur Krankheitsgeschichte nicht anzunehmen. Wie bereits oben erwÃ¤hnt, ging Dr. C.___ im Zeitpunkt der Berichterstattung von einer Depression mittelschweren Grades aus und hielt weiter fest, es hÃ¤tten Ã¼ber die ganze Behandlungsdauer seit Mitte MÃ¤rz 2001 mittelschwere bis schwere depressive Symptome vorgelegen und diese hÃ¤tten trotz der intensiven Behandlung nicht geheilt, sondern nur gelindert werden kÃ¶nnen (vgl. Urk. 19/5/2 S. 3 und S. 5). Der Gesundheitszustand des KlÃ¤gers muss daher bei der Behandlungsaufnahme im MÃ¤rz 2001 eher schlechter gewesen sein als im Mai 2002. Wenn Dr. C.___ ferner angab, dass die psychische Symptomatik zu Beginn der Behandlung bereits Anzeichen einer Chronifizierung gezeigt habe (vgl. Urk. 19/5/2 S. 5), so wird auch bereits in den Monaten Januar/Februar 2001 ein vergleichbarer Gesundheitszustand vorgelegen haben.</w:t>
      </w:r>
    </w:p>
    <w:p>
      <w:r>
        <w:t>Â Â Â Â Â Â Â Â  Es ist somit zumindest mit dem Beweisgrad der Ã¼berwiegenden Wahrscheinlichkeit, der nach der Rechtsprechung auch fÃ¼r die Beurteilung von AnsprÃ¼chen des Privatversicherungsrechts massgebend ist (vgl. Urteil des Schweizerischen Bundesgerichts in Sachen X. vom 11. Juni 2002, 5C.225/2001, Erw. 4.1), als erstellt zu erachten, dass der KlÃ¤ger von Ende Januar bis Ende April 2001 vollstÃ¤ndig arbeitsunfÃ¤hig war.</w:t>
      </w:r>
    </w:p>
    <w:p>
      <w:r>
        <w:t>3.5.3Â Â  Die Beklagte stellte sich weiter auf den Standpunkt, dass dem Taggeldanspruch fÃ¼r diesen Zeitraum ungeachtet einer allfÃ¤lligen ArbeitsunfÃ¤higkeit das Vorliegen einer Meldepflichtverletzung entgegenstehe (Urk. 2/7 S. 7 ff., Urk. 11 S. 8). Die von der Beklagten erwÃ¤hnten Regelungen, dass allmonatlich ein ArbeitsunfÃ¤higkeitszeugnis einzureichen sei und dass bei verspÃ¤teter Krankmeldung die Leistungen erst ab dem Tag ihres Eintreffens geschuldet seien, finden sich indessen in dieser Ausgestaltung weder im Vertrag vom 5. Dezember 1999 (Urk. 2/3/8/1) noch in den AVB Kollektivversicherung VVG und in den ZB Gastrosuisse VVG. Die massgebende Sanktionsbestimmung in Ziff. 51 AVB Kollektivversicherung VVG sieht zwar bei der Verletzung von Obliegenheiten wie insbesondere der Pflicht, die Kasse von einer Erkrankung innert fÃ¼nf Tagen in Kenntnis zu setzen (vgl. Ziff. 46 AVB Kollektivversicherung VVG), die MÃ¶glichkeit einer KÃ¼rzung oder einer Verweigerung von Versicherungsleistungen vor. Eine solche LeistungseinschrÃ¤nkung erfolgt jedoch nicht zwangslÃ¤ufig, sondern sie steht - wie dies der KlÃ¤ger zutreffend darlegen liess (vgl. Urk. 2/20 S. 22 f.) - unter der Voraussetzung, dass die Pflichtverletzung das Ausmass oder die Feststellung der Krankheitsfolgen nachteilig beeinflusst hat. Wie bereits dargelegt, lÃ¤sst sich aber anhand des Berichts von Dr. C.___ vom 31. Mai 2002 auch fÃ¼r den Zeitraum von Ende Januar bis Ende April 2001 ein zuverlÃ¤ssiges Bild zum Krankheitsgeschehen und zur daraus resultierenden ArbeitsunfÃ¤higkeit machen, und Anhaltspunkte dafÃ¼r, dass der KlÃ¤ger durch die fehlende Kontaktaufnahme mit der Beklagten wÃ¤hrend der Dauer seines Spanienaufenthaltes und in den ersten Tagen nach seiner RÃ¼ckkehr die Krankheitsfolgen ungÃ¼nstig beeinflusst hÃ¤tte, fehlen ebenfalls. Eine Leistungsverweigerung oder -kÃ¼rzung wegen einer Meldepflichtverletzung fÃ¤llt daher ausser Betracht, ohne dass noch nÃ¤her untersucht werden mÃ¼sste, unter welche reglementarischen Vorschriften die dargelegten Unterlassungen Ã¼berhaupt fallen.</w:t>
      </w:r>
    </w:p>
    <w:p>
      <w:r>
        <w:t>3.5.4Â Â  Soweit die Beklagte des Weiteren eine LeistungskÃ¼rzung aufgrund einer Schadenminderungspflicht des KlÃ¤gers in Betracht ziehen sollte (vgl. Urk. 2/7 S. 9, Urk. 11 S. 10), so kÃ¶nnte ihr ebenfalls nicht zugestimmt werden. Denn wie der KlÃ¤ger zutreffend bemerken liess (vgl. Urk. 2/20 S. 26), sehen die anwendbaren Bestimmungen in Ziff. 24-26 AVB Kollektivversicherung VVG nur die Anrechnung von tatsÃ¤chlich ausgerichteten Leistungen Dritter vor. Der KlÃ¤ger hatte indessen unbestrittenermassen keine Arbeitslosengelder bezogen, und die ganze Rente der Invalidenversicherung, die ihm mit VerfÃ¼gung vom 18. September 2002 zugesprochen worden ist (Urk. 19/1), hat erst ab dem 1. Mai 2001 zu laufen begonnen. Eine Anrechnung von Drittleistungen unter dem Titel der Schadenminderungspflicht entfÃ¤llt daher im vorliegend zur Diskussion stehenden Zeitraum bis Ende April 2001.</w:t>
      </w:r>
    </w:p>
    <w:p>
      <w:r>
        <w:t>3.5.5Â Â  Der KlÃ¤ger hat somit gegenÃ¼ber der Beklagten fÃ¼r die Zeit vom 30. Januar bis zum 30. April 2001 Anspruch auf - ungekÃ¼rzte - Taggelder auf der Basis einer 100%igen ArbeitsunfÃ¤higkeit.</w:t>
      </w:r>
    </w:p>
    <w:p>
      <w:r>
        <w:t>3.6</w:t>
      </w:r>
    </w:p>
    <w:p>
      <w:r>
        <w:t>3.6.1Â Â  FÃ¼r den Diskussion stehenden Zeitraum besteht somit Anspruch auf insgesamt 96 Taggelder auf der Basis einer 100%igen ArbeitsunfÃ¤higkeit - auf 5 Taggelder fÃ¼r September 2000 und auf 91 Taggelder fÃ¼r Januar bis April 2001 -, und es bleibt der Betrag dieser Taggeldsumme festzusetzen.</w:t>
      </w:r>
    </w:p>
    <w:p>
      <w:r>
        <w:t>3.6.2Â Â  GemÃ¤ss dem Vertrag vom 5. Dezember 1999 (Urk. 2/3/8/1) belÃ¤uft sich das Taggeld - wie in Art. 23 Abs. 1 L-GAV 98 vorgeschrieben - auf 80 % des versicherten Bruttolohnes. Ziff. 30 AVB Kollektivversicherung VVG erklÃ¤rt fÃ¼r die Bemessung der prozentualen Taggelder den letzten vor der krankheitsbedingten ArbeitsunfÃ¤higkeit bezogenen AHV-Lohn zur Grundlage (Satz 1) und sieht dessen Umrechnung auf ein volles Jahr und die Teilung durch die Zahl 365 vor (Satz 2). In Ziff. 5 ZB Gastrosuisse VVG, wo der HÃ¶chstbetrag des versicherbaren Lohnes in Abweichung der Regelung in Ziff. 34 AVB Kollektivversicherung VVG auf Fr. 150'000.-- festgelegt ist (Satz 1), wird zudem festgehalten, dass Gratifikationen und einmalige EntschÃ¤digungen nicht versichert seien.</w:t>
      </w:r>
    </w:p>
    <w:p>
      <w:r>
        <w:t>Â Â Â Â Â Â Â Â  Ãber die Anwendbarkeit dieser Vorschriften sind sich die Parteien einig. Ebenfalls nicht strittig und durch Lohnabrechnungen belegt ist (vgl. Urk. 2/3/9-11), dass sich der monatliche Bruttolohn des KlÃ¤gers im letzten Monat vor Eintritt der 100%igen ArbeitsunfÃ¤higkeit im Mai 2000 auf Fr. 4'700.-- belief. WÃ¤hrend jedoch nach der Auffassung des KlÃ¤gers in die Taggeldberechnung zusÃ¤tzlich ein Betrag in der HÃ¶he eines halben monatlichen Bruttolohnes einzubeziehen ist, auf den er nach seinen AusfÃ¼hrungen unter dem Titel eines 13. Monatslohnes Anspruch gehabt hatte (vgl. Urk. 2/2 S. 7, Urk. 2/20 S. 26 f.), stellte die Beklagte schon das Bestehen eines solchen Anspruchs in Frage (Urk. 2/7 S. 10).</w:t>
      </w:r>
    </w:p>
    <w:p>
      <w:r>
        <w:t>Â Â Â Â Â Â Â Â  Der KlÃ¤ger liess zur BegrÃ¼ndung des strittigen Anspruchs zu Recht auf die Regelung in Art. 12 Abs. 1 L-GAV 98 hinweisen, wonach ein Mitarbeiter ab Beginn des zweiten Anstellungsjahres Anspruch auf einen 13. Monatslohn im Ausmass von 50 % eines Bruttomonatslohnes hat. Wie der KlÃ¤ger ebenfalls zutreffend vorbringen liess, wird dieser 13. Monatslohn gemÃ¤ss Art. 12 Abs. 2 L-GAV 98 ab dem siebten Anstellungsmonat bei unvollstÃ¤ndigem Arbeitsjahr anteilsmÃ¤ssig ausgerichtet. Aufgrund dieser gesamtarbeitsvertraglichen Vorschriften steht der anteilsmÃ¤ssige Anspruch des KlÃ¤gers auf einen 13. Monatslohn in der HÃ¶he eines halben monatlichen Bruttolohnes zweifelsfrei fest. Des Beizugs des Einzelarbeitgsvertrages, wie ihn die Beklagte beantragte (vgl. Urk. 2/7 S. 2 und S. 10, Urk. 11 S. 6), bedarf es zur Verifizierung nicht, da im Einzelarbeitsvertrag nicht zu Ungunsten der arbeitnehmenden Person vom Gesamtarbeitsvertrag abgewichen werden darf (vgl. Streiff/von Kaenel, a.a.O., N 2 f. zu Art. 357 OR). Zudem bestÃ¤tigte die Arbeitgeberin im Fragebogen zuhanden der Invalidenversicherung ausdrÃ¼cklich, dass der KlÃ¤ger Anspruch auf einen 13. Monatslohn nach den Bestimmungen des L-GAV gehabt habe (vgl. Urk. 19/19 S. 2 Ziff. 20). Mit dem Bestand dieses Anspruchs steht sodann auch dessen Anrechenbarkeit im Rahmen der Taggeldberechnung fest. Denn der 13. Monatslohn ist von der Gratifikation zu unterscheiden, die in Ziff. 5 ZB Gastrosuisse VVG vom versicherten Lohn ausgenommen ist. WÃ¤hrend die Gratifikation als freiwillige Leistung zu betrachten ist, die arbeitsrechtlich nicht als fester Lohnbestandteil eingestuft wird, handelt es sich nÃ¤mlich beim 13. Monatslohn um eine Zahlung, die den Charakter eines festen Bestandteils des Lohnes angenommen hat (vgl. Streiff/von Kaenel, a.a.O., N 3 und N 9 zu Art. 322d OR). An der Anrechenbarkeit des 13. Monatslohnes Ã¤ndert im Ãbrigen nichts, dass der KlÃ¤ger die HÃ¶he der bereits ausgerichteten, ohne diese Anrechnung berechneten Taggelder unbeanstandet gelassen hatte, wie die Beklagte ausfÃ¼hrte (vgl. Urk. 2/7 S. 10, Urk. 11 S. 10). Denn eine rechtsgÃ¼ltige Anerkennung einer tieferen TaggeldhÃ¶he kann darin nicht erblickt werden.</w:t>
      </w:r>
    </w:p>
    <w:p>
      <w:r>
        <w:t>3.6.3Â Â  In Anwendung der dargelegten Berechnungsvorschriften belÃ¤uft sich damit die HÃ¶he des einzelnen Taggeldes auf Fr. 128.80 ([12 x Fr. 4'700.-- + Fr. 2'350.--] = Fr. 58'750.--; Fr. 58'750.-- : 365 = Fr. 161.--; Fr. 161.-- x 80 % = Fr. 128.80). Dem KlÃ¤ger steht somit fÃ¼r die ihm zuzusprechenden 96 Taggelder ein Gesamtbetrag von Fr. 12'364.80 zu.</w:t>
      </w:r>
    </w:p>
    <w:p>
      <w:r>
        <w:t>Â Â Â Â Â Â Â Â  GestÃ¼tzt auf Art. 100 VVG in Verbindung mit Art. 104 OR (vgl. Nef, in: Kommentar zum Schweizerischen Privatrecht, VVG, Basel 2001, Art. 41 Rz 20 ff.) sind auf diesem Betrag sodann grundsÃ¤tzlich auch Verzugszinsen zu 5 % geschuldet. FÃ¼r die vorerst an die Stadt P.___ abgetretenen Taggelder ab Februar 2001 kann der Verzug der Beklagten gegenÃ¼ber dem KlÃ¤ger allerdings erst am 18. Juli 2001 eingetreten sein, dem Zeitpunkt, zu dem sie gemÃ¤ss Eingangsstempel von der Vereinbarung vom 10./11. Juli 2001 betreffend RÃ¼ckabtretung der Taggeldforderung an den KlÃ¤ger (vgl. Urk. 2/21/9 = Urk. 12/6/2) Kenntnis erhalten hat (vgl. zum Verzug bei Abtretungen Gauch/Schluep/Schmid/Rey, a.a.O., Rz 3700), und nicht bereits - wie geltend gemacht - am 21. April 2001, drei Tage nach Einreichung der Klage beim Friedensrichter beziehungsweise am Tag nach Ablauf der offenbar angesetzten Zahlungsfrist (vgl. Urk. 2/2 S. 8). Die Beklagte hat dem KlÃ¤ger daher lediglich auf einem Betrag von Fr. 901.60, entsprechend den insgesamt sieben Taggeldern fÃ¼r September 2000 und Januar 2001, Verzugszins seit dem 21. April 2001 auszurichten, wÃ¤hrenddem auf dem Restbetrag von Fr. 11'463.20 erst seit dem 18. Juli 2001 Verzugszinsen geschuldet sind.</w:t>
      </w:r>
    </w:p>
    <w:p>
      <w:r>
        <w:rPr>
          <w:b/>
        </w:rPr>
        <w:t>E. 4</w:t>
      </w:r>
    </w:p>
    <w:p>
      <w:r>
        <w:t>4.1Â Â Â Â  Die Parteien stellten schliesslich den Antrag auf Zusprechung einer ProzessentschÃ¤digung.</w:t>
      </w:r>
    </w:p>
    <w:p>
      <w:r>
        <w:t>4.2Â Â Â Â  GemÃ¤ss Â§ 34 Abs. 1 GSVGer haben die Parteien auf Antrag nach Massgabe ihres Obsiegens Anspruch auf den vom Gericht festzusetzenden Ersatz der Parteikosten. Dieser wird ohne RÃ¼cksicht auf den Streitwert nach der Bedeutung der Streitsache und nach der Schwierigkeit des Prozesses bemessen.</w:t>
      </w:r>
    </w:p>
    <w:p>
      <w:r>
        <w:t>Â Â Â Â Â Â Â Â  Nach der Rechtsprechung hat eine Partei in der Regel nur Anspruch auf eine ProzessentschÃ¤digung, wenn sie anwaltlich vertreten ist. Einer unvertretenen Partei wird lediglich ausnahmsweise eine EntschÃ¤digung zugesprochen, nÃ¤mlich wenn sie sich Ã¼ber erhebliche Kosten ausweist oder einen sehr hohen, das Ã¼bliche Mass Ã¼bersteigenden Arbeitsaufwand gehabt hat (vgl. Urteil des Schweizerischen Bundesgerichts in Sachen B. vom 5. Oktober 2001, 5C.161/2001, mit Hinweis auf BGE 113 Ia [richtig Ib] 356 f. Erw. 6b sowie auf die nicht publizierte Erw. 4 von BGE 124 III 229).</w:t>
      </w:r>
    </w:p>
    <w:p>
      <w:r>
        <w:t>4.3Â Â Â Â  Da die Beklagte im vorliegenden Verfahren nicht durch einen externen Rechtsvertreter vertreten ist, sondern ihre Interessen durch die internen Anwaltspersonen ihres Rechtsdienstes wahrte, und die Kriterien fÃ¼r die EntschÃ¤digung einer unvertretenen Partei nicht erfÃ¼llt sind, ist ihr Antrag auf Zusprechung einer ProzessentschÃ¤digung abzuweisen.</w:t>
      </w:r>
    </w:p>
    <w:p>
      <w:r>
        <w:t>Â Â Â Â Â Â Â Â  Der KlÃ¤ger, der sich anwaltlich hat vertreten lassen, obsiegt im Umfang von gut 30 % und hat daher Anspruch auf eine reduzierte ProzessentschÃ¤digung. Bei deren Festsetzung ist zu beachten, dass sein Rechtsvertreter in seiner Eigenschaft als unentgeltlicher Rechtsbeistand fÃ¼r die Aufwendungen bis und mit der Erstattung der Replik bereits durch das Bezirksgericht Q.___ mit Fr. 6'292.30 entschÃ¤digt worden ist (vgl. hierzu Frank/StrÃ¤uli/Messmer, a.a.O., Â§ 112 Rz 8). Es rechtfertigt sich daher, die Beklagte zur EntschÃ¤digung fÃ¼r die restlichen Aufwendungen im vorliegenden Verfahren, die weniger als einen Drittel der bereits entschÃ¤digten Aufwendungen ausmachen, zu verpflichten. Diese restlichen Aufwendungen umfassen gemÃ¤ss der eingereichten Honorarnote vom 21. April 2004 (Urk. 28) einen Zeitaufwand von vier Stunden und Auslagen im Gesamtbetrag von Fr. 33.20 und erscheinen als gerechtfertigt. Beim gerichtsÃ¼blichen Stundenansatz von Fr. 200.-- resultiert daraus die geltend gemachte EntschÃ¤digung von Fr. 896.50 (inklusive Mehrwertsteuer).</w:t>
      </w:r>
    </w:p>
    <w:p>
      <w:r>
        <w:t>Das Gericht erkennt:</w:t>
      </w:r>
    </w:p>
    <w:p>
      <w:r>
        <w:t>1.Â Â Â Â Â Â Â Â  In teilweiser Gutheissung der Klage wird die Beklagte verpflichtet, dem KlÃ¤ger Fr. 12'364.80 zu bezahlen, nebst Verzugszins zu 5 % auf einem Betrag von Fr. 901.60 seit dem 21. April 2001 und Verzugszins zu 5 % auf einem Betrag von Fr. 11'463.20 seit dem 18. Juli 2001.</w:t>
      </w:r>
    </w:p>
    <w:p>
      <w:r>
        <w:t>2.Â Â Â Â Â Â Â Â  Vom Vorbehalt des Nachklagerechts wird Vormerk genommen.</w:t>
      </w:r>
    </w:p>
    <w:p>
      <w:r>
        <w:t>3.Â Â Â Â Â Â Â Â  Das Verfahren ist kostenlos.</w:t>
      </w:r>
    </w:p>
    <w:p>
      <w:r>
        <w:t>4.Â Â Â Â Â Â Â Â  Die Beklagte wird verpflichtet, dem unentgeltlichen Rechtsvertreter des KlÃ¤gers, Rechtsanwalt Christof Tschurr, ZÃ¼rich, eine ProzessentschÃ¤digung von Fr. 896.50 (inklusive Barauslagen und Mehrwertsteuer) zu bezahlen.</w:t>
      </w:r>
    </w:p>
    <w:p>
      <w:r>
        <w:t>5.Â Â Â Â Â Â Â Â  Der Beklagten wird keine ProzessentschÃ¤digung zugesprochen.</w:t>
      </w:r>
    </w:p>
    <w:p>
      <w:r>
        <w:t>6.Â Â Â Â Â Â Â Â  Zustellung gegen Empfangsschein an:</w:t>
      </w:r>
    </w:p>
    <w:p>
      <w:r>
        <w:t>- Rechtsanwalt Christof Tschurr unter Beilage je einer Kopie von Urk. 25 und Urk. 26</w:t>
      </w:r>
    </w:p>
    <w:p>
      <w:r>
        <w:t>- SWICA Krankenversicherung AG unter Beilage je einer Kopie von Urk. 26-28</w:t>
      </w:r>
    </w:p>
    <w:p>
      <w:r>
        <w:t>- Bundesamt fÃ¼r Privatversicherungen</w:t>
      </w:r>
    </w:p>
    <w:p>
      <w:r>
        <w:t>7.Â Â Â Â Â Â Â Â  Gegen diesen Entscheid kann innert 30 Tagen seit der Zustellung beim Sozialversicherungsgericht des Kantons ZÃ¼rich wegen Verletzung von Bundesrecht im Sinne von Art. 43 des Bundesgesetzes Ã¼ber die Organisation der Rechtspflege (OG) durch eine dem Art. 55 OG entsprechend Eingabe Berufung gemÃ¤ss Art. 50 OG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