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IV.2022.00474 vom 31. Mai 2023</w:t>
      </w:r>
    </w:p>
    <w:p>
      <w:r>
        <w:t>ZH Sozialversicherungsgericht, 2023-05-31, DE</w:t>
      </w:r>
    </w:p>
    <w:p>
      <w:r>
        <w:rPr>
          <w:b/>
        </w:rPr>
        <w:t xml:space="preserve">Quelle: </w:t>
      </w:r>
      <w:r>
        <w:t>https://mcp.opencaselaw.ch/entscheid/zh_sozialversicherungsgericht_IV.2022.00474</w:t>
      </w:r>
    </w:p>
    <w:p>
      <w:r>
        <w:t>FR: ZH_SOZIALVERSICHERUNGSGERICHT IV.2022.00474 du 31 mai 2023</w:t>
      </w:r>
    </w:p>
    <w:p>
      <w:r>
        <w:t>IT: ZH_SOZIALVERSICHERUNGSGERICHT IV.2022.00474 del 31 maggio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bestimmungen zur Einführung des linearen Rentensystems, KS ÜB WE IV, gültig ab 1. Januar 2022).</w:t>
      </w:r>
    </w:p>
    <w:p>
      <w:r>
        <w:t>Die angefochtene Verfügung erging nach dem 1. Januar 202 2. Da e ine Renten erhöhung vorliegend bereits vor dem 1. Januar 2022 in Betracht fällt, sind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1.3</w:t>
      </w:r>
    </w:p>
    <w:p>
      <w:r>
        <w:t>Die IV-Stelle holte in der Folge zwei psychiatrische Gutachten ( Urk. 10/93, Urk. 10/120) sowie ein neuropsychologisches Gutachten ( Urk. 10/117) ein und stellte mit Vorbescheid vom 2 5. März 2019 die Abweisung des Leistungs begehrens in Aussicht ( Urk. 10/122). Nach durchgeführtem Vorbescheidverfahren ( Urk. 10/125, 10/132,</w:t>
      </w:r>
    </w:p>
    <w:p>
      <w:r>
        <w:t>Urk. 10/138, Urk. 10/144 ) sprach sie dem Versicherten mit Verfügung vom 3. April 2020 eine halbe Rente mit Wirkung ab dem 1. Mai 2016 zu ( Urk. 10/15 1 - 152).</w:t>
      </w:r>
    </w:p>
    <w:p>
      <w:r>
        <w:rPr>
          <w:b/>
        </w:rPr>
        <w:t>E. 1.4</w:t>
      </w:r>
    </w:p>
    <w:p>
      <w:r>
        <w:t>Am 1 0. März 2021 machte der Versicherte eine Verschlechterung seines Gesundheits zustandes geltend und ersuchte um Erhöhung der Rente ( Urk. 10/177) . Nach durchgeführtem Vorbescheidverfahren ( Urk. 10/204 -205, Urk. 10/209, Urk. 10/213, Urk. 10/218, Urk. 10/ 220, Urk. 10/ 226, Urk. 10/ 234) wies die IV-Stelle mit Verfügung vom 9. August 2022 das Erhöhung sgesuch ab ( Urk. 10/239 = Urk. 2).</w:t>
      </w:r>
    </w:p>
    <w:p>
      <w:r>
        <w:rPr>
          <w:b/>
        </w:rPr>
        <w:t>E. 2</w:t>
      </w:r>
    </w:p>
    <w:p>
      <w:r>
        <w:t>Der Versicherte erhob am 9. September 2022 Beschwerde ( Urk. 1) gegen die Ver fügung vom 9. August 2022 ( Urk. 2) und beantragte, diese sei aufzuheben und ihm sei eine höhere als eine halbe Rente der Invalidenversicherung auszurichten (S. 2 Ziff. 1), eventuell sei die Verfügung vom 9. August 2022 aufzuheben und die Sache sei zur ergänzenden medizinisch-gutachterlichen Abklärung zum Ver lauf ab August 2020 und neuem Entscheid über den eine halbe Rente überstei genden Rentenanspruch an die IV-Stelle zurückzuweisen (S. 2 Ziff. 2).</w:t>
      </w:r>
    </w:p>
    <w:p>
      <w:r>
        <w:t>Die IV-Stelle beantragte mit Beschwerdeantwort vom 1 0. Oktober 2022 ( Urk. 9 ) die Abweisung der Beschwerde.</w:t>
      </w:r>
    </w:p>
    <w:p>
      <w:r>
        <w:t>Mit Gerichtsverfügung vom 1. November 2022 wurden antragsgemäss (vgl. Urk. 1 S. 2 ) die unentgeltliche Prozessführung und Rechtsvertretung bewilligt und dem Beschwerdeführer</w:t>
      </w:r>
    </w:p>
    <w:p>
      <w:r>
        <w:t>die Beschwerdeantwort zugestellt ( Urk. 11 ).</w:t>
      </w:r>
    </w:p>
    <w:p>
      <w:r>
        <w:t>Mit Eingabe vom 1 5. November 2022 ( Urk. 13) hielt der Beschwerdeführer an seinen Anträgen fest. Dies wurde der Beschwerdegegnerin am 2 2. November 2022 zur Kenntnis gebracht ( Urk. 16). Mit Eingabe vom 1 3. März 2023 ( Urk. 17) reichte der Beschwerdeführer einen weiteren medizinischen Bericht ( Urk. 18) zu den Akten.</w:t>
      </w:r>
    </w:p>
    <w:p>
      <w:r>
        <w:t>Das Gericht zieht in Erwägung: 1.</w:t>
      </w:r>
    </w:p>
    <w:p>
      <w:r>
        <w:rPr>
          <w:b/>
        </w:rPr>
        <w:t>E. 2.1</w:t>
      </w:r>
    </w:p>
    <w:p>
      <w:r>
        <w:t>Die Beschwerdegegnerin begründete die Ablehnung des Erhöhungsgesuchs damit ( Urk. 2), dass sich seit dem letzten Entscheid keine Verschlechterung des Gesundheits zustandes erwiesen habe. Es bestehe deshalb weiterhin Anspruch auf die bisherige halbe Rente mit einem Invaliditätsgrad von 50 % (S. 1) . Es bestehe keine Notwendigkeit für eine erneute psychiatrische Begutachtung (S. 2).</w:t>
      </w:r>
    </w:p>
    <w:p>
      <w:r>
        <w:rPr>
          <w:b/>
        </w:rPr>
        <w:t>E. 2.2</w:t>
      </w:r>
    </w:p>
    <w:p>
      <w:r>
        <w:t>Dagegen wandte der Beschwerdeführer im Wesentlichen ein (Urk. 1), es sei ab August 2020 langsam zu einer Verschlechterung des Gesundheitszustandes gekommen. Es sei eine schleichende Zunahme der depressiven Symptomatik fest gestellt worden und hinzu seien auditive und visuelle Halluzinationen gekom men. Die zunehmende Verschlechterung habe im Frühjahr 2021 zu einer zwei monatigen stationären Behandlung im Sanatorium Y.___ geführt. Seither sei er wieder in ambulanter Behandlung und erhalte Unterstützung durch die psychi atrisch e Spitex. Vom 3 1. Januar bis 2 5. Februar 2022 habe ein weiterer mehr wöchiger stationärer Aufenthalt in der Klinik Y.___ stattgefunden (S. 5) . Die Notwendigkeit zweier mehrwöchiger stationärer Behandlungen innert Jahresfrist zeige mit überwiegender Wahrscheinlichkeit die Dauerhaftigkeit der Verschlech terung der psychischen Situation (S. 6 ;</w:t>
      </w:r>
    </w:p>
    <w:p>
      <w:r>
        <w:t>vgl. auch Urk. 17) . Im Übrigen habe</w:t>
      </w:r>
    </w:p>
    <w:p>
      <w:r>
        <w:t>die Beschwerdegegnerin ungenügende Abklärungen getätigt; der Krankheitsverlauf seit der Rentenzusprache wäre gutachterlich zu klären gewesen</w:t>
      </w:r>
    </w:p>
    <w:p>
      <w:r>
        <w:t>( Urk. 1 S. 6 , Urk. 13 ) .</w:t>
      </w:r>
    </w:p>
    <w:p>
      <w:r>
        <w:rPr>
          <w:b/>
        </w:rPr>
        <w:t>E. 2.3</w:t>
      </w:r>
    </w:p>
    <w:p>
      <w:r>
        <w:t>Streitig und zu prüfen ist, ob sich der (psychische) Gesundheitszustand des Beschwerde führers seit der Zusprache der halben Rente mit Verfügung vom 3. April 2020 verschlechtert hat, so dass er Anspruch auf eine höhere Rente hat. 3.</w:t>
      </w:r>
    </w:p>
    <w:p>
      <w:r>
        <w:rPr>
          <w:b/>
        </w:rPr>
        <w:t>E. 3</w:t>
      </w:r>
    </w:p>
    <w:p>
      <w:r>
        <w:t>Ändert sich der Invaliditätsgrad eines Rentenbezügers erheblich, so wird die Rente von Amtes wegen oder auf Gesuch hin für die Zukunft entsprechend erhöht, herab 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 unfähigkeit noch eine unterschiedliche diagnostische Einordnung des gel tend gemachten Leidens genügt somit per se, um auf einen verbesserten oder verschlechterten Gesundheitszustand zu schliessen; notwendig ist in diesem Zusammen 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 gerichts 8C_144/2021 vom 27. Mai 2021 E. 2.3, je mit Hinweisen). 1.</w:t>
      </w:r>
    </w:p>
    <w:p>
      <w:r>
        <w:rPr>
          <w:b/>
        </w:rPr>
        <w:t>E. 3.1</w:t>
      </w:r>
    </w:p>
    <w:p>
      <w:r>
        <w:t>Der Verfügung vom 3. April 2020 lagen im Wesentlichen die folgenden medizi nischen Berichte zugrunde:</w:t>
      </w:r>
    </w:p>
    <w:p>
      <w:r>
        <w:rPr>
          <w:b/>
        </w:rPr>
        <w:t>E. 3.2</w:t>
      </w:r>
    </w:p>
    <w:p>
      <w:r>
        <w:t>Dr. med. Z.___ , Facharzt für Psychiatrie und Psychotherapie, Facharzt für Neurologie, erstattete sein psychiatrisches Gutachten am 1 1. Oktober 2017 ( Urk. 10/93) gestützt auf die Untersuchung des Beschwerdeführers sowie die Akten und nannte als Diagnose mit Auswirkung auf die Arbeitsfähigkeit eine mittelgradige depressive Episode (ICD-10 F32.1; S. 34). Er führte aus, aktuell bestehe keine leitliniengerechte psychiatrisch-psychotherapeutische Behandlung. Eine solche sei dringend indiziert (S. 40 unten). Zusammenfassend ergäben die vorliegenden Befunde bei kritischer Würdigung ein in sich unschlüssiges, inkonsis tentes Bild (S. 41) . Aufgrund der mittelgradigen depressiven Episode sei der Beschwerdeführer aus rein psychiatrischer Sicht sowohl in der zuletzt ausge übten Tätigkeit als Hilfsbäcker als auch in allen ähnlichen Tätigkeiten mit redu ziertem Kundenkontakt und der Möglichkeit sich zurückzuziehen, mit klar struktu rierten Aufgaben und ohne Tätigkeiten, die eine hohe Daueraufmerk samkeit und Dauerkonzentration erdordern würden oder ein hohes Mass an Flexi bilität und Kreativität voraussetzten, zu 50 % arbeitsfähig (S. 42 f.).</w:t>
      </w:r>
    </w:p>
    <w:p>
      <w:r>
        <w:rPr>
          <w:b/>
        </w:rPr>
        <w:t>E. 3.3</w:t>
      </w:r>
    </w:p>
    <w:p>
      <w:r>
        <w:t>Dipl.-Psych. Dipl. Inf.-Wiss. A.___ , Fachpsychologe für Neuropsycho logie FSP, erstattete sein neuropsychologisches Teilgutachten am 2 9. November 2018 ( Urk. 10/117) und führte aus, aufgrund der auffälligen Ergebnisse der forma lisierten kognitiven Beschwerdevalidierung sei es nicht möglich gewesen, ein gültiges Testprofil der kognitiven Leistungsfähigkeit zu erstellen. Die tatsäch lichen Leistungen seien aufgrund der eingeschränkten Mitwirkung des Beschwerde führers psychometrisch nicht valide erfassbar und deshalb auch nicht ausreichend sicher beurteilbar. Eine neuropsychologische Diagnose mit Auswir kungen auf die Arbeitsfähigkeit könne somit unter diesen Bedingungen nicht ausreichend sicher gestellt werden (S. 10) .</w:t>
      </w:r>
    </w:p>
    <w:p>
      <w:r>
        <w:rPr>
          <w:b/>
        </w:rPr>
        <w:t>E. 3.4</w:t>
      </w:r>
    </w:p>
    <w:p>
      <w:r>
        <w:t>Dr. Z.___ erstattete ein weiteres psychiatrisches Gutachten am 9. Januar 2019 ( Urk. 10/120) gestützt auf die Untersuchung des Beschwerdeführers sowie die Akten und nannte folgende Diagnose mit Auswirkung auf die Arbeitsfähigkeit</w:t>
      </w:r>
    </w:p>
    <w:p>
      <w:r>
        <w:t>( S. 35): - mittelgradige depressive Episode mit psychotisch anmutenden Sympto men (ICD-10 F32.1)</w:t>
      </w:r>
    </w:p>
    <w:p>
      <w:r>
        <w:t>Er führte aus, analog der Parameter der funktionellen Leistungsfähigkeit gemäss Mini-ICF-APP bestünden mittelgradige Störungen der Aktivität und Partizi pation, insbesondere im Bereich der Items Flexibilität und Umstellungsfähigkeit, Kontaktfähigkeit zu Dritten , Gruppenfähigkeit , Fähigkeit zu Spontanaktivitäten, Fähigkeit zur Planung und Strukturierung von Aufgaben, Durchhaltefähigkeit und Fähigkeit zur Anwendung fachlicher Kompetenzen. Die Exploration des Tagespro fils weise auf ein reduziertes Alltagsaktivitätsniveau hin. Bei den Haushalts arbeiten fühle sich der Beschwerdeführer aufgrund von psychischen Beschwerden eingeschränkt. In diesem Zusammenhang werde darauf hinge wiesen, dass aufgrund der festgestellten Inkonsistenzen und Diskrepanzen die durch den Beschwerdeführer gemachten Angaben nicht ohne Weiteres verwertbar seien (S. 39). Die im Rahmen der aktuellen Abklärung ermittelten Medikamenten spiegel für Duloxetin seien im therapeutischen Bereich gelegen. Die Medikamenten spiegel für Quetiapin seien knapp im positiven Bereich gelegen (S. 40) .</w:t>
      </w:r>
    </w:p>
    <w:p>
      <w:r>
        <w:t>D er Gesundheitszustand des Beschwerdeführers habe sich im Vergleich zur Voruntersuchung 2017 weder verbessert noch verschlechtert (S. 43). Der Beschwerde führer könne in der zuletzt ausgeübten Tätigkeit vier Stunden pro Tag anwesend sein (S. 47 unten). In der zuletzt ausgeübten Tätigkeit als Hilfsbäcker und in einer mit den Ressourcen der letzten Tätigkeit vergleichbaren Tätigkeit sei der Beschwerdeführer aus psychiatrischer Sicht zu 50 % arbeitsfähig, bezogen auf ein 100%iges Pensum (S. 48) . Aus psychiatrischer Sicht werde dringend zu einer stationären Behandlung und darüber hinaus einer entsprechenden Anpassung der psychopharmakologischen Behandlung geraten (S. 49). Die gutachterliche Konsistenz prüfung habe Hinweise auf nicht im geklagten Umfang vorhandene Funktionsbeeinträchtigungen ergeben. Es bestünden Diskrepanzen zwischen der subjektiv geschilderten Intensität der Beschwerden und der Vagheit der Beschwerden, Diskrepanzen zwischen den eigenen Angaben und den fremdanamnes tischen Informationen einschliesslich der Aktenlage und Diskr e panzen zwischen schwerer subjektiver Beeinträchtigung und dem psychosozialen Funktionsniveau bei der Alltagsbewältigung. Zusammenfassend ergäben die vor liegenden Befunde bei kritischer Würdigung ein in sich unschlüssiges, inkonsis tentes Bild (S. 50) .</w:t>
      </w:r>
    </w:p>
    <w:p>
      <w:r>
        <w:rPr>
          <w:b/>
        </w:rPr>
        <w:t>E. 3.5</w:t>
      </w:r>
    </w:p>
    <w:p>
      <w:r>
        <w:t>Dipl.-Psych. A.___ erstattete ein weiteres neuropsychologisches Teilgutachten am 9. Januar 2019 ( Urk. 10/120/55-66) und führte aus, aufgrund der Auffällig keiten in den eingesetzten Beschwerdevalidierungsverfahren könnten die Ergeb nisse aus den Untersuchungen der Funktionsbereiche nicht eindeutig interpretiert und hinsichtlich ihres Schweregrades auch nicht sicher beurteilt werden. Die Ergeb nisse aus den neuropsychologischen Leistungstests, die der Darstellung eines kognitiven Leistungsprofils dienen sollten, müssten somit als ungültig zurück gewiesen werden. Eine neuropsychologische Diagnose mit Auswirkung auf die Arbeitsfähigkeit könne somit unter diesen Bedingungen nicht ausreichend sicher gestellt werden (S. 10) . Auf der Grundlage der neuropsychologischen Befunderhe bung könne keine Aussage über krankheitsbezogene Funktions störungen gemacht werden. Die Aufmerksamkeitsleistungen und die verbalen Lern- und Gedächtnisleistungen könnten aufgrund der auffälligen Ergebnisse in den Symptomvalidierungsverfahren weder inhaltlich noch in Bezug auf ihren Schweregrad ausreichend sicher interpretiert und beurteilt werden (S. 11) .</w:t>
      </w:r>
    </w:p>
    <w:p>
      <w:r>
        <w:rPr>
          <w:b/>
        </w:rPr>
        <w:t>E. 3.6</w:t>
      </w:r>
    </w:p>
    <w:p>
      <w:r>
        <w:t>Dr. Z.___ nahm am 2 1. Juli 2019 Stellung ( Urk. 10/138) und führte aus, mit Ver weis auf die Untersuchungsergebnisse im Rahmen von beiden Untersuchungen des Beschwerdeführers sei die Beurteilung der Arbeitsfähigkeit, insbesondere im Hinblick auf die festgestellten Inkonsistenzen und Diskrepanzen, darüber hinaus Hinweisen auf eine Aggravation unter Berücksichtigung der bundesgerichtlichen Leitlinien vorgenommen worden. Dem könne mit Verweis auf die Diskussion im Gutachten nichts hinzugefügt werden (S. 10) . Mit Verweis auf die Informationen aus der Versicherungsakte, darüber hinaus die aktuelle Untersuchung hätten bis auf eine Mehlallergie und eine arterielle Hypertonie keine weiteren somatischen Komorbiditäten ausgemacht werden können. Im Falle des Beschwerdeführers sei bis dato keine Remission erreicht worden (S. 11). Beim Beschwerdeführer sei eine Dauer der depressiven Symptomatik von mehr als 24 Monate dokumentiert, dies entspreche einem chronischen Verlauf der unipolaren depressiven Störung. Die erfolgte Therapie sei evidenzbas iert , wobei nicht sämtliche medizinischen Mass nahmen umgesetzt worden seien. Die Medikamentenspiegel seien im Rahmen der letzten Verlaufsuntersuchung nachgewiesen worden. Bis auf eine Augmentations behandlung könnten keine weiteren Massnahmen empfohlen wer den. Die Prognose könne nicht abschliessend beurteilt werden. In der Regel müsse davon ausgegangen werden, dass bei einer Dauer von mehr als 24 Monaten und mehreren durchgeführten, jedoch erfolglosen Behandlungsversuchen die sozio-medizinische Prognose ungünstig sei (S. 13). Gleichzeitig lägen beim Beschwerde führer multiple nicht versicherungsmedizinisch relevante psychosoziale Belastungs faktoren vor wie der Migrationshintergrund, keine ausreichenden Sprachkenntnisse, keine berufliche Ausbildung, finanzielle Probleme, Schulden, Alter und lange Abwesenheit vom Arbeitsmarkt (seit 2009), die bei der Beurtei lung der Leistungsfähigkeit ausgeschlossen worden seien. Die 50%ige Arbeitsunfähig keit sei alleine aufgrund des festgestellten Gesundheitsschadens attestiert worden (S. 14).</w:t>
      </w:r>
    </w:p>
    <w:p>
      <w:r>
        <w:rPr>
          <w:b/>
        </w:rPr>
        <w:t>E. 3.7</w:t>
      </w:r>
    </w:p>
    <w:p>
      <w:r>
        <w:t>Dr. med. B.___ , Fachärztin für Psychiatrie und Psychotherapie, Regionaler Ärztlicher Dienst (RAD) der Beschwerdegegnerin, nahm am 2 2. Juli 2019 Stellung ( Urk. 10/141/3) und führte aus, die Einschätzung im psychiatrischen Gutachten von Dr. Z.___ könne bezüglich der Arbeitsunfähigkeit plausibel nachvollzogen werden. Da die neuropsychologischen Resultate aus psychiatrischer Sicht inter pretiert werden müssten, könne auf eine Befragung des neuropsychologischen Gutachters verzichtet werden. Zusammenfassend könne vollumfänglich auf das bidisziplinäre Gutachten vom 9. Januar 2019 abgestellt werden. 4.</w:t>
      </w:r>
    </w:p>
    <w:p>
      <w:r>
        <w:rPr>
          <w:b/>
        </w:rPr>
        <w:t>E. 4</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um eine formelle Verfügung (Art. 49 ATSG) zu han deln. Ändert sich nach durchgeführter Rentenrevision als Ergebnis einer materi ellen Prüfung des Rentenanspruchs nichts und eröffnet die IV-Stelle deswegen das Revisionsergebnis gestützt auf Art. 74 ter</w:t>
      </w:r>
    </w:p>
    <w:p>
      <w:r>
        <w:t>lit . f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 1.</w:t>
      </w:r>
    </w:p>
    <w:p>
      <w:r>
        <w:rPr>
          <w:b/>
        </w:rPr>
        <w:t>E. 4.1</w:t>
      </w:r>
    </w:p>
    <w:p>
      <w:r>
        <w:t>1</w:t>
      </w:r>
    </w:p>
    <w:p>
      <w:r>
        <w:t>Die Ärzte des Medizinischen Zentrums E.___ berichteten am 1 6. Februar 2023 ( Urk. 18) und führten aus, seit 2020 seien zwei neue Diagnosen im Rahmen der Verschlechterung gesichert. 2021 sei en eine posttraumatische Belastungsstörung und 2022 eine schizoaffektive Störung dazugekommen. Es fänden sich folgende Symptome: depressive Stimmung, Unruhe, Antriebslosigkeit, extrem e</w:t>
      </w:r>
    </w:p>
    <w:p>
      <w:r>
        <w:t>V erlang sam ung , A ffektstarr e , Konzentrationsschwierigkeiten, Gedankenkreisen, Durchschlaf störungen und ein verringertes Selbstvertrauen neben den deutli cheren Halluzinationen vom Teufel. Betreffend de s Trauma s (lebensgefährlicher Autounfall in 2020) bestünden zwei- bis dreimal pro Woche Flashbacks, erneute Angst, dazu Hyperarousal mit Tachykardie , Herzrasen, Schweissausbruch, Schw i ndel, Angst vor I ntrusionen. Es bestehe daher unzweifelhaft eine deutliche Verschlechterung seit 2020 bis heute (S. 2) .</w:t>
      </w:r>
    </w:p>
    <w:p>
      <w:r>
        <w:rPr>
          <w:b/>
        </w:rPr>
        <w:t>E. 4.2</w:t>
      </w:r>
    </w:p>
    <w:p>
      <w:r>
        <w:t>Die Ärzte des Sanatoriums Y.___ berichteten am 1 0. März 2021 ( Urk. 10/177) und nannten folgende Diagnosen: - posttraumatische Belastungsstörung ( PTBS, ICD-10 F43.1) - rezidivierende depressive Störung, gegenwärtig mittel- bis schwergradige Episode (ICD-10 F33.1) - Differentialdiagnose: schizo affektive Störung, gegenwärtig schwere depres sive Episode mit psychotischen Symptomen (ICD-10 F25.1) - arterielle Hypertonie - Vitamin D-Mangel</w:t>
      </w:r>
    </w:p>
    <w:p>
      <w:r>
        <w:t>Sie führten aus, die Zuweisung des Beschwerdeführers sei am 1 2. Januar 2021 auf freiwilliger Basis durch die ambulante Behandlerin der i ntegrierten Psychiat rie C.___ aufgrund einer prolongierten depressiven Episode bei vorbe schriebenem schizoaffektivem Zustandsbild zur Überprüfung und gegebenenfalls Anpassung der medikamentösen Therapie sowie zur Organisation und Etablie rung einer Tagesstruktur erfolgt (S. 1) . Die beschriebene Symptomatik habe sich als schwergradig erwiesen. Da sich in den Untersuchungen keine Hinweise auf eine somatische Ursache der aktuellen Symptomatik gezeigt habe, sei mit einer Anpassung der psychopharmakologischen Medikation begonnen worden. Es habe sich insbesondere eine Besserung der Alpträume und der nächtlichen Wahrnehmungs veränderungen gezeigt, ohne dass dies jedoch dauerhaft zu einer Besserung des psychischen Gesamtzustandes beigetragen habe. Im Verlauf des stationären Aufenthaltes und auch nach telefonischer Rücksprache mit der Behandlerin der C.___</w:t>
      </w:r>
    </w:p>
    <w:p>
      <w:r>
        <w:t>hätten sich die Hinweise auf das Vorliegen einer bis jetzt noch nicht diagnostizierten Traumafo l gestörung verdichtet. Sowohl anam nestisch als auch in der spezifischen fragebogenbasierten psychologischen Test diagnostik hätten sich die Hinweise auf das Vorliegen einer posttraumatischen Belastungsstörung in der Folge einer sequentiellen Traumatisierung in der Vor geschichte bestätigt. Es sei von einer Reaktivierung traumabezogener Symptome im Rahmen der Arbeitslosigkeit und der nachfolgenden Schwierigkeiten auszu gehen (S. 3) .</w:t>
      </w:r>
    </w:p>
    <w:p>
      <w:r>
        <w:rPr>
          <w:b/>
        </w:rPr>
        <w:t>E. 4.3</w:t>
      </w:r>
    </w:p>
    <w:p>
      <w:r>
        <w:t>Die Ärzte des Sanatoriums Y.___ berichteten am 1 2. März 2021 ( Urk. 10/188/7-11) über den stationären Aufenthalt des Beschwerdeführers vom 1 2. Januar bis 1 5. März 2021 und nannten als Hauptdiagnose eine rezidivierende depressive Störung, gegenwärtig mittel- bis schwergradige Episode (ICD-10 F33.1), Differentialdiagnose schizoaffektive Störung, gegenwärtig depressive Epi sode mit psychotischen Symptomen (ICD-10 F25.1). Als Nebendiagnose nannten sie eine posttraumatische Belastungsstörung (ICD-10 F43.1) . Sie führten aus, bei Eintritt sei psychopathologisch ein depressives Syndrom mit leicht wahnhaft anmutender Komponente im Vordergrund gestanden. Weder in der neurolo gischen, noch in der körperlichen, der laborchemischen und der elektrokardio graphischen Untersuchungen habe ein wegweisender Befund nachgewiesen wer den können. Da sich in den Untersuchungen keine Hinweise auf eine somatische Ursache der aktuellen Symptomatik gezeigt hätten, sei zunächst mit einer Anpas sung der psychopharmakologischen Medikation begonnen worden (S. 3) .</w:t>
      </w:r>
    </w:p>
    <w:p>
      <w:r>
        <w:t>Eine Ursache für die aktuelle psychische Dekompensation habe vom Beschwerdeführer nicht genannt werden können. Als mögliche akute Ursache n sei en der Aufenthalt in der Türkei und das damit verbundene Zusammentreffen mit dem Vater Ende 2020 sowie die Belastungen im Rahmen des drohenden Wohnungsverlust s durch die Kürzung der Ergänzungsleistungen erarbeitet worden. Obwohl der Beschwerde führer teilweise Erkenntnisse und Einsichten über sich und seine Erkrankung habe gewinnen können, sei eine Übertragung dieses Wissens auf seine Symptomatik bis zuletzt schwierig gewesen für ihn. Gemeinsam sei die Indikation für die Fortsetzung einer ambulanten psychiatrischen Betreuung gestellt und organisiert worden (S. 4) . Unter der genannten ( psycho )pharmakolo gischen Therapie, der stationären Reizabschirmung und Etablierung eines kon stanten Tag-Nacht-Rhythmus sowie einer stabilen Tagesstruktur habe sich der psychische Zustand des Beschwerdeführers stabilisiert. Der Beschwerdeführer habe in deutlich gebessertem Zustand in die angestammte Häuslichkeit entlassen werden können (S. 5) . 4. 4</w:t>
      </w:r>
    </w:p>
    <w:p>
      <w:r>
        <w:t>Dr. med. univ. D.___ , Fachärztin für Allgemeine Innere Medizin, berich tete am 3 1. Mai 2021 ( Urk. 10/188/1-6) und</w:t>
      </w:r>
    </w:p>
    <w:p>
      <w:r>
        <w:t>nannte folgende Diagnosen mit Auswir kung auf die Arbeitsfähigkeit (S. 4 Ziff. 2.5):</w:t>
      </w:r>
    </w:p>
    <w:p>
      <w:r>
        <w:t>- rezidivierende depressive Störung, gegenwärtig mittelgradige Episode, Differentialdiagnose schizoaffektive Störung (ICD-10 F25.1) - Status nach Gewalterfahrungen in der Kindheit (ICD-10 Z61.6) - Mehlallergie - Status nach Auffahrunfall vom 2 9. März 2020 mit - HWS-Distorsion - Gleichgewichtsstörung, Konzentrationsstörung, Leistungsminderung, Ohrgeräuschen - Schädelprellung mit fortbestehenden Kopfschmerzen - Nackenschmerzen</w:t>
      </w:r>
    </w:p>
    <w:p>
      <w:r>
        <w:t>Sie führte aus, da die depressive Symptomatik seit längerem vorliege und da es trotz stationärer Behandlung kaum zu einer Besserung der Symptomatik gekom men se i, sei die Prognose ungünstig (S. 4 Ziff. 2.7). Es bestünden eine niederge stimmte Stimmung, Grübeln, innere Unruhe sowie eine Schlafstörung. Dies führe zu Konzentrationsstörung sowie verminderter Leistung im Alltag (S. 5 Ziff. 3.4). Der Beschwerdeführer könne ein Mal in der Woche während 30 Minuten eine dem Leiden angepasste Tätigkeit ausüben (S. 5 Ziff. 4.2). Im Haushalt könne er 15-20 Minuten am Stück arbeiten, dann müsse er sich ausruhen. Er erhalte diesbe züglich täglich Unterstützung von seinen Cousins (S. 6 Ziff. 4.5).</w:t>
      </w:r>
    </w:p>
    <w:p>
      <w:r>
        <w:rPr>
          <w:b/>
        </w:rPr>
        <w:t>E. 4.5</w:t>
      </w:r>
    </w:p>
    <w:p>
      <w:r>
        <w:t>Die Ärzte des Medizinischen Zentrums E.___ berichteten am 1. Juni 2021 ( Urk. 10/189/7-10) und nannten folgende Diagnosen mit Auswirkung auf die Arbeits fähigkeit (S. 3): - schizoaffektive Störung, gegenwärtig depressiv (ICD-10 F25.1) - posttraumatische Belastungsstörung (ICD-10 F43.1) - Mehlstaub-Allergie - Pollenallergie</w:t>
      </w:r>
    </w:p>
    <w:p>
      <w:r>
        <w:t>Sie führten aus, der Beschwerdeführer werde seit dem 2 9. März 2021 ambulant durch sie behandelt. Es hätten bisher lediglich zwei Termine stattgefunden, da der Beschwerdeführer in Quarantäne gewesen sei. Die Behandlung finde eigentlich mit zweiwöchentlichen Terminen statt. Der Beschwerdeführer sei von 2010 bis jetzt zu 100 % arbeitsunfähig für alle Tätigkeiten des ersten Arbeitsmarktes . Aus Sicht des Beschwerdeführers würden die Beschwerden mit der aktuelle n Belas tung, niemanden sehe n zu dürfen , zusammenhängen (S. 1) . Der Beschwerdeführer klage seit 2010 unter anderem über eine depressive Stimmung, Unruhe, Antriebs losigkeit, extrem e</w:t>
      </w:r>
    </w:p>
    <w:p>
      <w:r>
        <w:t>V erlangsam ung , A ffektstarr e , Konzentrationsschwierigkeiten, Gedankenkreisen, Durchschlafstörungen und ein verringertes Selbstvertraue n. Seit dem lebensgefährdenden Autounfall 2020 bestünden ein Hyperarousal , eine Tachykardie, Alpträume , eine Vermeidung der Erinnerung sowie auditive und kinästhetische Halluzinationen , Beeinflussungswahn, Angstzustände und Verfolgungs wahn (S. 2) . Die Prognose sei schlecht. Der Beschwerdeführer habe eine schizoaffektive Störung, eine Erkrankung, welche meist chronisch verlaufe und eine schlechte Prognose aufweise. Noch dazu komme, dass die Störung auch nach medikamentöser Einstellung und Klinikaufenthalten weiterhin bestehe. Auch die posttraumatische Belastungsstörung sei bislang erfolglos therapier t worden . Seit 2010 bestehe eine 100%ige Arbeitsunfähigkeit. Der Beschwerde führer sei durch die posttraumatische Belastungsst ö rung und die schizoaffektive Störung kognitiv stark eingeschränkt (S. 3). Eine dem Leiden angepasste Tätigkeit wäre dem Beschwerdeführer eine Stunde pro Tag zumutbar (S. 4).</w:t>
      </w:r>
    </w:p>
    <w:p>
      <w:r>
        <w:rPr>
          <w:b/>
        </w:rPr>
        <w:t>E. 4.6</w:t>
      </w:r>
    </w:p>
    <w:p>
      <w:r>
        <w:t>RAD-Ärztin Dr. B.___ nahm am 1 3. Dezember 2021 Stellung ( Urk. 10/203/6) und führte aus, in beiden neu eingegangenen Arztberichten seien die gleichen «psycho tischen» Symptome beschrieben worden, die schon bei der Begutachtung 2019 bekannt gewesen seien. Die neu genannte posttraumatische Belastungs störung sei nicht plausibel nachzuvollziehen. Der Gesundheitszustand habe sich seit der letzten materiellen Prüfung nicht verändert.</w:t>
      </w:r>
    </w:p>
    <w:p>
      <w:r>
        <w:rPr>
          <w:b/>
        </w:rPr>
        <w:t>E. 4.7</w:t>
      </w:r>
    </w:p>
    <w:p>
      <w:r>
        <w:t>Die Ärzte der i ntegrierten Psychiatrie C.___ berichteten mit Abschluss bericht vom 1 8. Januar 2022 ( Urk. 10/223) über die ambulante Behandlung des Beschwerdeführers vom 2 6. Januar 2018 bis 2 5. März 2021 und nannten fol gende Diagnosen (S. 1 f. ) : - rezidivierende depressive Störung, gegenwärtig mittel- bis schwergradige Episode (ICD-10 F33.1), Differentialdiagnose schizoaffektive Störung, gegen wärtig depressive Episode mi psychotischen Symptomen (ICD-10 F25.1) - posttraumatische Belastungsstörung (Erstdiagnose 2021; ICD-10 F43.1) - benigne essentielle Hyperton i e: ohne Angabe einer hypertensiven Krise - Vitamin-D-Mangel, nicht näher bezeichnet</w:t>
      </w:r>
    </w:p>
    <w:p>
      <w:r>
        <w:t>- Mehlstauballergie - Status nach Nierenstein (2015) - Status nach Gastritis</w:t>
      </w:r>
    </w:p>
    <w:p>
      <w:r>
        <w:t>(2010)</w:t>
      </w:r>
    </w:p>
    <w:p>
      <w:r>
        <w:t>Sie führten aus, in Absprache mit dem Beschwerdeführer sei die Behandlung bei ihnen am 2 5. März 2021 abgebrochen worden. Der Beschwerdeführer werde die weitere Behandlung mit einem türkischsprechenden Therapeuten fortsetzen. Es bestehe keine Medikation. Der Beschwerdeführer sei Ende Januar 2018 aufgrund einer starke n depressiven Symptomatik mit halluzinatorischen Erlebnissen bei bekannter schizoaffektiver Störung von seinem vorherigen Psychiater für eine weitere diagnostische Abklärung, medikamentöse Einstellung und psychiatrisch-psychotherapeutische Behandlung überwiesen worden (S. 2) . Das depressive Zustands bild sei trotz hochdosierter Antidepressiv a kaum veränderlich geworden. Nach einem kurzen Urlaub in der Türkei im Herbst 2020 sei es anfangs November 2020 wieder zu erneuter Dekompensation gekommen. Trotz allen getroffenen medikamentösen und therapeutischen Massnahmen habe der Beschwerdeführer sehr niedergeschlagen gewirkt, ständig mit geschlossenen Augen während des Gesprächs, habe vermehrt über eine wahnhaft-psychotische Symptomatik berich tet und immer noch an Schlaflosigkeit, Albträumen und gelegentlich Halluzina tionen in der Nacht gelitten, was die Hinweise auf das Vorliegen einer bis jetzt noch nicht diagnostizierten Traumafolgestörung gegeben habe (S. 3). Im weiteren Verlauf sei es dem Beschwerdeführer psychisch nicht besser gegangen. Es habe eine Malcompliance bezüglich der regelmässige n Medikation mit zu geringem Wirkspiegel der Medikation im Blut bestanden, so dass zu weiteren Abklärungen und gegebenenfalls Anpassung der medikamentösen Therapie sowie zur Organi sation und Etablierung einer Tagesstruktur eine stationäre Abklärung und Behandlung im Sanatorium Y.___ veranlasst worden sei. Nach dreimonatiger Behandlung (1 2. Januar bis 1 5. März 2021) habe der Verdacht bestätigt</w:t>
      </w:r>
    </w:p>
    <w:p>
      <w:r>
        <w:t>und eine posttraumatische Belastungsstörung in der Folge einer sequentiellen Traumati sierung im Kindes- und Jugendalter diagnostiziert werden können (S. 4) .</w:t>
      </w:r>
    </w:p>
    <w:p>
      <w:r>
        <w:rPr>
          <w:b/>
        </w:rPr>
        <w:t>E. 4.8</w:t>
      </w:r>
    </w:p>
    <w:p>
      <w:r>
        <w:t>Die Ärzte des Sanatoriums Y.___ berichteten mit Austrittsmeldung vom 2 5. Februar 2022 ( Urk. 10/219) über die stationäre Behandlung des Beschwerde führers vom 3 1. Januar bis 2 5. Februar 2022 und nannten als Hauptdiagnose eine schizoaffektive Störung, gegenwärtig depressiv, Differentialdiagnose schwere depressive Episode mit psychotischen Symptomen . Sie führten aus, der Beschwerde führer berichte, dass er in letzter Zeit weniger Freude am Leben habe. Dies sei grundsätzlich schon seit Jahren so, nun aber verstärkt. Eine Neueinstel lung beziehungsweise Anpassung der antidepressiven Medikation sei seitens des Beschwerdeführers explizit nicht gewünscht worden. Die bestehende antipsycho tische Therapie sei initial mittels einer Erhöhung der Olanzapin-Dosis sowie unter Zusatz von Lorazepam ausgebaut worden (S. 1 f.) . I m Verlauf sei bei Ausbleiben eines therapeutischen Effekts eine Augmentation mit</w:t>
      </w:r>
    </w:p>
    <w:p>
      <w:r>
        <w:t>Haloperidol erfolgt. Hier unter habe sich ein geringfügiger Rückgang der psychotischen Symptomatik gezeigt. Im weiteren Verlauf sei mit dem Beschwerdeführer eine Umstellung der antipsychotischen Medikation beschlossen worden. Hierunter habe sich eine leichtgradige Stimmungsaufhellung und Antriebssteigerung sowie ein weiterer Rückgang der psychotischen Symptomatik gezeigt (S. 2).</w:t>
      </w:r>
    </w:p>
    <w:p>
      <w:r>
        <w:t>Dem Austrittsbericht der Ärzte des Sanatoriums Y.___ vom 1 6. März 2022 ( Urk. 10/227) über den genannten stationären Aufenthalt des Beschwerdeführers vom 3 1. Januar bis 2 5. Februar 2022 ist die Hauptdiagnose eine r schizoaffektive n Störung, gegenwärtig depressiv, Erstdiagnose 2018 durch die C.___ (ICD-10 F25.1) zu entnehmen . Bei im Wesentlichen übereinstimmenden Ausführungen wurde festgehalten, dass der Austritt bei weiterhin bestehender depressiver und auch psychotischer Symptomatik auf dringlichen Wunsch des Beschwerdeführers hin erfolgt sei (S. 3).</w:t>
      </w:r>
    </w:p>
    <w:p>
      <w:r>
        <w:rPr>
          <w:b/>
        </w:rPr>
        <w:t>E. 4.9</w:t>
      </w:r>
    </w:p>
    <w:p>
      <w:r>
        <w:t>Dr. D.___ berichtete am 4. März 2022 ( Urk. 10/221/4-9) und nannte folgende Diagnosen mit Auswirkung auf die Arbeitsfähigkeit (S. 3 Ziff. 2.5): - s chizoaffektive Störung, gegenwärtig depressive Episode (ICD-10 F25.1) - Differentialdiagnose: schwere depressive Episode mit psychotischen Symptomen (ICD-10 F32.3) - Mehlallergie</w:t>
      </w:r>
    </w:p>
    <w:p>
      <w:r>
        <w:t>Sie führte aus, der Beschwerdeführer sei seit zirka drei Jahren zu 100 % arbeits unfähig (S. 2 Ziff. 1.3). Es bestehe aktuell eine innere Unruhe, Ein- und Durchschlaf störungen, der Beschwerdeführer sei immer müde, könne sich nicht konzentrieren, es sei wenig Energie vorhanden und er schlafe auch am Tag (S. 3 Ziff. 2.2).</w:t>
      </w:r>
    </w:p>
    <w:p>
      <w:r>
        <w:t>Aufgrund der erwähnten Symptomatik sei die Prognose aktuell ungüns tig (S. 4 Ziff. 2.7).</w:t>
      </w:r>
    </w:p>
    <w:p>
      <w:r>
        <w:rPr>
          <w:b/>
        </w:rPr>
        <w:t>E. 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 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 benen Stellungnahme als Bericht oder Gutachten (BGE 134 V 231 E. 5.1, 125 V 351 E. 3a; Urteil des Bundesgerichts 8C_225/2021 vom 1 0. Juni 2021 E. 3.2, je m.w.H .).</w:t>
      </w:r>
    </w:p>
    <w:p>
      <w:r>
        <w:t>Geht es um psychische Erkrankungen (vgl. BGE 143 V 418 E. 7) sind für die Beur teilung der Arbeitsfähigkeit systematisierte Indikatoren beachtlich, die - unter Berücksichtigung leistungshindernder äusserer Belastungsfaktoren einer seits und Kompensationspotentialen (Ressourcen) anderseits - erlauben, das tat sächlich erreichbare Leistungsvermögen einzuschätzen (BGE 141 V 281 E. 2, E. 3.4-3.6 und E. 4.1). 2.</w:t>
      </w:r>
    </w:p>
    <w:p>
      <w:r>
        <w:rPr>
          <w:b/>
        </w:rPr>
        <w:t>E. 5.1</w:t>
      </w:r>
    </w:p>
    <w:p>
      <w:r>
        <w:t>Im Zeitpunkt der erstmaligen Zusprache einer halben Rente im April 2020 (vgl. Urk. 10/151-152) litt der Beschwerdeführer an einer mittelgradigen depressiven Episode mit psychotisch anmutenden Symptomen (vgl. vorstehend E. 3. 4) . Für seine bisherige sowie jede angepasste Tätigkeit wurde eine 50%ige Arbeits unfähigkeit attestiert (vgl. vorstehend E. 3.4). Die Beschwerdegegnerin stellte auf diese Beurteilung ab (vgl. auch vorstehend E. 3.7) und sprach dem Beschwerde führer bei einem Invaliditätsgrad von 50 % eine halbe Rente zu (vgl. Urk. 10/151-152).</w:t>
      </w:r>
    </w:p>
    <w:p>
      <w:r>
        <w:t>Mit diesem Sachverhalt ist derjenige zu vergleichen, welcher der hier angefoch tenen Verfügung ( Urk. 2) zugrunde liegt.</w:t>
      </w:r>
    </w:p>
    <w:p>
      <w:r>
        <w:t>Zur Beurteilung des aktuellen Gesundheits zu stands de s Beschwerdeführer s stützte sich die Beschwerdegegnerin auf d ie Stellungnahmen ihrer RAD-Ärztin (vgl. vorstehend E. 4.</w:t>
      </w:r>
    </w:p>
    <w:p>
      <w:r>
        <w:rPr>
          <w:b/>
        </w:rPr>
        <w:t>E. 5.2</w:t>
      </w:r>
    </w:p>
    <w:p>
      <w:r>
        <w:t>Es gibt jede wesentliche Änderung in den tatsächlichen Verhältnissen, insbeson dere in den persönlichen Verhältnissen der versicherten Person (BGE 133 V 545 E. 7.1), Anlass zur Rentenrevision. Dazu gehört namentlich der Gesund heits zustand. Dabei ist nicht die Diagnose massgebend, sondern in erster Linie der psychopathologische Befund und der Schweregrad der Symptomatik. Aus einer anderen Diagnose oder einer unter schiedlichen Einschätzung der Arbeits fähigkeit aus medizinischer Sicht allein kann somit nicht auf eine für den Inva liditätsgrad erhebliche Tatsachenänderung geschlossen werden ( vgl. Urteil e des Bun des gerichts 9C_ 135 /20 21 vom 27 . April 2021 E. 2.1 mit</w:t>
      </w:r>
    </w:p>
    <w:p>
      <w:r>
        <w:t>Hinweisen und 9C_602/2016 vom 1 4. Dezember 2016 E. 5.1 mit weiteren Hinweisen ).</w:t>
      </w:r>
    </w:p>
    <w:p>
      <w:r>
        <w:t>Auch das Hinzutreten einer neuen Diagnose stellt nicht per se einen Revisions grund dar, weil damit das quantitative Element der (erheblichen) Gesundheitsver schlechterung nicht zwingend ausgewiesen ist (BGE 141 V 9 E. 5.2 mit Hinwei sen). Massgebend ist einzig, ob bzw. in welchem Ausmass – unabhängig von der Diagnose und grundsätzlich unbesehen der Ätiologie – den medizinischen Akten eine Verschlechterung der Arbeits- bzw. Erwerbsfähigkeit im relevanten Zeitraum entnommen werden kann (vgl. Urteile des Bundesgerichts 8C_664/2017 vom 25. Januar 2018 E. 9 und 9C_799/2016 vom 21. März 2017 E. 5.2.1 mit weiteren Hinweisen).</w:t>
      </w:r>
    </w:p>
    <w:p>
      <w:r>
        <w:rPr>
          <w:b/>
        </w:rPr>
        <w:t>E. 5.3</w:t>
      </w:r>
    </w:p>
    <w:p>
      <w:r>
        <w:t>Aus psychiatrischer Sicht lässt die Gegenüberstellung der bei der letzten Renten prüfung vorhandenen medizinischen Gutachten mit de n seither eingegangenen medizinischen Berichten auf keine wesentliche Veränderung beziehungsweise Verschlechterung des Ge sundheitszustandes schliessen. Anlässlich der seit de m Rentenerhöhungsgesuch erfolgten Abklärungen wurden keine neuen psychopa thologischen Befunde erho ben, die eine wesentliche Einschränkung der funktio nellen Leis tungsfähigkeit begründen könnten und nicht bereits zum Zeitpunkt der letzten Rentenprüfung bekannt gewesen wären.</w:t>
      </w:r>
    </w:p>
    <w:p>
      <w:r>
        <w:t>So führte der Gutachter Dr. Z.___ im Januar und Juli 2019 (vgl. vorstehend E. 3.4 und E. 3.6) zum psychischen Befund aus, dass eine durchgehend gedrückte, zum depressiven Pol verschobene Stimmung aufgefallen sei, der Beschwerdeführer vermindert schwingungsfähig gewesen sei und über ein reduziertes Gesamtspekt rum der Emotionen verfügt habe. Der Gedankengang sei eingeschränkt gewesen und die Ein- und Umstellfähigkeit eher verlangsamt. Bei der Schilderung der Wahrnehmungsstörungen habe der Beschwerdeführer affektiv/emotional völlig unbeteiligt gewirkt. Der Antrieb und die Psychomotorik seien vermindert gewe sen ( Urk. 10/120 S. 28 f.). Während der Exploration hätten keine Wahrnehmungs störungen oder Sinnestäuschungen in Form von Halluzinationen oder illusionä ren Verkennungen objektiviert werden können (S. 3 0 ). Der Beschwerdeführer habe ausführlich über vor dem Schlafengehen mit einer Frequenz von ein- bis zweimal/dreimal auftretende Halluzinationen in Form von Gestaltensehen, die ihn angreifen und an den Hoden anfassen würden, geschildert (S. 39). Der Gut achter erwähnte weiter, dass sowohl den Berichten der behandelnde n</w:t>
      </w:r>
    </w:p>
    <w:p>
      <w:r>
        <w:t>Dr. F.___ von der C.___ eine seit mindestens 2014 bestehende schizoaffektive Störung sowie eine schwere depressive Episode mit psychotischem Syndrom zu entnehmen sei (S. 36 f. , S. 44) , als auch Dr. G.___ im Jahre 2017 eine chronifizierte schizoaffek tive Störung diagnostiziert habe (S. 36). Das durch Dr. F.___ beschriebene depressive Zustandsbild habe auch im Rahmen der aktuellen Exploration im Sinne einer mindestens mittelgradigen depressiven Episode objektiviert werden können (S. 45 unten). Die durch den Beschwerdeführer vorgetragenen psycho tisch anmutenden Wahrnehmungsstörungen mit unterschiedlicher Frequenz von ein- bis zwei- oder dreimal pro Woche sowie ohne psychotische Beschwerden an den anderen Tagen, sei für eine psychotische Störung sehr ungewöhnlich. Auf grund der vagen Angaben, de r festgestellten Inkonsistenzen und Diskrepanzen sowie der erheblichen Aggravation im Rahmen der neuropsychologischen Unter suchung müssten die Angaben des Beschwerdeführers in Frage gestellt werden (S. 45).</w:t>
      </w:r>
    </w:p>
    <w:p>
      <w:r>
        <w:t>Die gesundheitlichen Beeinträchtigungen des Beschwerdeführers, insbesondere die psychotischen Symptome, welche in den Berichten ab 2020 neu unter der (Differential-)Diagnose einer</w:t>
      </w:r>
    </w:p>
    <w:p>
      <w:r>
        <w:t>schizoaffektive n Störung subsumiert w e rden, wur den somit ausdrücklich bereits im Gutachten von Dr. Z.___ von Januar 2019 be schrieben und gewürdigt. Unter diesem Aspekt gehen somit aus den im Rahmen des Rentenerhöhungsgesuchs ergangenen Berichte keine neuen Beschwerden her vor, und es werden auch keine psychopathologischen Befunde beschrieben, wel che zu wesentlichen (neuen) funktionellen Einschränkungen führten. Es liegt viel mehr eine im Vergleich zu den früheren Gutachten andere Beurteilung des im Wesentlichen unverändert gebliebenen Sachverhaltes vor.</w:t>
      </w:r>
    </w:p>
    <w:p>
      <w:r>
        <w:rPr>
          <w:b/>
        </w:rPr>
        <w:t>E. 5.4</w:t>
      </w:r>
    </w:p>
    <w:p>
      <w:r>
        <w:t>Insoweit in gewissen neuen medizinischen Berichten die Diagnose einer posttrau matischen Belastungsstörung im Sinne von ICD-10 F43.1 vorgebracht wurde, verfängt dies nicht.</w:t>
      </w:r>
    </w:p>
    <w:p>
      <w:r>
        <w:t>Zum einen wurde die Diagnose der PTBS in den Berichten des Sanatoriums Y.___ im Verlauf nicht mehr erwähnt , was die Diagnose oder zumindest deren Bedeutung beziehungsweise Auswirkungen bereits in Frage stellt . So wurde die Diagnose im Bericht vom 1 0. März 2021 noch als erste Diag nose aufgeführt (vgl. vorstehend E. 4.2), im Bericht vom 1 2. März 2021 lediglich noch als Nebendiagnose (vgl. vorstehend E. 4.3) und in den (Austritts-)Berichten vom Februar und März 2022 nach mehrwöchigem stationäre n Aufenthalt fand sie keine Erwähnung in der Diagnoseliste mehr (vgl. vorstehend E. 4.</w:t>
      </w:r>
    </w:p>
    <w:p>
      <w:r>
        <w:rPr>
          <w:b/>
        </w:rPr>
        <w:t>E. 5.5</w:t>
      </w:r>
    </w:p>
    <w:p>
      <w:r>
        <w:t>Zusammenfassend wurde die Diagnose einer depressive n Episode sowie insbeson dere auch die psychotisch anmutenden Symptome bereits im Gutachten von 2019 ausführlich gewürdigt und die Diagnose einer posttraumatischen Belastungs störung erscheint nach dem Ausgeführten als nicht plausibel nachvollziehbar. Der in psychia trischer Hinsicht gleich gebliebene Sachverhalt wurde somit ledig lich anders beurteilt, was keinen Revisionsgrund darstellt. Eine Verschlimmerung des Zustandes liess sich nach dem Gesagten nicht dokumentieren, zumal keine neu hinzuge kom me nen Beschwerden und Befunde oder Pathologien feststellbar gewesen waren.</w:t>
      </w:r>
    </w:p>
    <w:p>
      <w:r>
        <w:t>Der Gesundheitszustand und die medizinisch-theoretische Arbeitsfähigkeit sind nach dem Gesagten aufgrund der medizinischen Akten hinreichend abgeklärt. Von weiteren Untersuchungen wären diesbezüglich keine neuen Erkenntnisse zu erwarten (antizipierte Beweiswürdigung; BGE 144 V 361 E. 6.5, 136 I 229 E. 5.3, 124 V 90 E. 4b). Der medizinische Sachverhalt ist dahingehend erstellt, dass d er Be schwe r deführer nach wie vor sowohl in der angestammten Tätigkeit, als auch in einer angepassten Tätigkeit zu 5 0 % arbeitsfähig ist. S eit der</w:t>
      </w:r>
    </w:p>
    <w:p>
      <w:r>
        <w:t>Rentenzusprache im April 2020 ist es somit weder zu einer wesentlichen Veränderung der festge stellten Befunde noch zu einer wesentlichen Veränderung der Arbeitsfähigkeit gekom men ist. Ein Revisionsgrund ist somit zu verneinen, womit von einem struktu rierten Beweisverfahren abgesehen werden kann (vgl. BGE 141 V 281).</w:t>
      </w:r>
    </w:p>
    <w:p>
      <w:r>
        <w:t>Der angefochtene Entscheid ist somit rechtens. Dies führt zur Abweisung der Beschwerde. 6.</w:t>
      </w:r>
    </w:p>
    <w:p>
      <w:r>
        <w:rPr>
          <w:b/>
        </w:rPr>
        <w:t>E. 6</w:t>
      </w:r>
    </w:p>
    <w:p>
      <w:r>
        <w:t>und E. 4.1 0 ) und ging davon aus, dass keine dauerhafte Verschlechterung des Gesundheits zustandes vorliege.</w:t>
      </w:r>
    </w:p>
    <w:p>
      <w:r>
        <w:rPr>
          <w:b/>
        </w:rPr>
        <w:t>E. 6.1</w:t>
      </w:r>
    </w:p>
    <w:p>
      <w:r>
        <w:t>Da es im vorliegenden Verfahren um die Bewilligung oder Verweigerung von Versicherungsleistungen geht, ist das Verfahren kostenpflichtig. Die Gerichtskos ten sind nach dem Verfahrensaufwand und unabhängig vom Streitwert festzule gen (Art. 69 Abs. 1 bis IVG) und auf Fr. 800.-- anzusetzen. Entsprechend dem Aus gang des Verfahrens sind sie dem unterliegenden Beschwerdeführer aufzuerle gen. Zufolge Gewährung der unentgeltlichen Prozessführung werden diese jedoch einstweilen auf die Gerichtskasse genommen, dies mit Hinweis auf § 16 Abs. 4 des Gesetzes über das Sozialversicherungsgericht ( GSVGer ).</w:t>
      </w:r>
    </w:p>
    <w:p>
      <w:r>
        <w:rPr>
          <w:b/>
        </w:rPr>
        <w:t>E. 6.2</w:t>
      </w:r>
    </w:p>
    <w:p>
      <w:r>
        <w:t>Die unentgeltliche Rechtsvertreterin machte mit Honorarnote vom 17. November 2022 einen Aufwand von 7 Stunden 20 Minuten sowie Barauslagen von Fr. 48.40 geltend (Urk. 15), was angemessen erscheint , jedoch die Eingabe vom 1 3. März 2023 ( Urk. 17-18) noch nicht enthält . Unter Berücksichtigung des gerichts üblichen Ansatzes von Fr. 220.-- ist sie mit Fr. 1‘ 900 .-- inklusive Mehrwertsteuer ( MWSt ) aus der Gerichtskasse zu entschädigen. Das Gericht erkennt: 1.</w:t>
      </w:r>
    </w:p>
    <w:p>
      <w:r>
        <w:t>Die Beschwerde wird abgewiesen. 2.</w:t>
      </w:r>
    </w:p>
    <w:p>
      <w:r>
        <w:t>Die Gerichtskosten von Fr.</w:t>
      </w:r>
    </w:p>
    <w:p>
      <w:r>
        <w:rPr>
          <w:b/>
        </w:rPr>
        <w:t>E. 8</w:t>
      </w:r>
    </w:p>
    <w:p>
      <w:r>
        <w:t>00.-- werden dem Beschwerdeführer auferlegt, zufolge Gewährung der unentgeltlichen Prozessführung jedoch einstweilen auf die Gerichts kasse genommen. Der Beschwerdeführer wird auf die Nachzahlungspflicht gemäss § 16 Abs. 4 GSVGer hingewiesen. 3.</w:t>
      </w:r>
    </w:p>
    <w:p>
      <w:r>
        <w:t>Die unentgeltliche Rechtsvertreterin de s Beschwerdeführer s , Rechtsanwältin Stephanie Schwarz , Winterthur , wird mit Fr. 1'9 0 0.-- (inkl. Barauslagen und MWSt ) aus der Gerichts kasse entschädigt. Der Beschwerdeführer wird auf die Nachzahlungspflicht gemäss § 16 Abs. 4 GSVGer hingewiesen. 4.</w:t>
      </w:r>
    </w:p>
    <w:p>
      <w:r>
        <w:t>Zustellung gegen Empfangsschein an: - Rechtsanwältin Stephanie Schwarz - Sozialversicherungsanstalt des Kantons Zürich, IV-Stelle , unter Beilage einer Kopie von Urk. 18 -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