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IV.2020.00863 vom 7. Juni 2021</w:t>
      </w:r>
    </w:p>
    <w:p>
      <w:r>
        <w:t>ZH Sozialversicherungsgericht, 2021-06-07, DE</w:t>
      </w:r>
    </w:p>
    <w:p>
      <w:r>
        <w:rPr>
          <w:b/>
        </w:rPr>
        <w:t xml:space="preserve">Quelle: </w:t>
      </w:r>
      <w:r>
        <w:t>https://mcp.opencaselaw.ch/entscheid/zh_sozialversicherungsgericht_IV.2020.00863</w:t>
      </w:r>
    </w:p>
    <w:p>
      <w:r>
        <w:t>FR: ZH_SOZIALVERSICHERUNGSGERICHT IV.2020.00863 du 7 juin 2021</w:t>
      </w:r>
    </w:p>
    <w:p>
      <w:r>
        <w:t>IT: ZH_SOZIALVERSICHERUNGSGERICHT IV.2020.00863 del 7 giugno 2021</w:t>
      </w:r>
    </w:p>
    <w:p>
      <w:pPr>
        <w:pStyle w:val="Heading2"/>
      </w:pPr>
      <w:r>
        <w:t>Erwägungen</w:t>
      </w:r>
    </w:p>
    <w:p>
      <w:r>
        <w:rPr>
          <w:b/>
        </w:rPr>
        <w:t>E. 1</w:t>
      </w:r>
    </w:p>
    <w:p>
      <w:r>
        <w:t>, 2 und 3 ). Über die Gemeinde Z.___ , Abteilung für Soziales, meldete sie sich u nter Angabe einer seit längere r Zeit oder eventuell sei t Geburt bestehenden psychischen Störung am 1 0. Juli 2018 zum Leistungsbezug (Berufliche Integra tion/Rente) bei der Eidgenössischen Invalidenversicherung an ( Urk. 12 /</w:t>
      </w:r>
    </w:p>
    <w:p>
      <w:r>
        <w:rPr>
          <w:b/>
        </w:rPr>
        <w:t>E. 1.1</w:t>
      </w:r>
    </w:p>
    <w:p>
      <w:r>
        <w:t>Invalidität ist die voraussichtlich bleibende oder längere Zeit dauernde ganze oder teilweise Erwerbsunfähigkeit (Art. 8 Abs. 1 des Bundesgesetz 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3</w:t>
      </w:r>
    </w:p>
    <w:p>
      <w:r>
        <w:t>Eventualiter sei die Angelegenheit zu ergänzenden Abklärungen an die Beschwerdegegnerin zurückzuweisen.</w:t>
      </w:r>
    </w:p>
    <w:p>
      <w:r>
        <w:rPr>
          <w:b/>
        </w:rPr>
        <w:t>E. 3.1</w:t>
      </w:r>
    </w:p>
    <w:p>
      <w:r>
        <w:t>Im Austrittsbericht der Erwachsenenpsychiatrie Sektor C.___ vom 10. März 2010 ( Urk. 12/30) über den Aufenthalt vom 1 5. Januar bis 9. März 2010 hielten die Ärzte fest, die Beschwerdeführerin komme per FFE (fürsorgerische Freiheitsentziehung) . Sie sei von der Polizei verwirrt und unbekle idet auf der Strasse angetroffen worden , sei zeitlich und örtlich desorientiert gewesen und habe halluziniert. Bei aktueller Temperatursituation von weniger als 0 ° C habe akute Selbstgefährdung bestanden. Aufgrund des akut-psychotischen Zustands bildes mit religiös gefärbt em , bizarr anmutendem Verhalte n und mangelhafter Orientierung habe die Beschwerdeführerin die ersten Tage im Abschirmzimmer verbringen müssen. Medikamentös sei sie mit Zyprexa und in der Akutphase zu sätzlich mit Haldol</w:t>
      </w:r>
    </w:p>
    <w:p>
      <w:r>
        <w:t>behandelt worden. Die antipsychotische Wi rkung habe sich erst nach etwa drei Wochen eingestellt , als sich der Zustand langsam ge bessert habe . In mehreren Gesprächen mit dem Ehemann sei eruiert worden, dass die Beschwerdeführerin eine generell religiöse Frau und schon seit längerem sehr unter der Trennung von ihrer in Y.___ wohnhaften Familie leide. Offen sichtlich sei das Paar auch bei der Betreuung ihrer drei Kinder überfordert und benötige dementsprechend Unterstützung. Nach mehreren positiv verlaufenden Belastungswochenenden sei die Beschwerdeführerin mit ambulanter Anbindung und fix geplanter Reise nach Y.___ mit gutem Zustandsbild in die alten Ver hältnisse entlassen worden.</w:t>
      </w:r>
    </w:p>
    <w:p>
      <w:r>
        <w:rPr>
          <w:b/>
        </w:rPr>
        <w:t>E. 3.2</w:t>
      </w:r>
    </w:p>
    <w:p>
      <w:r>
        <w:t>Im Bericht der Erwachsenenpsychiatrie Sektor C.___ vom 1 5. Oktober 2010 über den stationären Aufenthalt vom 7. April bis 6. Juli 2010 ( Urk. 12/31) führten d ie Ärzte aus , die Beschwerde führerin komme per FFE, aber diesmal mit ihrem Einverständnis und in Be gleitung des Ehemannes . Sie sei wenige Tage nach ihrer Rückkehr aus de m Heimaturlaub in Y.___ aufg rund einer psychotischen Dekom pensation mit Un ruhe, schlechtem Nachtschlaf (schlafe erst morgens ein), Palpitationen , all gemeine r Abgeschlagenheit, Stimmenhören in Form von einer beratenden/kommentierenden/befehlenden Stimme eines toten buddhistischen Mönches, zugewiesen worden. Im Vergleich zur Ersteintrittssituation habe sie sich dies es M al in einem besseren Zustands bild gezeigt. Nach einer etwa drei wöchigen Stabilisierungsphase und der klaren Ablehnung des vorgeschlagenen Prozedere s mit ambulanter Nachbetreuung in einer tagesklinischen Einrichtung durch die Beschwerdeführerin , sei sie gegen den ärztlichen Rat entlassen und ihr dadurch die vom Ehemann bereits organisierte Reise nach Y.___ ermöglicht worden.</w:t>
      </w:r>
    </w:p>
    <w:p>
      <w:r>
        <w:rPr>
          <w:b/>
        </w:rPr>
        <w:t>E. 3.3</w:t>
      </w:r>
    </w:p>
    <w:p>
      <w:r>
        <w:t>In einem weiteren Austrittsbericht der Erwachsenenpsychiatrie Sektor C.___ vom 2 4. Januar 2012 ( Urk. 12/32) über den stationären Aufenthalt vom 6. bis 2 3. Januar 2012 legten die Ärzte dar , die Zuweisung durch die Notfallärztin</w:t>
      </w:r>
    </w:p>
    <w:p>
      <w:r>
        <w:t>erfolge erneut per F F E bei akuter Selbst- und Fremdgefährdung.</w:t>
      </w:r>
    </w:p>
    <w:p>
      <w:r>
        <w:t>Im Anschluss an die letzte Hospitalisation</w:t>
      </w:r>
    </w:p>
    <w:p>
      <w:r>
        <w:t>sei die Beschwerdeführerin für einige Zeit nach Y.___ gegangen und nach ihrer Rück kehr sei sie bis drei Tage vor Eintritt stabil gewesen. Seit drei Tagen habe sie nun eine Tendenz zum Weglaufen, wobei sie auch bei schlechtem Wetter hinaus gegangen sei und sich sowie die Kinder nicht adäquat gekleidet habe. Der Ehe mann habe sie deswegen zeitweilig sogar im Haus eingesperrt. Die Beschwerde führerin habe ihrem Ehemann vor geworfen , dass er sie grundlos zuhause ein gesperrt habe, dass er "kein Herz" habe und auch kein Verständnis für ihre Kultur. Sie hege seit fünf Jahren einen Trennungswunsch. Die vom Ehemann berichteten Veränderungen in den Tagen vor der Hospitalisation</w:t>
      </w:r>
    </w:p>
    <w:p>
      <w:r>
        <w:t>könne sie so nicht bestätigen. I m gemeinsamen Gespräch mit d em Ehemann habe sie situations angemessen gewirkt und es hätten sich keine Hinweise auf grobe psycho pathologische Auffälligkeiten ergeben, so dass die fremdanamnestisch berich teten, bizarr anmutenden Verhaltensweisen der Beschwerdeführerin</w:t>
      </w:r>
    </w:p>
    <w:p>
      <w:r>
        <w:t>der ärzt lichen Ein schätzung nach als kul turell mitbedingt anzusehen seien. Es sei im An schluss an die Hospitalisation</w:t>
      </w:r>
    </w:p>
    <w:p>
      <w:r>
        <w:t>durch die Beschwerdeführerin e in längerer Auf enthalt in Y.___ geplant und deshalb kein Nachbehandlungstermin organisiert worden.</w:t>
      </w:r>
    </w:p>
    <w:p>
      <w:r>
        <w:rPr>
          <w:b/>
        </w:rPr>
        <w:t>E. 3.4</w:t>
      </w:r>
    </w:p>
    <w:p>
      <w:r>
        <w:t>Im Verlegungsbericht des Spitals D.___ vom 5. Februar 2014 ( Urk. 12/34) über die Hospitalisation vom 4. bis 6. Februar 2014 nannten die Ärzte als Diagnosen den Verdacht auf eine schwere depressive Episode bei psychosozialer Belastungs situation mit Status nach einem katatone n Zustandsbild im Jahr 2010 mit Auf enthalt im Psychiatriezentrum E.___ sowie ein en Verdacht auf Analge tika-induzierte K opfschmerzen. Die Beschwerdeführerin sei mit der vom Freund der Beschwerdeführerin avisiert en Ambulanz gebracht worden . Der Freund habe berichtet, dass er auf dem Balkon gestanden habe und als er wieder ins Wohn zimmer gekommen sei, habe er seine Freundin auf dem Boden liegend vor gefunden. Sie sei etwa eine Minute lang nicht mehr ansprechbar gewesen, woraufhin er die Ambulanz angerufen habe. Die Ärzte führten aus, die Anamnese habe sich durch die erschwerte Kommunikation schwierig gestaltet . Die Beschwerdeführerin berichte , dass sie aktuell sehr stark psychisch belastet sei und sowohl Ärger mit dem Exmann als auch mit dem neuen Lebensgefährten habe. Initial habe sie sich mit einem GCS ( Glasgow Coma Score ) von 14 auf der Not fallstation präsentiert . Bei fehlenden Hinweisen für einen Kopfanprall und an schliessend immer einem GCS von 15 sei auf eine Bildgebung verzichtet worden. Anamnestisch und fremdanamnestisch lasse sich erfahren, dass das Paar vor dem Ereignis anscheinend gestritten habe. Ausserdem sei die Beschwerdeführerin durch grosse finanzielle und famili äre Probleme stark belastet, sehe ihre Kinder, die beim Ex-Mann lebten, kaum, sei schlecht integriert, und werde von der Sozialhilfe unterstützt . Die ganzen Probleme überforder te n sie massiv und im Moment wolle sie eigentlich nur sterben. Akute Suizidalität werde aber verneint. Es wurde zum weiteren Procedere die Verlegung in das E.___ ,</w:t>
      </w:r>
    </w:p>
    <w:p>
      <w:r>
        <w:t>aufgeführt.</w:t>
      </w:r>
    </w:p>
    <w:p>
      <w:r>
        <w:rPr>
          <w:b/>
        </w:rPr>
        <w:t>E. 3.5</w:t>
      </w:r>
    </w:p>
    <w:p>
      <w:r>
        <w:t>Im Beric ht der Erwachsenenpsychiatrie Sektor C.___ vom 2 2. August 2018 ( Urk. 12/8) über die seit 2 0. Februar 2018 erfolgte ambulante Behandlung, führten die zuständigen Fachpersonen aus, die Beschwerdeführerin komme ca. alle drei Wochen zum Termin ins Ambulatorium F.___ . De n vorletzte n Termin habe sie unabgemeldet nicht wahr genommen und im Mai und Juni seien sie ohne Nachricht von der Beschwerde führerin verblieben. Eine Erhöhung der Regelmässigkeit der Konsultationen sei zwar grundsätzlich möglich, jedoch erwarte man hierdurch keine signifikante Verbesserung des Ge sundheitszustands. Aufgrund der Schwierigkeiten mit der deutschen und englische n Sprache, den Auffassungs- und Konz entrations einschränkungen sowie bei deutlich mange lhafter Introspektionsfähigkeit</w:t>
      </w:r>
    </w:p>
    <w:p>
      <w:r>
        <w:t>sei</w:t>
      </w:r>
    </w:p>
    <w:p>
      <w:r>
        <w:t>die Beschwerdeführerin für psychotherapeutische Interventionen nicht zugänglich, sodass die gegenwärtige integrierte Behandlung (IPPB) auf die Stabilisierung und Diagnostik ausgelegt sei. Zum psychopathologischen Befund führten die Fach personen aus, die Kommunikation gestalte sich schwierig, da die aus Y.___ stammende Beschwerdeführerin nur bruchstückhaft Deutsch und Englisch spreche. Sie sei wach und insgesamt zeige sie sich freundlich. Ein geordnetes Gespräch sei jedoch nicht möglich. Sie verneine kognitive Beeinträchtigungen und im Gespräch seien mittelgradige Einschränkungen in der Auffassung, Konzentration und Gedächtnisleistung feststellbar. Affektiv sei sie positiv ge stimmt, schwingungsfähig und ein akutes psychotisches Erleben sei unwahr scheinlich, jedoch nicht vollumfänglich eruierbar . Fremdanamnestisch seien durch Vorberichte (2012) bizarres Verhalten bekannt. Die Beschwerdeführerin berichte von Anfällen von "Vood oo" beziehungsweise "schwarzer Magie", die bei ihr hohe Müdigkeit und Energielosigkeit auslösten. Sie verneine Stimmenhören und andere Halluzinationen</w:t>
      </w:r>
    </w:p>
    <w:p>
      <w:r>
        <w:t>und solche hätten auch nicht festgestellt werden können. Eine Abgrenzung zu kulturellen Überzeugungen sei nicht gänzlich mög lich und es bestehe ein Verdacht auf verminderte Krankheitseinsicht. Psycho motorisch seien keine Auffälligkeiten vorhanden und es bestünden leichte bis mittel gradige An triebsarmut und Antriebshemmung und l eichte Ein- und Durch schlafstörungen. Hinweise auf Selbst- und Fremdgef ä hrdung seien nicht vor handen ( Ziff. 2.2). Als Diagnosen mit Auswirkung auf die Arbeitsfähigkeit be stünden ( Ziff. 2.5): - Bipolare affektive Störung, gegenwärtig leichte oder mittelgradige depressive Episode; Status nach schwerer depressiver Episode 04/2014 und manischer Phase im Sommer 2017 (F31.3) - Anamnestisch Verdacht auf akute polymorphe psychotische Störung mit Symptomen einer Schizophrenie, vollständige Remission (F23.05) - Probleme mit Bezug auf die Ausbildung und das Lese-Schreib-Vermögen: Analphabetismus (Z55.0) - Schwierigkeiten bei der kulturellen Eingewöhnung (Z60.3). Bezüglich Prognose der Arbeitsfähigkeit sei eine Eingli ederung im ersten Arbeits markt als unrealistisch zu erachten. Dabei habe ein Austausch mit der Arbeit s integration Stiftung A.___</w:t>
      </w:r>
    </w:p>
    <w:p>
      <w:r>
        <w:t>bestätigt, dass keine für den ersten Arbeitsmarkt zu mutbare Leistungsfähigkeit bestehe, d a es zu vielen Ausfällen ohne Abmeldung komme und ba sale Regeln nicht eingehalten w ü rden und sich über mehrere Monate keine Veränderungen ab gezeichnet h ätten .</w:t>
      </w:r>
    </w:p>
    <w:p>
      <w:r>
        <w:rPr>
          <w:b/>
        </w:rPr>
        <w:t>E. 3.6</w:t>
      </w:r>
    </w:p>
    <w:p>
      <w:r>
        <w:t>Im Bericht des Spital s</w:t>
      </w:r>
    </w:p>
    <w:p>
      <w:r>
        <w:t>D.___ vom 1 5. Februar 2019 ( Urk. 12/27/7-8 ) legte der zuständige Arzt dar , die Zuweisung erfolge zu m Ausschluss einer gynäkologisch en Ursache der</w:t>
      </w:r>
    </w:p>
    <w:p>
      <w:r>
        <w:t>diagnostizierten Eisenmangela nämie. Dabei sei die Jahreskontrolle unauffällig und es ergebe sich kein Hinweis auf ein gynäkologisches Problem als Ursache der Anämie. Die Beschwerdeführerin wünsche sich ein e In-vitro-Fertilisation und möchte sich diesbezüglich weiter erkundigen ; sie überleg e sich, eine Eizell en spende in G.___ durchführen zu lassen.</w:t>
      </w:r>
    </w:p>
    <w:p>
      <w:r>
        <w:rPr>
          <w:b/>
        </w:rPr>
        <w:t>E. 3.7</w:t>
      </w:r>
    </w:p>
    <w:p>
      <w:r>
        <w:t>Dr. med. H.___ , Allgemeine Medizin FMH, hielt im Bericht zu Händen der Beschwerdegegnerin vom 1 2. März 2019 ( Urk. 12/27</w:t>
      </w:r>
    </w:p>
    <w:p>
      <w:r>
        <w:t>Ziff. 2.2 f. ) fest , die Beschwerdeführerin fühle sich aufgrund der Eisenmangelanämie chronisch müde und nicht in der Lage , mehr als einen halben Tag zu arbeiten. Aus somatischer Sicht bestehe keine Medika tion ausser einer Reserve von Ri opan-Gel und Pantoprazol bei Magenbeschwerden. Zur Arbeitsfähigkeit führte der Arzt aus ( Ziff. 2.7) , er sei nicht sicher, in wie weit medizinische Diagnosen Grund für eine Arbeitsunfähigkeit seien. V iel mehr denke er, dass der soziokulturelle Hintergrund der Beschwerdeführerin, die fehlenden Sprach- und Arbeitskenntnisse und gegebenenfalls die Einst ellung zur Arbeit der Grund für die subjektiv beklagte Arbeitsunfähi gkeit darstelle .</w:t>
      </w:r>
    </w:p>
    <w:p>
      <w:r>
        <w:t>Er sei sich nicht sicher , ob die Beschwerdeführerin ihre aktuelle Situation erfassen könne .</w:t>
      </w:r>
    </w:p>
    <w:p>
      <w:r>
        <w:t>V or einem Entscheid sollte eine gründliche somatische Abklärung und gegebenenfalls Behandlung und eventuell auch eine fachpsychiatrische Neu beurteilung stattfinden ( Ziff. 5).</w:t>
      </w:r>
    </w:p>
    <w:p>
      <w:r>
        <w:rPr>
          <w:b/>
        </w:rPr>
        <w:t>E. 3.8</w:t>
      </w:r>
    </w:p>
    <w:p>
      <w:r>
        <w:t>Dr. B.___</w:t>
      </w:r>
    </w:p>
    <w:p>
      <w:r>
        <w:t>führte im psychiatrischen Gutachten vom 2 9. Juli 2020</w:t>
      </w:r>
    </w:p>
    <w:p>
      <w:r>
        <w:t>( Urk. 12/48) aufgrund seiner Exploration vom 2 8. Februar 2020 aus (S. 17 f .), gemäss Angaben der Beschwerdeführerin</w:t>
      </w:r>
    </w:p>
    <w:p>
      <w:r>
        <w:t>sei sie in Y.___ , im Norden , zirka 450 km von I.___ entfernt , geboren. S ie seien elf Geschwister gewesen, wobei zusätzlich in der Familie auch noch die Kinder</w:t>
      </w:r>
    </w:p>
    <w:p>
      <w:r>
        <w:t>der Geschwister gelebt hätten. Sie habe sechs Klassen der Schule besucht und danach zunächst bei den Eltern im Haushalt und auf d em Reisfeld geholfen. Sie könne «…» schreiben und lesen . Dabei bestätige die Dolmetscherin , dass ein vom</w:t>
      </w:r>
    </w:p>
    <w:p>
      <w:r>
        <w:t>begutachtenden Referenten diktierter Satz durch die Beschwerdeführerin korrekt geschrieben worden sei. Die Aufgabe von 100 sieben abzuziehen , könne die Beschwerdeführerin bis 93 lösen, danach zeige sie sich angestrengt , die Aufgabe weiter zu lösen und gebe an, wie blockiert zu sein; der Kopf sei langsam und damals, als sie arbeiten g egangen sei, sei es gut gegangen und seit sie hier sei, sei ihr Leben ein St ress, die Heirat, die Scheidung. Sie sei 23 Jahre alt gewesen und habe drei Monate Zeit gehabt ,</w:t>
      </w:r>
    </w:p>
    <w:p>
      <w:r>
        <w:t>um ihren Mann kennenzulernen, welchen sie nie geliebt habe.</w:t>
      </w:r>
    </w:p>
    <w:p>
      <w:r>
        <w:t>Sie sei dann schwanger geworden und nach der Geburt der Tochter in die Schweiz gekommen und habe geheiratet. Der Ehegatte sei auch der Vater ihres zweiten und dritten Kindes. E r habe sich von ihr getrennt, als die jüngste Tochter eineinhalb Jahre alt gewesen sei und habe sich zwei Jahre später scheiden lassen. Er habe behauptet, dass sie psychisch krank sei und habe sie in das Psychiatriezentrum E.___ geschickt. Dort sei sie zu nächst zwei bis drei Monate und später dann noch einmal stationär behandelt worden. Die älteste Tochter habe eine A usb ildung zur Köchin absolviert, sei vor zwei Jahren nach einem Streit mit dem Vater in einem Heim untergebracht worden und sei jetzt im vierten Monat schwanger. Der Sohn und die jüngste Tochter gingen auf die gleiche Schule. Sie wisse nicht , in welche Klasse und ihr geschiedener Ehemann wolle nicht, dass sie Kontakt zu ihnen habe.</w:t>
      </w:r>
    </w:p>
    <w:p>
      <w:r>
        <w:t>Zu ihrem jetzigen Leiden erkläre die Beschwerdeführerin (S. 18 f.) , sie könne nicht mehr länger stehen, habe Schmerzen im Bereich der linken Körperseite und leide gelegentlich unter Kopfschmerzen und Schlafstörungen. Im Spital D.___ sei eine bildgebende Diagnostik der Wirbelsäule und des Kopfes erfolgt.</w:t>
      </w:r>
    </w:p>
    <w:p>
      <w:r>
        <w:t>Es sei zutreffend, wa s in den Berichten des Psychiatriezentrums E.___ stehe. Aber dies verstehe man, wenn man buddhistischen Glaubens sei. Der « Geist » habe erst ihren Mann gehabt und das sei dann auf sie übertragen worden , sodass sie Probleme mit der Gesundheit be kommen habe, oft wie eine Epilepsie. Der « Geist » habe gesagt, sie müsse raus aus der Wohnung. Es sei schwarze Magie gewesen, sie habe deswegen nach Y.___ reisen müssen und durch einen Mönch in einem Tempel sei die schwarze Magie weggegangen. Immer wenn sie zu ihrem Ehemann zurückgekehrt sei, sei die schwarze Magie wiedergekehrt, es sei wie eine Infektion gewesen, die Trennung habe beiden gutgetan. Das Böse habe sie verlassen, nachdem sie Weihwasser getrunken habe. Dazu hielt der Gutachter unter Anmerkung</w:t>
      </w:r>
    </w:p>
    <w:p>
      <w:r>
        <w:t>fest, dass er dies bezüglich nicht weiter forciert abgeklärt habe, um mögliche a ffektive Reaktionen nicht zu mobili sieren, wobei die Besonderheit en des Erlebens von der Beschwerdeführerin in der Untersuchung ohne affektive Beteiligung, eher sach lich berichtet worden sei en . Weiter führte der Gutachter aus, i n biographischer Hinsicht berichte die Beschwerdeführerin (S. 19), dass sie im 14 . /1 5. Lebensjahr nach I.___ gekommen sei , dort als Hausangestellte und Näherin in einer Fabrik gearbeitet und s päter bei einer Tante im Verkauf geholfen habe. D anach habe sie in einem Beauty-Center gearbeitet, wo sie ihren Ehegatten kennen gelernt habe. Im Beauty-Center sei sie als Coiffeuse und Tattoostecherin</w:t>
      </w:r>
    </w:p>
    <w:p>
      <w:r>
        <w:t>tätig gewesen , habe jedoch in keinem der Berufe eine qualifizierte Ausbildung gemacht . Sie sei</w:t>
      </w:r>
    </w:p>
    <w:p>
      <w:r>
        <w:t>dann ein bis zwei Monate als Masseurin angelernt worden und habe sich im Rahmen ihrer Tätigkeit zunehmend qualifiziert. Sie plane jetzt einen Kurs als Kosmetikerin zu absolvieren. Im Jahr 2002 sei sie mit ihrer dazumal zwei Jahre alten Tochter in die Schweiz gekommen und hier habe si e nie in einer Anstellung im ersten Arbeitsmarkt gearbeitet. Heute lebe sie allein e , manchmal kämen die Kinder sie besuchen. Nach der Trennung von ihrem Ehemann und den stationären Behandlungen sei ihr von Landsleuten in J.___ geholfen worden. Durch die Gemeinde seien ihr Deutschkurse und eine Tätigkeit bei der Stiftung A.___ in der Wäscherei vermittelt worden. In Y.___ sei sie das letzte Mal vor drei Jahren zur Beerdigung einer ihrer Brüder gewesen und sie erhalte finanzielle Unter stützung von der Gemeinde, die sich freundlich um sie kümmere (S. 19 f. ).</w:t>
      </w:r>
    </w:p>
    <w:p>
      <w:r>
        <w:t>Zum psychiatrischen Befund führte der Gutachter aus (S. 20 f.) , die Beschwerde führerin sei bewusstseinsklar und zu den Qualitäten Person, Situation, Ort und Zeit vollständig orientiert. Der Ernährungszustand sei gut, der Allgemeinzustand unauffällig und d er Kontakt sei problemlos sowohl direkt, als auch über die Dolmetscherin herzustellen gewesen. Gestik und Mimik seien uneingeschränkt eingesetzt und d er Gedankengang formal geordnet. Sie berichte kohärent und sachlich über ihr e aktuelle Lebenssituation. D ie bes onderen Denkinhalte, die zu den stationären Aufnahmen geführt hä tten, seien von ihr d istanziert und a ffektiv entkoppelt dargestellt worden . Hinweise auf Wahrnehmungs- ( Gegenrede, Blick wendung) oder Ich-Störungen hätten sich nicht gefunden. Sie könne «…» lesen und s chreib en, bei der Rechenaufgabe , von 100 sukzessive sieben abzu ziehen ,</w:t>
      </w:r>
    </w:p>
    <w:p>
      <w:r>
        <w:t>hätten sich zwar Konzentrationsstörungen gezeigt, wobei sich keine Hin weise auf Sperrungen oder Gedankenabreissen ergeben hätte n</w:t>
      </w:r>
    </w:p>
    <w:p>
      <w:r>
        <w:t>und die Beschwerdeführerin</w:t>
      </w:r>
    </w:p>
    <w:p>
      <w:r>
        <w:t>in der Untersuchungssituation auch nicht durch Ängste, Phobien, Zwänge oder paranoide Ideen beeinträchtigt gewesen sei . Die Auf fassung für die besprochenen Themen seien intakt gewesen und sie habe thema tisch folgen und Bezug zu den besprochenen Themen herstellen können. Der An trieb sei normal und es habe keine Suizidalität bestanden (S. 20 f.).</w:t>
      </w:r>
    </w:p>
    <w:p>
      <w:r>
        <w:t>D er Gutachter stellte</w:t>
      </w:r>
    </w:p>
    <w:p>
      <w:r>
        <w:t>k eine p sychiatrische Diagnose mit Auswirkung auf die Arbeitsfähigkeit (S. 21) . Als Diagnosen ohne Auswirkung auf die Arbeitsfähigkeit nannte er eine s ozio kulturelle Entwurzelung mit über viele Jahre anhaltender problematischer Ehesituation und psychotisch regressiver Symptomatik in extremen Stresssituationen bei eingeschränkten Kompensationsmöglichkeiten aufgrund fast vollständig fehlender Deutschkenntnisse und einem Verdacht auf Persönlichkeitsakzentuierung (ICD-10 Z60, Z63, Z73).</w:t>
      </w:r>
    </w:p>
    <w:p>
      <w:r>
        <w:t>Zur Arbeitsfähigkeit führte der Gutachter aus, i m Rahmen der Untersuchung sei ein Normalbefund festgestellt worden. Hinweise auf eine krankheitsbedingte, ins besondere eine durch eine Erkrankung aus dem schizo phrenen Formenkreis ver ursachte Beeinträchtigung der Arbeitsfähigkeit hätten sich nicht gefunden. Die Beschwerdeführerin habe dem Gesprächsverlauf der zweistündigen Exploration problemlos folgen können und könne auf «…» schreiben und lesen. Die Stimmung sei ausgeglichen gewesen. S ie nehme keine Psychopharmaka ein . E ine testpsychologische Untersuchung der kognitiven Funktionen sei bei Berück sichtigung des Ausbildungsweges und des beruflichen Werdeganges aufgrund des diesbezüglich relevanten Gesamteindrucks nicht erforderlich gewesen . Es ergäben sich auch keine Hinweise darauf, dass die Beschwerdeführerin nach dem 6. Juli 2010 aufgrund einer dem psychiatrischen Fachgebiet zuordenbaren Erkrankung für Tätigkeiten ihrem Ausbildungsniveau entsprechend arbeitsunfähig gewesen sei und es hätten sich auch keine krankheitsbedingten Beeinträchtigungen für den Bereich Ernährung, Wohnungs- und Hauspflege, Einkauf, Wäsche- und Kleiderpflege, Pflege und Betreuung von Kindern oder anderen Angehörigen ergeben. Die körperliche Aktivität sei nicht beeinträchtigt und eine Beeinträchtigung der Intelligenz im engeren Sinne bestehe nicht. Es bestünden auch keine motorischen Beeinträchtigungen. Die Anpassung an Regeln sei kultu rell bedingt und aufgrund der unzureichenden Deutsch kenntnisse leicht , bei ein fach strukturierten, repetitiven Tätigkeiten jedoch nicht beeinträchtigt. Demzu folge sei auch die Anpassung an Routinen und die Strukturierung von Aufgaben entsprechend bezogen auf das bisherige Anforderungsniveau auch auf dem ersten Arbeitsmarkt nicht beeinträchtigt. Die Flexibilität und Umstellungsfähigkeit seien mittelgradig beeinträchtigt , ebenso die fachliche Kompetenz sowie die Ent scheidungs - und Urteilsfähigkeit. Die Durchhaltefähigkeit, Selbstversorgung, Mobilität und Wegefähigkeit seien aber nicht und die Kommunikationsfähigkeit nur aufgrund der fehlenden Deutschkenntnisse beeinträchtigt. Im Rahmen der aktuellen Untersuchung mit Unterstützung einer Dolmetscherin sei sie für einen Zeitraum von zwei Stunden nicht beeinträchtigt gewesen (S. 24).</w:t>
      </w:r>
    </w:p>
    <w:p>
      <w:r>
        <w:rPr>
          <w:b/>
        </w:rPr>
        <w:t>E. 3.9</w:t>
      </w:r>
    </w:p>
    <w:p>
      <w:r>
        <w:t>Im Bericht des Zentrums Verhaltensneurologie Neuropsychologie K.___ vom 29. Oktober 2020 ( Urk. 3/7) zu Händen der Gemeinde / Soziales, hielten</w:t>
      </w:r>
    </w:p>
    <w:p>
      <w:r>
        <w:t>die Neuropsychologin FSP L.___ und Dr. med. M.___ , Verhaltensneurologin , fest, die Zuweisung zur neuropsychologischen Standortbestimmung sei bei Schwierig keiten bei der beruflichen Integration erfolgt. Es präsentiere sich eine zurück haltende und etwas hilflos wirkende, teilweise durch die Aufgabenstellung über forderte 49-jährige Beschwerdeführerin «…» Muttersprache mit geringen Deutschkenntnissen und themenbezogener affektiver Ansprechbarkeit sowie einer eingeschränkten, aber auslenkbaren affektiven Modulierbarkeit. Test diagnostisch seien folgende kognitive Befunde zu finden: M nestische Defizite im Sinne einer verbalen Lern- und Wiedererkennschwäche ( leicht: Wiedererkennen; schwer: Lerndurchgänge, Lernmass ) und einer mittelschweren figuralen Abruf schwäche. Zudem seien</w:t>
      </w:r>
    </w:p>
    <w:p>
      <w:r>
        <w:t>attentionale Einschränkungen (schwer: gerichtete und geteilte Aufmerksamkeit, Aufmerksamkeitsaufrechterhaltung) sowie ein dysexe kutives Syndrom (leicht: Planungs- und Strukturierungsfähigkeit; schwer: ver bale Ideenproduktion) feststellbar. Weiterhin seien eine Dyskalkulie sowie im mündlichen/schriftlichen Ausdruck in der «…» Muttersprache grammatikalische Schwierigkeiten vorliegend. Als nicht eingeschränkt hätten sich im frontal-exekutiven Bereich die figurale Ideenproduktion sowie die Impulskontrolle erwiesen . Als Diagnose aus neuropsychologischer Sicht nannten die Berichterstatter (S. 2): - M ultiple Teilleistungsschwächen im Sinne einer Aufmerksamkeits - schwäche (F90.9) sowie spezifische Lernstörungen mit Beeinträchtigung beim Rechnen (F81.2) und mit Beeinträchtigung beim schriftlichen Aus druck (F81.81) als Folgen einer frühkindlich erworbenen cerebralen Ent wicklungsstörung unklarer Ätiologie. Unter Empfehlungen und Arbeitsfähigkeit wurde festgehalten : Aus rein neuropsychologischer Sicht lasse sich eine Einschränkung der Arbeitsfähigkeit um 50 bis 70 % (ausgehend v on einem 100 % -Pensum) ableiten. 4.</w:t>
      </w:r>
    </w:p>
    <w:p>
      <w:r>
        <w:rPr>
          <w:b/>
        </w:rPr>
        <w:t>E. 4</w:t>
      </w:r>
    </w:p>
    <w:p>
      <w:r>
        <w:t>Unter Kosten- und Entschädigungsfolgen zu Lasten der Beschwerde gegnerin. In prozessualer Hinsicht ersuchte die Versicherte, es sei die unentgeltliche Prozessführung und Verbeiständung zu gewähren. Die Beschwerdegegnerin schloss am 2 7. Januar 2021 auf Abweisung der Beschwerde ( Urk. 11 ), was der Beschwerdeführerin am 2 8. Januar 2021 zur Kenntnis gebracht wurde ( Urk. 13 ). Das Gericht zieht in Erwägung: 1.</w:t>
      </w:r>
    </w:p>
    <w:p>
      <w:r>
        <w:rPr>
          <w:b/>
        </w:rPr>
        <w:t>E. 4.1</w:t>
      </w:r>
    </w:p>
    <w:p>
      <w:r>
        <w:t>Das psychiatrische Gutachten von Dr. B.___</w:t>
      </w:r>
    </w:p>
    <w:p>
      <w:r>
        <w:t>vom 2 9. Juli 2020 beruht auf einer persönlichen Untersuchung und wurde - entgegen dem Einwand der Beschwerdeführerin - in Kenntnis der und in Auseinandersetzung mit den</w:t>
      </w:r>
    </w:p>
    <w:p>
      <w:r>
        <w:t>wesentlichen Vorakten erstattet (vgl. Urk.</w:t>
      </w:r>
    </w:p>
    <w:p>
      <w:r>
        <w:rPr>
          <w:b/>
        </w:rPr>
        <w:t>E. 4.2</w:t>
      </w:r>
    </w:p>
    <w:p>
      <w:r>
        <w:t>D ie Beschwerdeführerin bemängelt , dass der Gutachter</w:t>
      </w:r>
    </w:p>
    <w:p>
      <w:r>
        <w:t>de n Abschlussbericht der Stiftung A.___ (vgl. Urk. 12/27/13-15) nicht</w:t>
      </w:r>
    </w:p>
    <w:p>
      <w:r>
        <w:t>weitergehend b ewert et habe.</w:t>
      </w:r>
    </w:p>
    <w:p>
      <w:r>
        <w:t>D em kann nicht gefolgt werden . D er Bericht wurde nicht nur ausführlich erwähnt , sondern es erfolgte auch eine Auseinandersetzung mit diesem , wobei ins besondere festgehalten wurde, dass auch darin keine psychotischen Symptome mehr beschrieben wurden (vgl. Urk. 12/48/11-13 und 12/48/25 f.). Es</w:t>
      </w:r>
    </w:p>
    <w:p>
      <w:r>
        <w:t>trifft</w:t>
      </w:r>
    </w:p>
    <w:p>
      <w:r>
        <w:t>zwar zu, dass</w:t>
      </w:r>
    </w:p>
    <w:p>
      <w:r>
        <w:t>es trotz</w:t>
      </w:r>
    </w:p>
    <w:p>
      <w:r>
        <w:t>d es mehrwöchigen Arbeitsversuch s</w:t>
      </w:r>
    </w:p>
    <w:p>
      <w:r>
        <w:t>n icht gelungen ist , die Beschwerdeführerin auf dem ersten Arbeitsmarkt zu integrieren . Es ist aber fest zustellen, dass sich</w:t>
      </w:r>
    </w:p>
    <w:p>
      <w:r>
        <w:t>die Beschwerdeführerin selber gegen eine Verlängerung gestellt hat, da sie</w:t>
      </w:r>
    </w:p>
    <w:p>
      <w:r>
        <w:t>eine sel b ständige Erwerbstätigkeit aufnehmen wollte . Im Weiteren ergibt sich gestützt auf die Akten , dass sie seit d er Einreise in die Schweiz im Dezember 200 5</w:t>
      </w:r>
    </w:p>
    <w:p>
      <w:r>
        <w:t>im Alter von 34 Jahre n</w:t>
      </w:r>
    </w:p>
    <w:p>
      <w:r>
        <w:t>gar nie im hiesigen ersten Arbeitsmarkt erwerbstätig war und dementsprechend gar nicht gewohnt ist , einer Erwerbstätigkeit nachzugehen (vgl. Auszug aus dem Individuellen Konto; Urk. 12/6). Dass es bei hinzukommender fehlender</w:t>
      </w:r>
    </w:p>
    <w:p>
      <w:r>
        <w:t>(schulischer) Ausbildung, fehlender Arbeits- und Berufserfahrung, ungenügenden Sprachkenntnissen und mangelnder sozialer Integration</w:t>
      </w:r>
    </w:p>
    <w:p>
      <w:r>
        <w:t>nicht gelungen ist, die Beschwerdeführerin, wel che nach der Scheidung von ihrem Ehegatten im Jahr 2013 mit folgender Sozialhilfeabhängigkeit erstmals angehalten wurde , für ihren Unterhalt selbständig zu sorgen , in den ersten Arbeitsmarkt einzugliedern,</w:t>
      </w:r>
    </w:p>
    <w:p>
      <w:r>
        <w:t>überrascht daher nicht. Eine medizinisch begründete Arbeitsunfähigkeit kann daraus jedoch nicht hergeleitet werden , woran auch der Bericht der St i ftung A.___ (vgl. Urk. 12/27/13-15) nichts zu ändern vermag, zumal</w:t>
      </w:r>
    </w:p>
    <w:p>
      <w:r>
        <w:t>gemäss Rechtsprechung die Frage nach den noch zumutbaren Tätigkeiten und Arbeitsleistungen nach Mass gabe der objektiv feststellbaren Gesundheitsschädigung in erster Linie durch die Ärzte und nicht durch die Eingliederungsfachleute auf der Grundlage der von ihnen erhobenen, subjektiven Arbeitsleis tung zu beantworten ist (Urteile des Bundesgerichts 8C_334/2018 vom 8. Januar 2019 E. 4.2.1 und 8C_802/2017 vom 2 1. Februar 2018 E. 5.1.1 je mit Hinweisen) .</w:t>
      </w:r>
    </w:p>
    <w:p>
      <w:r>
        <w:t>Mit Blick auf die stationären Auf enthalt e in der Erwachsenenpsychiatrie Sektor C.___ und im Spital D.___</w:t>
      </w:r>
    </w:p>
    <w:p>
      <w:r>
        <w:t>in den Jahren 2010, 2012 un d 2014 (vgl. E. 3.1 bis E. 3.4) ist auch festzustellen, dass Auslöser der Krisen ,</w:t>
      </w:r>
    </w:p>
    <w:p>
      <w:r>
        <w:t>die zur Hospitalisierung geführt hatten, stets psychosoz iale</w:t>
      </w:r>
    </w:p>
    <w:p>
      <w:r>
        <w:t>Belastungssituationen waren, wobei die</w:t>
      </w:r>
    </w:p>
    <w:p>
      <w:r>
        <w:t>Trennung von der Familie in Y.___ , die Überforderung in der Betreuung der drei Kinder, der Trennungswunsch vom Ehegatten, Ärger mit dem neuen Lebensgef ährten und finanzielle Probleme</w:t>
      </w:r>
    </w:p>
    <w:p>
      <w:r>
        <w:t>a usschlaggebend waren. Dabei sahen selbst d ie Behandler die teilweise bizarr anmut enden Verhaltensweisen</w:t>
      </w:r>
    </w:p>
    <w:p>
      <w:r>
        <w:t>der Beschwerdeführerin zumindest als kulturell und religiös mitbedingt an . D as Gut achten von Dr. B.___</w:t>
      </w:r>
    </w:p>
    <w:p>
      <w:r>
        <w:t>steht dazu nicht im Widerspruch und vermag insbesondere auch darin zu überzeugen, dass in der Zeit nach dem zweiten stationären Auf enthalt in der Erwachsenenpsychiatrie Sektor C.___ keine klinisch relevante, die Arbeitsfähigkeit beeinträchti gende psychotische Symptomatik mehr beschrieben wurde , die einer Erkrankung aus dem schizophren en Fo rmenkreis zuzuordnen wäre . Daran ändert auch nicht, dass gewisse Verhaltensweisen wie etwa die Überlegungen der Beschwerdeführerin zu einer In-Vitro-Fertilisation im Februar 2019 (vgl. E. 3.6) schwer nachvollziehbar sind, wobei dieser Gedanke offenbar nicht weiter verfolgt wurde. Dem Experten ist auch darin zu folgen, dass die später beschriebenen depressive n Symptome gut medikamentös behandel bar wären , i ndes aber gar</w:t>
      </w:r>
    </w:p>
    <w:p>
      <w:r>
        <w:t>k e ine</w:t>
      </w:r>
    </w:p>
    <w:p>
      <w:r>
        <w:t>angemessene psycho pharmakologische Behandlung dokumentiert oder eine solche durch den behandelnden Dr. H.___ eingeleitet w urde . Dies ist l etztlich a uch insofern nach vollziehbar , als Dr. H.___</w:t>
      </w:r>
    </w:p>
    <w:p>
      <w:r>
        <w:t>den sozio kulturelle n</w:t>
      </w:r>
    </w:p>
    <w:p>
      <w:r>
        <w:t>Hintergrund , fehlende Sprach - und Arbeitskenntnisse und</w:t>
      </w:r>
    </w:p>
    <w:p>
      <w:r>
        <w:t>gegebenenfalls die</w:t>
      </w:r>
    </w:p>
    <w:p>
      <w:r>
        <w:t>Einste llung zur Arbeit und nicht medizinische Gegebenheiten als Grund für die subjektiv beklagte Arbeits unfähigkeit ins Feld führte</w:t>
      </w:r>
    </w:p>
    <w:p>
      <w:r>
        <w:t>(vgl. Urk. 12/48/26 und E. 3. 7 hiervor).</w:t>
      </w:r>
    </w:p>
    <w:p>
      <w:r>
        <w:t>Am Beweiswert des Gutachtens von Dr. B.___</w:t>
      </w:r>
    </w:p>
    <w:p>
      <w:r>
        <w:t>ändert auch die neuropsychologische Testuntersuchung vom 2 9. Oktober 2020 des Zentrums für Verhaltensneurologie und Neuropsychologie nichts (vgl. 3.9 hiervor). Denn e inerseits lagen den Untersuchenden die medizinischen Akten und insbesondere das psychiatrische Gutachten von Dr. B.___</w:t>
      </w:r>
    </w:p>
    <w:p>
      <w:r>
        <w:t>offensichtlich nicht vor. Sowohl die Anamneseerhebung als auch</w:t>
      </w:r>
    </w:p>
    <w:p>
      <w:r>
        <w:t>die Testergebnisse</w:t>
      </w:r>
    </w:p>
    <w:p>
      <w:r>
        <w:t>stell t en damit einzig auf</w:t>
      </w:r>
    </w:p>
    <w:p>
      <w:r>
        <w:t>die sub jektive n Angaben der Beschwerdeführerin ab . Anderseits wiesen die Untersucher im Hinblick auf eine</w:t>
      </w:r>
    </w:p>
    <w:p>
      <w:r>
        <w:t>verminderte Belastbarkeit und eine affektpathologische Störung auf eine zusätzlich vorzunehmend e psychiatrische B eurteilung</w:t>
      </w:r>
    </w:p>
    <w:p>
      <w:r>
        <w:t>hin . Eine</w:t>
      </w:r>
    </w:p>
    <w:p>
      <w:r>
        <w:t>verlässliche</w:t>
      </w:r>
    </w:p>
    <w:p>
      <w:r>
        <w:t>Beurteilung der Restarbeitsfähigkeit wurde damit nicht abgegeben . Dazu k ommt, dass die aufgeführten sprachliche n Defizite, die</w:t>
      </w:r>
    </w:p>
    <w:p>
      <w:r>
        <w:t>die Integration der Beschwerdeführerin hindern respektive verunmöglichen und der Hinweis ,</w:t>
      </w:r>
    </w:p>
    <w:p>
      <w:r>
        <w:t>dass sie</w:t>
      </w:r>
    </w:p>
    <w:p>
      <w:r>
        <w:t>auf</w:t>
      </w:r>
    </w:p>
    <w:p>
      <w:r>
        <w:t>ein Arbeitsumfeld angewiesen sei, welches nur im geschützten Rahmen</w:t>
      </w:r>
    </w:p>
    <w:p>
      <w:r>
        <w:t>angeboten werde , nicht einer medizinisch begründeten Beurteilung der Rest arbeitsfähigkeit entspricht . A nlässlich der neuropsychologischen Testung wurde zudem b e stätigt , dass bereits seit dem Jahr 2019 gar keine psychiatrische Behandlung mehr st attfindet, während im Bericht der Erwachsenenpsychiatrie Sektor C.___ vom 2 2. August 2018 noch über eine ambulante Behandlung seit Februar 2018 mit einer Frequenz von einmal alle drei Wochen berichtet</w:t>
      </w:r>
    </w:p>
    <w:p>
      <w:r>
        <w:t>worden war (vgl. E. 3.8 hiervor) . M angels anderer ( neuer ) psychiatrischer Erkenntnisse seit der Expertise von Dr. B.___ gibt damit die neuropsychologische Testung auch kein Anlass für weitere medizinische (psychiatrische)</w:t>
      </w:r>
    </w:p>
    <w:p>
      <w:r>
        <w:t>Abklärungen (antizipierte Beweiswürdigung; BGE 124 V 90 E. 4b).</w:t>
      </w:r>
    </w:p>
    <w:p>
      <w:r>
        <w:rPr>
          <w:b/>
        </w:rPr>
        <w:t>E. 4.3</w:t>
      </w:r>
    </w:p>
    <w:p>
      <w:r>
        <w:t>Nach dem Gesagten besteht k eine Veranlassung , nicht auf das</w:t>
      </w:r>
    </w:p>
    <w:p>
      <w:r>
        <w:t>psychiatrische Gut achten von Dr. B.___ vom 2 9. Juli 2020 abzustellen. Die Expertise legt mit Blick auf die Vorakten</w:t>
      </w:r>
    </w:p>
    <w:p>
      <w:r>
        <w:t>einleuchtend dar, dass die Arbeitsfähigkeit der Beschwerde führerin im hier interessierende n Zeitraum</w:t>
      </w:r>
    </w:p>
    <w:p>
      <w:r>
        <w:t>nach ihrer Anmeldung vom 1 0. Juli 2018 in eine m</w:t>
      </w:r>
    </w:p>
    <w:p>
      <w:r>
        <w:t>ihrem soziokulturellen Hintergrund , ihrer Schulbildung und ihren Sprachkenntnisse n</w:t>
      </w:r>
    </w:p>
    <w:p>
      <w:r>
        <w:t>entsprechenden Arbeitsumfeld aus psychiatrischer Sicht nicht beeinträchtigt ist . Da somit im Rahmen eines beweiswertigen fachärztlichen Berichte s (vgl. BGE 125 V 351) eine Arbeitsunfähigkeit in nachvollziehbar begründeter Weise verneint wurde und gegenteiligen Einschätzungen aus den dargelegten Gründen kein Beweiswert beigemessen werden kann , durfte die Beschwerdegegnerin - entgegen der Auffassung der Beschwerdeführerin - a us Gründen der Verhältnismässigkeit von einem strukturierten Beweisv erfahren nach BGE 141 V 281 ab sehen (BGE 143 V 409 E. 4.5.3; vgl. BGE 143 V 418 E. 7.1).</w:t>
      </w:r>
    </w:p>
    <w:p>
      <w:r>
        <w:t>Dass in somatischer Hinsicht ein invalidisierendes Leiden vorläge, wird weder von der Beschwerdeführerin substantiiert dargelegt ( Urk. 1 S. 10 Rz 35) noch gibt es dafür ausreichende Hinweise in den Akten (vgl. etwa Urk. 3/8-10, Urk. 12/27/3, Urk. 12/27/7 f., Urk. 12/27/20 f.). Da diesbezüglich von weiteren medizinischen Abklärungen keine entscheidrelevanten Resultate zu erwarten sind , kann darauf verzichte t werde n</w:t>
      </w:r>
    </w:p>
    <w:p>
      <w:r>
        <w:t>(antizipierte Beweiswürdigung; BGE 144 V 361 E. 6.5 S. 368 f., 136 I 229 E. 5.3 S. 236; Urteil des Bundesgerichts 8C_54/2020 vom 2 6. Mai 2020 E. 11.5).</w:t>
      </w:r>
    </w:p>
    <w:p>
      <w:r>
        <w:t>Zusammenfassend steht damit fest, dass keine Arbeitsunfähigkeit vorliegt, aus der sich ein rentenbegründender Invaliditätsgrad ergibt. Dies führt zu r Abweisung der Beschwerde. 5.</w:t>
      </w:r>
    </w:p>
    <w:p>
      <w:r>
        <w:t>5.1</w:t>
      </w:r>
    </w:p>
    <w:p>
      <w:r>
        <w:t>D ie Voraussetzungen für die Gewährung der unentgeltliche n Rechts pflege gemäss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begründete die Leistungsabweisung damit ( Urk. 2), dass aufgrund von mangelnder Ausbildung und fehlender Deutschkenntnisse der Beschwerdeführerin die Voraussetzungen für berufliche Massnahmen nicht ge geben gewesen seien. Es sei deshalb der Rentenanspruch geprüft und ein psychiatrisches Gutachten erstellt worden. Dabei habe keine psychiatrische Diagnose mit Auswirkung auf die Arbeitsfähigkeit gestellt werden können. Ins besondere liege keine Störung aus dem schizophrenen Formenkreis vor, was im Gutachten überzeugend dargelegt worden sei. 2.2</w:t>
      </w:r>
    </w:p>
    <w:p>
      <w:r>
        <w:t>Die Beschwerdeführerin stellte sich demgegenüber auf den Standpunkt ( Urk. 1 S. 4 f f .), d as psychiatrische Gutachten von Dr. B.___ genüge den beweisrechtlichen Anforderungen nicht. Eine entsprechende Prüfung sei vom Rechtsanwender zu Unrecht unterlassen worden.</w:t>
      </w:r>
    </w:p>
    <w:p>
      <w:r>
        <w:t>Der Gutachter habe weder die Vorakten vollständig zur Kenntnis genommen noch</w:t>
      </w:r>
    </w:p>
    <w:p>
      <w:r>
        <w:t>habe er eine Fremdanamnese eingeholt . Dem entsprechend fehle auch e ine eigentliche Auseinandersetzung mit den Berichten der behandelnden Ärzte . E benso wenig sei e ine Bewertung des Abschlussberichts der Stiftung A.___ vorgenommen worden , bei der ein mehrmonatiger Arbeits versuch absolviert worden sei (S. 4 ff) . Aus der neuropsychologischen Testung vom 2 9. Oktober 2020 ergebe sich, dass erhebliche Funktionseinschränkungen vorhanden seien . Warum der psychiatrische Gutachter zum Schluss gekommen sei, eine testpsychologische Untersuchung der kognitiven Funktionen sei auf grund des Gesamteindrucks nicht erforde rlich, sei unverständlich, zumal sich be reits aus rein neuropsychologischer Sicht eine Einschränkung der Arbeits fähigkeit von 50-70 % feststellen lasse (S. 9).</w:t>
      </w:r>
    </w:p>
    <w:p>
      <w:r>
        <w:t>Auch eine vertiefte Abklärung der wahnhaft anmutenden Vorstellungen sei unterblieben. Da sie seit Jahren auch unter körperlichen Beschwerden leide, wäre auch aus somatischer Sicht zu beurteilen, ob Diagnosen mit Einfluss auf die Arbeitsfähigkeit oder mit einer Einschränkung des zumutbaren Leistungsprofils bestünden (S. 10).</w:t>
      </w:r>
    </w:p>
    <w:p>
      <w:r>
        <w:t>2.3</w:t>
      </w:r>
    </w:p>
    <w:p>
      <w:r>
        <w:t>St rittig und zu prüfen ist, ob die Beschwerdeführer in Anspruch auf eine Invalidenrente hat. 3.</w:t>
      </w:r>
    </w:p>
    <w:p>
      <w:r>
        <w:rPr>
          <w:b/>
        </w:rPr>
        <w:t>E. 12</w:t>
      </w:r>
    </w:p>
    <w:p>
      <w:r>
        <w:t>/ 48/1 8 f.) und setzt sich mit diesen sowie dem Verhalten der Beschwerdeführerin in der Untersuchung auseinander ( Urk. 12/48/24 ff.). Der Experte legte die medizinischen Zustände und Zusammenhänge einleuchtend dar und seine Schlussfolgerung en sind nach vollziehbar begründet. So zeigte er schlüssig auf, dass aufgrund der Befundung und Diagnostik auf psychiatrischem Fachgebiet keine Störung oder Symptomatik mit Krankheitswert im Sinne der Invalidenversicherung festzustellen ist und sich dementsprechend auch keine Diagnose mit Auswirkung</w:t>
      </w:r>
    </w:p>
    <w:p>
      <w:r>
        <w:t>auf die Arbeitsfähigkeit stellen lässt (vg l. Urk. 12/48/20</w:t>
      </w:r>
    </w:p>
    <w:p>
      <w:r>
        <w:t>f. ). D ie Expertise von Dr. B.___</w:t>
      </w:r>
    </w:p>
    <w:p>
      <w:r>
        <w:t>erfüllt damit grundsätzlich die bundesgerichtlichen Vorgaben an ein beweiskräftiges Gut achten (vgl. BGE 134 V 231 E. 5.1, 125 V 351 E. 3a mit Hinweisen).</w:t>
      </w:r>
    </w:p>
    <w:p>
      <w:r>
        <w:rPr>
          <w:b/>
        </w:rPr>
        <w:t>E. 16</w:t>
      </w:r>
    </w:p>
    <w:p>
      <w:r>
        <w:t>Abs. 4 GSVGer hingewiesen. 4.</w:t>
      </w:r>
    </w:p>
    <w:p>
      <w:r>
        <w:t>Zustellung gegen Empfangsschein an: - Rechtsanwältin Yolanda Schweri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