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IV.2020.00599 vom 11. Oktober 2021</w:t>
      </w:r>
    </w:p>
    <w:p>
      <w:r>
        <w:t>ZH Sozialversicherungsgericht, 2021-10-11, DE</w:t>
      </w:r>
    </w:p>
    <w:p>
      <w:r>
        <w:rPr>
          <w:b/>
        </w:rPr>
        <w:t xml:space="preserve">Quelle: </w:t>
      </w:r>
      <w:r>
        <w:t>https://mcp.opencaselaw.ch/entscheid/zh_sozialversicherungsgericht_IV.2020.00599</w:t>
      </w:r>
    </w:p>
    <w:p>
      <w:r>
        <w:t>FR: ZH_SOZIALVERSICHERUNGSGERICHT IV.2020.00599 du 11 octobre 2021</w:t>
      </w:r>
    </w:p>
    <w:p>
      <w:r>
        <w:t>IT: ZH_SOZIALVERSICHERUNGSGERICHT IV.2020.00599 del 11 ottobre 2021</w:t>
      </w:r>
    </w:p>
    <w:p>
      <w:pPr>
        <w:pStyle w:val="Heading2"/>
      </w:pPr>
      <w:r>
        <w:t>Erwägungen</w:t>
      </w:r>
    </w:p>
    <w:p>
      <w:r>
        <w:rPr>
          <w:b/>
        </w:rPr>
        <w:t>E. 1</w:t>
      </w:r>
    </w:p>
    <w:p>
      <w:r>
        <w:t>.3</w:t>
      </w:r>
    </w:p>
    <w:p>
      <w:r>
        <w:t>Mit Bericht vom 25 . Januar 2007 informierten die behandelnden Ärzte der Psychiatrie Z.___ die IV-Stelle über den Gesundheitszustand des Versicherten (Urk. 12/51), was die se als Neuanmeldung entgegennahm. Dr.</w:t>
      </w:r>
    </w:p>
    <w:p>
      <w:r>
        <w:t>med. A.___ , Facharzt FMH für Orthopädische Chirurgie und Trau ma tologie des Bewegungsapparates, erstattete am 14. März 2008 ein orthopä di sches</w:t>
      </w:r>
    </w:p>
    <w:p>
      <w:r>
        <w:t>Gutachten (Urk. 12/72). Im Rahmen des Einwandverfahrens gab die IV-Stelle beim medizinischen Gutachtenzentrum B.___</w:t>
      </w:r>
    </w:p>
    <w:p>
      <w:r>
        <w:t>ein Gutachten in den Disziplinen Orthopädie und Psychiatrie in Auftrag (Gutachten vom 24. März 2011 [Urk. 12/129]). Am 9. August 2011 trat der Versicherte ein Arbeits training an (Urk. 12/144), welches am 26. August 2011 vorzeitig beendet wurde (Urk. 12/150). Mit Verfügung vom 28. November 2011 sprach die IV-Stelle dem Versicherten ab dem 1. Mai 2008 eine halbe Rente der Invalidenversicherung zu (Invaliditätsgrad: 55 %; Urk. 12/ 163-164) .</w:t>
      </w:r>
    </w:p>
    <w:p>
      <w:r>
        <w:rPr>
          <w:b/>
        </w:rPr>
        <w:t>E. 1.1</w:t>
      </w:r>
    </w:p>
    <w:p>
      <w:r>
        <w:t>Invalidität ist die voraussichtlich bleibende oder längere Zeit dauernde ganze oder teilweise Erwerbsunfähigkeit (Art. 8 Abs. 1 des</w:t>
      </w:r>
    </w:p>
    <w:p>
      <w:r>
        <w:t>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w:t>
      </w:r>
    </w:p>
    <w:p>
      <w:r>
        <w:t>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w:t>
      </w:r>
    </w:p>
    <w:p>
      <w:r>
        <w:rPr>
          <w:b/>
        </w:rPr>
        <w:t>E. 1.3.1</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revisionsrechtlichen Kon 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 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 desgerichts 8C_144/2021 vom 27. Mai 2021 E. 2.3, je mit Hinweisen).</w:t>
      </w:r>
    </w:p>
    <w:p>
      <w:r>
        <w:rPr>
          <w:b/>
        </w:rPr>
        <w:t>E. 1.3.2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 kungen des Gesundheitszustands) beruht; vorbehalten bleibt die Rechtspre chung zur Wiedererwägung und zur prozessualen Revision (BGE 133 V 108 E. 5.4) .</w:t>
      </w:r>
    </w:p>
    <w:p>
      <w:r>
        <w:t>Die Heranziehung eines Verwaltungsaktes als Vergleichsbasis setzt voraus, dass er auf denjenigen Abklärungen beruht, die in Anbetracht von möglicherweise ver änderten Tatsachen notwendig erscheinen. Unter einer Sachverhaltsabklärung im Sinne von BGE 133 V 108 muss eine Ab klärung verstanden werden, die – wenn sie inhaltlich z u einem anderen Ergebnis führt – geeignet ist, eine Rentener höhung, -herabsetzung oder -aufhebung zu begründen (Urteil des Bundesgerichts 8C_527/2018 vom 1. April 2019 E. 5.1.1).</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 nweis auf BGE 125 V 351 E. 3b / ee ). Trotz dieser grundsätzlichen Beweiseignung kommt den Be richten versicherungsinterner medizinischer Fachpersonen praxisgemäss nicht dieselbe Beweiskraft zu wie einem gerichtlichen oder im Verfahren nach Art. 44 ATSG vom Versicherungsträger veranlassten Gutachten unabhängiger Sachver stän 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 hmen (BGE 142 V 58 E. 5.1; 139 V 225 E. 5.2; 135 V 465 E. 4.4 und E. 4.7 ).</w:t>
      </w:r>
    </w:p>
    <w:p>
      <w:r>
        <w:rPr>
          <w:b/>
        </w:rPr>
        <w:t>E. 1.5</w:t>
      </w:r>
    </w:p>
    <w:p>
      <w:r>
        <w:t>Am 13. September 2019 (Eingangsdatum IV-Stelle) ersuchte</w:t>
      </w:r>
    </w:p>
    <w:p>
      <w:r>
        <w:t>der Versicherte, ver treten durch das Sozialamt seiner Wohngemeinde, um Neubeurteilung seines Ren tenanspruchs (Urk. 12/ 228 ). Die IV-Stelle trat auf das Gesuch ein (Urk. 12/232) , holte diverse Arztberichte ein (Urk. 12/234-241, Urk. 12/246) und legte das Dossier ihrem regionalen ärztlichen Dienst (RAD) zur Stellungnahme vor (Stel lungnahme Dr. med. D.___ , Facharzt FMH für Chirurgie , vom 9. April 2020 [Urk. 12/248/4]). Mit Verfügung vom 14. Juli 2020 wies die IV-Stelle das Rentene rhöhungsgesuch des Versicherten – wie vorbeschieden (Urk. 12/249) – ab ( Urk. 2 = Urk. 12/253).</w:t>
      </w:r>
    </w:p>
    <w:p>
      <w:r>
        <w:rPr>
          <w:b/>
        </w:rPr>
        <w:t>E. 2</w:t>
      </w:r>
    </w:p>
    <w:p>
      <w:r>
        <w:t>IVG).</w:t>
      </w:r>
    </w:p>
    <w:p>
      <w:r>
        <w:rPr>
          <w:b/>
        </w:rPr>
        <w:t>E. 2.1</w:t>
      </w:r>
    </w:p>
    <w:p>
      <w:r>
        <w:t>Die IV-Stelle führte zur Begründung ihres Entscheides aus, ihre Abklärungen hätten ergeben, dass sich der Gesundheitszustand des Beschwerdeführer s vergli chen mit den Arztberichten und den 2016 gutachterlich festgestellten Diagnosen trotz Beschwerden nicht verändert hätten. Im B ericht des Kantonsspitals E.___ vom 27. November 2019 werde festgehalten, dass sämtliche durch geführten Untersuchungen normwertig ausgefallen seien. Die Pumpfunktion des Herzens werde vermindert zu den Voruntersuchungen angegeben, der Wert sei jedoch noch im N ormbereich. Bezüglich der Niere werde im B ericht des Kantonsspitals E.___ vom 13. Mai 2019 festgehalten , dass sich erfreulicherweise weiterhin eine Tumorrezi divfreiheit vier Jahre nach Nephrektomie rechts gezeigt habe. In psychiatrischer Hinsicht würden im Bericht der Psychiatrie Z.___ vom 28. Januar 2020 keine neuen Befunde oder Diagnosen aufgeführt, die nicht schon bekannt gewesen seien. Da in sämt lichen medizinischen Berichten keine Verschlechterung habe ausgewiesen werden können, habe der Beschwerdeführer weiterhin Anspruch auf eine halbe Invaliden rente (Urk. 2 und Urk. 11 ).</w:t>
      </w:r>
    </w:p>
    <w:p>
      <w:r>
        <w:rPr>
          <w:b/>
        </w:rPr>
        <w:t>E. 2.2</w:t>
      </w:r>
    </w:p>
    <w:p>
      <w:r>
        <w:t>Dagegen vertritt der Beschwerdeführer</w:t>
      </w:r>
    </w:p>
    <w:p>
      <w:r>
        <w:t>den Standpunkt , d ie Herzwerte wie auch die Leistungsfähigkeit hätten sich seit dem letzten Revisionsgesuch nochmals verschlechtert. Auch die Nierenwerte würden sich ständig verschlechtern, zudem habe er sich im März 2018 einer Herzoperation unterziehen müssen. Die aufgrund der Akten belegte Veränderung des Gesundheitszustandes sei geeignet, den Inva liditätsgrad und damit den Rentena nspruch zu beeinflussen. Aus den Arztbe richten ergebe sich ein polymorbides Beschwerdebild. Es sei anzunehmen , dass er hauptsächlich durch die psychischen und kardiologischen Beschwerden sowie die Niereninsuffizienz eingeschränkt werde . D ie Beurteilung des RAD vom 9. April 2020 sei jedoch von einem Facharzt für Chirurgie erstattet worden. B ereits im ausführliche n Gutachten des</w:t>
      </w:r>
    </w:p>
    <w:p>
      <w:r>
        <w:t>C.___ vom 7. September 2016</w:t>
      </w:r>
    </w:p>
    <w:p>
      <w:r>
        <w:t>werde da von ausge gangen , dass beim Beschwerdeführer aus psychischen Gründen keine verwertbare Arbeitsfähigkeit mehr bestehe. Der psychiatrische Gesundheitszustand habe sich seither, was den Berichten der Psychiatrie Z.___ zu entnehmen sei, nicht verbessert, sondern eher verschlechtert. Grundsätzlich sei en seit 2016 alle den Beschwerdeführer behandelnden oder auch beurteilenden Ärzte der Ansicht, dass dieser aufgrund seiner vielfachen Beschwerden und Krankheiten über keine Erwerbsfähigkeit m ehr verfüge. Nur die RAD-Ärzte, die den Beschwerdeführer noch nie selbst untersuch t hätten, würden von eine r 50%ige n Restarbeitsfähigkeit ausgehen . Dies obwohl nach der letzten Verschlechterung seines Gesundheitszustandes seit März 2018 nur schon von kardialer Seite eine Linksherzinsuffizien z des Schwere gra des II bestehe (Urk. 1 S. 5 ff.).</w:t>
      </w:r>
    </w:p>
    <w:p>
      <w:r>
        <w:rPr>
          <w:b/>
        </w:rPr>
        <w:t>E. 2.3</w:t>
      </w:r>
    </w:p>
    <w:p>
      <w:r>
        <w:t>Der Gesundheitszustand des Beschwerdeführer s wurde letztmals mit Verfügung vom 28. November 2016 (Urk. 12/215) materiell beurteilt (vgl. auch Urk. 12/248 /4) , als sein bisheriger Anspruch auf eine halbe Invalidenrente nach umfassenden medizinischen Abklärung mitsamt der Einholung eines polydisziplinären Gut achtens (Urk. 12/208) und Vorlage des Do ssiers an den RAD (Urk. 12/209/4 -7) bestätigt wurde. Zu prüfen ist somit, ob sich der massgebliche Sachverhalt zwi schen der Verfügung vom 28. November 2016 und der angefochtenen</w:t>
      </w:r>
    </w:p>
    <w:p>
      <w:r>
        <w:t>Verfügung vom</w:t>
      </w:r>
    </w:p>
    <w:p>
      <w:r>
        <w:t>14. Juli 2020 (Urk. 2) in für den Rentenanspruch erheblicher Weise geändert hat (E. 1.3).</w:t>
      </w:r>
    </w:p>
    <w:p>
      <w:r>
        <w:rPr>
          <w:b/>
        </w:rPr>
        <w:t>E. 3</w:t>
      </w:r>
    </w:p>
    <w:p>
      <w:r>
        <w:t>.2.7</w:t>
      </w:r>
    </w:p>
    <w:p>
      <w:r>
        <w:t>In seiner RAD-Stellungnahme vom 9. April 2020 hielt Dr. D.___ fest, trotz der massiv anmutenden Beschwerden sei der Gesundheitszustand verglichen mit den Arztberichten und den 2016 gutachterlich festgestellten Diagnosen unverändert. Eine leicht verminderte LVEF auf 52 % (vormals 65 %) sei festzustellen. Weiterhin stehe eine massive Gewichtsreduktion aus, die schon lange zu einer Besserung des Gesundheitszustandes hätte führen können. Eine von einer bariatrischen Klinik begleitete Gewichtsreduktion w erde empfohlen (Urk. 12/248/4).</w:t>
      </w:r>
    </w:p>
    <w:p>
      <w:r>
        <w:rPr>
          <w:b/>
        </w:rPr>
        <w:t>E. 3.1</w:t>
      </w:r>
    </w:p>
    <w:p>
      <w:r>
        <w:t>1</w:t>
      </w:r>
    </w:p>
    <w:p>
      <w:r>
        <w:t>Im polydisziplinären Gutachten des</w:t>
      </w:r>
    </w:p>
    <w:p>
      <w:r>
        <w:t>C.___ vom 7. September 2016 wurden fol gen de Diagnosen mit Auswirkung auf die Arbeitsfähigkeit gestellt (Urk. 12/208/73-74): - Adipositas per magna , BMI 48,2 - Koronare 1-Asterkrankung - Ektasie der Aorta ascendens mit Aorteninsuffizienz bei bicuspider Aorten klappe - Chronisches lumbospondylogenes Syndrom mit pseudoradiculären Schmerzausstrahlungen in beide Beine - Cervicospondylogenes Syndrom - Sulcus</w:t>
      </w:r>
    </w:p>
    <w:p>
      <w:r>
        <w:t>ulnaris -Syndrom links, Erstdiagnose März 2016 - Somatoforme Schmerzstörung - Störungen durch Sedativa, Abhängigkeitssyndrom, ärztlich verordnete Medikation - Anamnestisch Konsum von psychotropen Substanzen, Cannabinoide n , Opioide n und Kokain - Kombinierte Persönlichkeitsstörung mit ängstlich vermeidenden, narzis stischen und unreifen Zügen Daneben stellten die Gutachter folgende Diagnosen ohne Auswirkung auf die Arbeitsfähigkeit (Urk. 12/208/74-75): - Status nach Osteosynthese Weber C Fraktur links mit Syndesmosenruptur am 24. September 1992 - Metabolisches Syndrom - Status nach medikamentös bedingter Hepatitis Juni 2015 - Mittelschwere chronische Niereninsuffizienz nach Nephrektomie rechts - Multilokuläres , papilläres Nierenzellkarzinom - Spannungstypkopfschmerzen</w:t>
      </w:r>
    </w:p>
    <w:p>
      <w:r>
        <w:t>Im allgemeininternistischen Teilgutachten wurde festgehalten, beim Beschwerde führer stehe eine extreme Adipositas mit einem BMI von 48.2 klinisch im Vor dergrund. Der 2013 festgestellte Diabetes mellitus sei nun insulinpflichtig. Es sei von einer nicht optimalen, jedoch nicht entgleisten diabetischen Stoffwechsellage auszugehen. Die seit Jahren bekannte arterielle Hypertonie werde medikamentös antihypertensiv behandelt. Bei der Diagnose eines multilokulären</w:t>
      </w:r>
    </w:p>
    <w:p>
      <w:r>
        <w:t>papillären Nierenkarzinoms habe im Mai 2015 eine</w:t>
      </w:r>
    </w:p>
    <w:p>
      <w:r>
        <w:t>Nephrektomie rechts durchgeführt wer den müssen. Seither finde sich eine mittelschwere chronische Niereninsuffizienz bei Status nach Nephrektomie rechts. Bezüglich des onkologischen Leidens sei aufgrund der Anamnese, der Klinik und der Aktenlage von einer vollständigen Remission auszugehen. Die Adipositas sei schwerwiegend, ebenfalls der Diabetes, weil angesichts der zahlreichen Risikofaktoren von einer ernsten Prognose ausge gangen werden müsse. Bezüglich Nierentumor sei zurzeit von einer Tumorfreiheit auszugehen, der weitere Verlauf sei aber offen. Wegen der extremen Adipositas resultiere eine Funktionsstörung in dem Sinne, dass der Beschwerdeführer keine körperlich mittelschweren und schweren Tätigkeiten durchführen könne. Auf grund der internistischen Diagnosen sollte in einer körperlich leichten, wechsel belas tenden Tätigkeit eine weitgehende Arbeitsfähigkeit möglich sein. Eine medi zi nisch -überwachte Gewichtsreduktion sei dringendst notwendig. Viele gesundheitliche Probleme könnten dadurch deutlich verringert werden (Urk. 12/208/34-36).</w:t>
      </w:r>
    </w:p>
    <w:p>
      <w:r>
        <w:t>Orthopädischerseits wurde festgehalten, der Beschwerdeführer lei de seit mittler weile 20 Jahren a n wec hselhaften Schmerzen im Bereich des Skeletts, teils in den Knie-, Fuss-, und Schultergelenken, teils in den Händen und vor allem im Rücken. Anlässlich der orthopädischen Untersuchung habe sich sowohl bezüglich dem Zustand nach Malleolarfraktur links als auch bezüglich dem Zustand nach intra artikulärer Trümmerfraktur des Metacarpale I rechts eine unauffällige Situation bei freier Beweglichkeit, fehlender Schwellung und regelrechter Stabilität gezeigt. Hinweise für eine radikuläre Reiz- oder Ausfallsymptomatik würden fehlen. Zu sammengefasst müsse von einem lumbospondylogenen Syndrom nach genann te m Voreingriff gesprochen werden. Aufgrund der bildgebend dokumentierbaren , de ge nerativen HWS-Veränderungen sei zudem die Diagnose eines cervicospondy logenen Syndroms zu stellen. D ie heute zu stellenden Diagnosen seien aus ortho pädischer Sicht von leichtem Schweregrad. Aufgrund des chronischen lumbo spondylogenen Syndroms seien dem Beschwerdeführer ständig schwere, das Achsenskelett belastende Tätigkeiten seit spätestens der Operation vom 12. M ai 2009 nicht mehr zumutbar. Leichte und mittelschwere, wechselbelastende, teils stehende, teils gehende, teils sitzende Tätigkeiten, rückenschonend, also ohne Überkopftätigkeiten, ohne häufiges Bücken, ohne Zwangshaltungen, ohne Arbei ten in absturzgefährdeter Position seien aus orthopädischer Sicht medizinisch-theoretisch jedoch vollumfänglich zumutbar, dies spätestens sechs Monate nach dem Eingriff vom 1 2. Mai 2009 (Urk. 12/208/44-46).</w:t>
      </w:r>
    </w:p>
    <w:p>
      <w:r>
        <w:t>Im neurologischen Teilgutachten wurde festgehalten,</w:t>
      </w:r>
    </w:p>
    <w:p>
      <w:r>
        <w:t>die lumbalen und cervi kalen Schmerzen würden</w:t>
      </w:r>
    </w:p>
    <w:p>
      <w:r>
        <w:t>s eit 2013 wieder zunehmen, ohne dass zurzeit klinisch-neurologisch radikuläre Zeichen vorhanden seien. Die aktuellen Schmerzaus strah lungen seien als pseudoradikulär zu interpretieren. Im Weiteren würden cervikale Schmerzen mit Schmerzausstrahlungen in den Schulterbereich und in den Hinterkopf persistieren. Cervikoradikuläre Symptome seien weder objektiv noch subjektiv vorhanden. Demgegenüber bestehe e in neurographisch nachge wiesenes</w:t>
      </w:r>
    </w:p>
    <w:p>
      <w:r>
        <w:t>Sulcus - ulnaris -Syndrom links mit klinisch leichter Schwäche der Fin ger abduktion und sensibler Störung im Ausbreitungsgebiet des Nervus</w:t>
      </w:r>
    </w:p>
    <w:p>
      <w:r>
        <w:t>ulnaris , bei allerdings fehlendem Froment -Zeichen und auch fehlendem Signe de la chiquenaude . Bei der klinisch-neurologischen Untersuchung sei eine Sensibili tätsstörung im Bereich der ganzen linken Körperhälfte aufgefallen, diese folge jedoch weder einem peripheren Nerven noch einem Dermatom und müsse nun als funktionell beurteilt werden. Die Nervus</w:t>
      </w:r>
    </w:p>
    <w:p>
      <w:r>
        <w:t>ulnaris Problematik links sei als leichtgradig zu betrachten, ansonsten würden aus neurologischer Sicht bezüglich der Wirbelsäule derzeit keine neurologischen Probleme bestehen. Bei Arbeiten, die eine Feinmotorik beidseits voraussetzten, sei der Beschwerdeführer durch das Sulcus - ulnaris -Syndrom etwas eingeschränkt, ansonsten bestünden keine Ein schränkungen aus rein neurologischer Sicht (Urk. 12/208/49- 50).</w:t>
      </w:r>
    </w:p>
    <w:p>
      <w:r>
        <w:t>Kardiologisch bestehe eine koronare 1-Ast-Erkrankung mit Status nach akutem STEMI bei akutem Koronarverschluss, mit Status nach akuter Gefälldilatation mit Stent mit gutem Resultat. Anamnestisch und klinisch würden keine Hinweise für eine Myokardischämie, jedoch eine ausgeprägte Belastungshypertonie schon nach 75 Watt Belastung bestehen. Die koronare Herzkrankheit wäre an sich gut behandelt, das verschlossene Gefäss sei rekanalisiert worden. Problematisch sei aber das metabolische Syndrom mit Vorhandensein von multiplen kardiovas kulären Risikofaktoren, die ihr erseits ein Risiko für eine Progredienz der koro naren Herzkrankheit bergen würden. Diese sei zurzeit gut behandelt, das Risiko für eine Progredienz sei aber gross, insofern bestehe ein gewisser Schweregrad. Die Belastungshypertonie sei eine potentiell schwergradige Problematik und könne in Verbindung mit der Aortenverbreiterung eine Gefahr bedeuten. Aufgrund der Belastungshypertonie und der Aortenpathologie seien körperliche Tätigkeiten nicht möglich. Anstrengungen müssten vermieden werden, da der Blutdruck da bei zu stark ansteige (Urk. 12/208/53- 55).</w:t>
      </w:r>
    </w:p>
    <w:p>
      <w:r>
        <w:t>Im psychiatrischen Teilgutachten wurde im Wesentlichen folgender Befund fest gehalten: Die Bewusstseinslage sei klar und ungestört. Die Orientierung sei ört lich, zeitlich, zur eigenen Person und zur Situation vollständig gegeben. In der Psychomotorik sei der Beschwerdeführer im Antrieb gehemmt, dies jedoch vor allem aufgrund der Adipositas. Die Gangart sei ebenfalls aufgrund des Über ge wichtes schleppend. Im Ausdrucksverhalten sei der Beschwerdeführer adäquat, mimisch moduliert, mitschwingend und angepasst. Sprache und Stimmlage seien gut artikuliert. Im Benehmen und den Umgangsformen sei der Beschwerdeführer gewandt, höflich und angepasst. Der Wille sei nicht beeinträchtigt. Im Kontakt verhalten sei der Beschwerdeführer den Blickkontakt anhaltend, detailreich, diffe renziert und zugewandt. Das Denken sei formal und inhaltlich nicht beein träch tigt. Allenfalls könnte man die extreme Fixierung auf seine körperlichen Symp tome als eine gewisse Gedankeneinengung deuten. Wahnhafte Symptome seien nicht vorhanden. Die Angst vor sozialen K ontakten zei ge doch eine sozial phobische Komponente ohne dass im engeren Sinne ein e soziale Phobie diagnostiziert werden könn t e. Ich-Störungen seien nicht feststellbar. In Stimmung und Affekt sei der Beschwerdeführer in der Untersuchungssituation angepasst, offen, mitteilungs bereit. Er lasse sich auf die Untersuchungssituation gut ein, gebe auf alle Fragen bereitwillig Auskunft ohne Anzeichen von emotionaler Überforderung. Die mnes tischen Funktionen seien in der klinischen Untersuchung nicht beeinträchtigt. Es würden keine psychischen Werkzeugstörungen vorliegen. Die Intelligenz werde als durchschnittlich eingeschätzt. Eine aktive Suizidalität liege nicht vor, jedoch ein deutlicher Lebensüberdruss. Der Beschwerdeführer gebe an, dass er sich oft wünsche, dass er am Morgen nicht mehr aufwache. Diesem Umstand entspreche das äusserst selbstdestruktive Verhalten des Beschwerdeführer s, indem er Mass nahmen, die seine gesundheitliche Verfassung verbessern würden, insbesondere eine Verringerung des Körpergewichtes mit positiven Einflüssen auf die Schmer zen im Bewegungsapparat und seinen Diabetes mellitus nicht wahrnehmen könn e. Die komplexen Ich-Funktionen des Beschwerdeführer s seien beeinträchtigt. So sei die Sel bststeuerung mit einem unkontrollierten Essverhalten, die Selbst- und Fremdwahrnehmung beeinträchtigt. Eine Ablösung vom Elternhaus mit einem Übergang in ein autonomes Erwachsenenleben mit adäquaten Beziehungen habe nicht stattgefunden . Ein Konsum illegaler psychotroper Substanzen sei durch ärztlich verordnete, nicht indizierte, abhängig machende Medikament e ersetzt worden (Urk. 12/208/63-64).</w:t>
      </w:r>
    </w:p>
    <w:p>
      <w:r>
        <w:rPr>
          <w:b/>
        </w:rPr>
        <w:t>E. 3.2</w:t>
      </w:r>
    </w:p>
    <w:p>
      <w:r>
        <w:t>Im Rahmen des vorliegenden Rentenrevisionsverfahrens wurden insbesondere folgend e Arztberichte aufgelegt:</w:t>
      </w:r>
    </w:p>
    <w:p>
      <w:r>
        <w:rPr>
          <w:b/>
        </w:rPr>
        <w:t>E. 3.2.1</w:t>
      </w:r>
    </w:p>
    <w:p>
      <w:r>
        <w:t>Dr. med. G.___ , Facharzt FMH für Urologie, und med. pract .</w:t>
      </w:r>
    </w:p>
    <w:p>
      <w:r>
        <w:t>H.___ stellten in ihrem Bericht für die Klinik für Urologie des</w:t>
      </w:r>
    </w:p>
    <w:p>
      <w:r>
        <w:t>Kantonsspitals E.___ vom 13. Mai 2019 folgende Diagnosen (Urk. 12/234 / 13) : - Papilläres Nierenzellkarzinom Typ 1 multifokal rechts pT1a, CN0, cM0, Fuhrmann Grad 2, R0 - Insgesamt 7 kortikale Zysten zwischen 5 und 15 mm Niere links - Nebendiagnosen: - Status nach composite graft biologischem Aorte nklappenersatz und Ersatz der Aorta ascendens mit einer Valsalva -Prothese am 27. März 2018 - Koronare 1-Gefässerkrankung - Diabetes mellitus Typ II - Mittelschwere chronische Niereninsuffizienz G3b A3 nach KDIG O bei mutmasslicher sekundärer, fokaler und segmentaler Glomerolosklerose - Status nach Polytoxikomanie mit Kokain, LSD, Ecstasy und THC-Konsum bis 2007 - Morbide Adipositas - Statininduzierte</w:t>
      </w:r>
    </w:p>
    <w:p>
      <w:r>
        <w:t>Myopathie - Chronische Schmerzverarbeitungsstörung mit somatischen und psychi schen Faktoren</w:t>
      </w:r>
    </w:p>
    <w:p>
      <w:r>
        <w:t>Der Beschwerdeführer sei aktuell unter Active</w:t>
      </w:r>
    </w:p>
    <w:p>
      <w:r>
        <w:t>surveillance mit jährlicher Ver laufskontrolle.</w:t>
      </w:r>
    </w:p>
    <w:p>
      <w:r>
        <w:t>In der CT-Angiographie vom März 2019 habe sich vier Jahre nach Nephrektomie rechts erfreulicherweise weiterhin eine Tumorrezidivfreiheit ge zeigt. In der am 6. Juni 2018 durchgeführte n Kontrastmittelsonographie seien die Bosniak 1 Zysten links dargestellt worden , welche weiterhin unverändert seien und als har mlos eingestuft werden könnten (Urk. 12/234/14).</w:t>
      </w:r>
    </w:p>
    <w:p>
      <w:r>
        <w:rPr>
          <w:b/>
        </w:rPr>
        <w:t>E. 3.2.2</w:t>
      </w:r>
    </w:p>
    <w:p>
      <w:r>
        <w:t>Dr. med. I.___ , Fachärztin FMH für Allgemeine Innere Medizin, führte in ihrem Bericht für das Notfallzentrum des Kantonsspitals E.___ vom 16. Mai 2019 aus , der Be schwerdeführer habe sich aufgrund einer erneuten Schmerzepisode bei bekann tem Schmerzkomplex mit rechtsseitigen Oberbauchschmerzen, Übelkeit und Tho raxschmerzen notfallmässig vorgestellt. Da er bezüglich des Schmerzkomplexes bereits umfassend abgeklärt und bis vor Kurzem hospitalisiert gewesen sei, sei bei gutem Allgemeinzustand sowie unauffälligen Vitalparametern und EKG auf eine erneute weiterführende Diagnostik verzichtet worden. Nach Gabe von Pas pertin und niedrigdosiert Morphin intravenös habe der Beschwerdeführer nahezu beschwerdefrei wieder nach Hause entlassen werden können (Urk. 12/ 234/ 9-12).</w:t>
      </w:r>
    </w:p>
    <w:p>
      <w:r>
        <w:rPr>
          <w:b/>
        </w:rPr>
        <w:t>E. 3.2.3</w:t>
      </w:r>
    </w:p>
    <w:p>
      <w:r>
        <w:t>Dr. med. J.___ , Facharzt FMH für Radiologie und Nuklearmedizin, und PD Dr. med. K.___ , Facharzt FMH für Nuklearmedizin, führten am 27. und am 28. November 2019 im Institut für Radiologie und Nuklearmedizin des Kantonsspitals E.___ eine Myokardperfusions-Szintigraphie (2-Tagesproto koll) mit einem EKG- getriggerten SPECT/CT unter Belastungs- und Ruhebedingungen durch. In ihrem Bericht vom 27. November 2019 hielten sie einen klinisch und elektrisch negativen pharmakologischen Belastungstest fest. Szintigraphisch habe sich kein Hinweis auf eine prognostisch relevante Belastungsmyokardischämie gezeigt . Die LVEF liege sowohl post-Stress als auch unter Ruhebedingungen mit 50 be zie hungsweise 52 % im Normbereich. Es habe sich kein Nachweis für regionale Myokardwandbewegungsstörungen ergeben. Die bisherige konservative Therapie sei weiterzuführen. Eine Kontrolle mittels MIBI-Szintigraphie in einem Jahr werde empfohlen. Bei morbider Adipositas sei eventuell eine bariatrische Therapie zu besprechen (Urk. 12/240 /1-4 ) .</w:t>
      </w:r>
    </w:p>
    <w:p>
      <w:r>
        <w:rPr>
          <w:b/>
        </w:rPr>
        <w:t>E. 3.2.4</w:t>
      </w:r>
    </w:p>
    <w:p>
      <w:r>
        <w:t>PD Dr. med. L.___ , Facharzt FMH für Kardiologie und Allgemeine Innere Medizin sowie leitender Arzt Kardiologie am</w:t>
      </w:r>
    </w:p>
    <w:p>
      <w:r>
        <w:t>Kantonsspital E.___ ,</w:t>
      </w:r>
    </w:p>
    <w:p>
      <w:r>
        <w:t>führte in seinem Bericht vom 6. Dezember 2019 aus, hinsichtlich der systolischen Pumpfunktion des linken Ventrikels nach chirurgischem Aortenklappenersatz / Graftersatz der Aorta ascendens finde sich ein stabiler Verlauf. Allerdings sei es im Vergleich zur letzten echokardiographischen Untersuchung vom 11. Dezember 2018 zu einer progredienten Ventrikeldilatation gekommen. Die Funktion der aortalen Biopro these sei regelrecht. Die Prognose zur Arbeitsfähigkeit sei eher als ungünstig zu bezeichnen. Der Beschwerdeführer leide unter chronischen Schmerzexazer ba tionen von Seiten seiner Wirbelsäulenproblematik, sowie an einer Linksherzin suffizienz des Stadiums NYHA II. Eine Rückkehr in den ursprünglich erlernten Beruf als Sanitärinstallateur sei praktisch ausgeschlossen. Der Beschwerdeführer habe diesen Beruf seit dem Jahr 2000 nicht mehr ausgeübt. Es werde eine medi kamentöse konservative Therapie mit regelmässigen jährlichen Nachkontrollen durchgeführt. Der Beschwerdeführer sei derzeit zu 100 % arbeitsunfähig geschrie ben, Details seien bei der Hausärztin einzuholen. Allein von kardialer Seite würde eine Linksherzinsuffizienz des Schweregrades II bestehen. Die systolische Funk tion des linken Ventrikels sei eingeschränkt. Der Beschwerdeführer komme bereits beim Gehen von zwei Treppenetagen leicht ausser Atem. Hinsichtlich der koro naren Begleiterkrankung (1- Gefässerkrankung, Status nach inferoseptalem Hin ter wandinfarkt) sei die Prognose eher gut. Für die Beurteilung des Falles wichtig wäre die Einholung eines rheumatologischen, ein es nephrologischen sowie eines s chmerztherapeutischen Gutachtens ( Urk. 12/241 ).</w:t>
      </w:r>
    </w:p>
    <w:p>
      <w:r>
        <w:rPr>
          <w:b/>
        </w:rPr>
        <w:t>E. 3.2.5</w:t>
      </w:r>
    </w:p>
    <w:p>
      <w:r>
        <w:t>Med. pract . M.___ , Oberarzt an der Psychiatrie Z.___ , stellte in seinem Bericht vom 28. Januar 2020 folgende Diagnosen mit Auswirkungen auf die Arbeits fähigkeit (Urk. 12/246 /2 ) : - Panikstörung mit Agoraphobie (ICD-10 F41.0) - Somatoforme autonome Funktionsstörung oberer und unterer GIT (ICD-10 F45.32) - Chronische Schmerzstörung mit psychischen und somatischen Anteilen (ICD-10 F45.41) - Rezidivierende depressive Störung, gegenwärtig mittelgradige Episode (ICD-10 F33.1)</w:t>
      </w:r>
    </w:p>
    <w:p>
      <w:r>
        <w:t>Der Beschwerdeführer sei aktuell aufgrund der psychischen und körperlichen Symptomatik nicht in der Lage, einer regelmässigen Arbeit nachzugehen. Es sei davon auszugehen, dass er auch unter intensivster Therapie nicht mehr arbeiten könne.</w:t>
      </w:r>
    </w:p>
    <w:p>
      <w:r>
        <w:t>Er sei stark eingeschränkt in der Durchhaltefähigkeit, in den Spontanak tivitäten und der Flexibilität sowie in seiner Selbstbehauptungsfähigkeit. Mittel gradige Einschränkungen würden in der Flexibilität, der Gruppenfähigkeit und der Selbstversorgung bestehen. Auch die Mobilität sei aufgrund der Agoraphobie stark eingeschränkt. Die körperlichen Belastungen könn t e n nur in Ansätzen be ur teilt werden, jedoch würden die Schmerzen den Beschwerdeführer bei körper lich anstrengenden Tätigkeiten massiv einschränken. Einseitige Haltungen, schw e res Heben und anspruchsvolle Tätigkeiten, die eine hohe Konzentration verlan gten, seien ihm nicht mehr möglich. Zur beruflichen Situation würden keine Infor ma tionen vorliegen und es könne nicht beantwortet werden, wie viele Stunden pro Tag die bisherige Tätigkeit zumutbar sei . Der Beschwerdeführer sei nicht in der Lage, einer dem Leiden angepassten Tätigkeit nachzugehen. Aufgrund der vielen Komorbiditäten und der Chronifizierung der Symptomatik sei die Prognose für eine Eingliederung schlecht. Einer Eingliederung würden die chronischen Erkran kungen, die starken Schmerzen sowie die geringgradig ausgeprägten Ressourcen im Wege stehen (Urk. 12 /246 ).</w:t>
      </w:r>
    </w:p>
    <w:p>
      <w:r>
        <w:rPr>
          <w:b/>
        </w:rPr>
        <w:t>E. 3.2.6</w:t>
      </w:r>
    </w:p>
    <w:p>
      <w:r>
        <w:t>Dr. med. N.___ , Facharzt FMH für Urologie, hielt in seinem Bericht für die Klinik für Urologie des Kantonsspitals E.___ vom 1. April 2020 fest, der Beschwerdeführer habe sich anlässlich der regulären Nachsorgekontrolle subjektiv als vollständig be schwerdefrei gezeigt. Mit Ernährungsumstellung und Sport habe er deutlich an Gewicht verloren. In der aktuellen Bildgebung (Sonographie Abdomen und Rönt gen Thorax ap /lateral vom 28. Februar 2020, Kontrastmittel-Sonographie Leber vom 8. Mai 2020) habe sich eine unauffällige Nachsorge gezeigt. Bei dem 7 mm grossen Befund im Segment II der Leber handle es sich gemäss Kontrastmittel-Sonographie um ein Hämangiom. Die nächste Kontrolle sei in einem Jahr ver einbart. In Anbetracht der chronischen Niereninsuffizienz und des Leberbefundes sei für nächstes Jahr im März 2021 ein MRI Thorax-Abdomen in die Wege geleitet worden (Urk. 16/3).</w:t>
      </w:r>
    </w:p>
    <w:p>
      <w:r>
        <w:rPr>
          <w:b/>
        </w:rPr>
        <w:t>E. 4.1</w:t>
      </w:r>
    </w:p>
    <w:p>
      <w:r>
        <w:t>Die</w:t>
      </w:r>
    </w:p>
    <w:p>
      <w:r>
        <w:t>Beschwerdegegnerin verneint eine massgebliche Veränderung des Gesund heitszustandes und stützt sich dabei auf die Beurteilung ihres RAD-Arzte s Dr. D.___ vom 9. A pril 2020. Demgegenüber spricht der Beschwerdeführer der betreffenden RAD- Beurteilung die Beweiskraft ab und begründet</w:t>
      </w:r>
    </w:p>
    <w:p>
      <w:r>
        <w:t>die geltend ge machte Verschlechterung des Gesundheitszustandes hauptsächlich mit psychi sche n und kardiologischen Beschwerden sowie einer Niereninsuffizienz (E. 2.2 ).</w:t>
      </w:r>
    </w:p>
    <w:p>
      <w:r>
        <w:rPr>
          <w:b/>
        </w:rPr>
        <w:t>E. 4.2</w:t>
      </w:r>
    </w:p>
    <w:p>
      <w:r>
        <w:t>In Bezug auf das Rückenleiden wurde von Seiten des Beschwerdeführer s keine massgebliche Verschlechterung des Gesundheitszustandes geltend gemacht. Mit Blick auf die im vorliegenden Rentenrevisionsverfahren aufgelegten Arztberichte bestehen dafür sodann auch keine hinreichenden Anhaltspunkte (E. 3.2, Urk. 12/234/1-8, Urk. 12/234/17-37, Urk. 16/1-2 ).</w:t>
      </w:r>
    </w:p>
    <w:p>
      <w:r>
        <w:rPr>
          <w:b/>
        </w:rPr>
        <w:t>E. 4.3</w:t>
      </w:r>
    </w:p>
    <w:p>
      <w:r>
        <w:t>Aus kardiologischer Sicht ist darauf hinzuweisen, dass sich der</w:t>
      </w:r>
    </w:p>
    <w:p>
      <w:r>
        <w:t>Beschwerdeführer</w:t>
      </w:r>
    </w:p>
    <w:p>
      <w:r>
        <w:t>am 27. März 2018 eine r</w:t>
      </w:r>
    </w:p>
    <w:p>
      <w:r>
        <w:t>Herzo peration ( Aortaimplantat und Einsetzung einer bio logische n Herzklappe) unterzog ( Urk. 12/234/31-34 ) , was die Beschwerdegeg ne rin zum Anlass nahm, um auf dessen Erhöhungsgesuch vom</w:t>
      </w:r>
    </w:p>
    <w:p>
      <w:r>
        <w:t>13. September 2019 einzutreten ( Urk. 12/232, Urk. 12/248/2). Die am 27. und am 28. November 2019 im Institut für Radiologie und Nuklearmedizin des Kantonsspitals E.___ durchgeführten kardio logischen Tests ergaben insofern keine Auffälligkeiten, als der pharmakologische Belastungstest klinisch und elektrisch negativ ausfiel, sich szintigraphisch kein Hinweis auf eine prognostisch relevante Belastungsmyokardischämie fand und sich auch kein Nachweis für regionale Myokardwandbewegungsstörungen ergab (E. 3.2.3 ). Der erhobene LVEF-Wert lag mit 50 respektive 52 % zwar leicht unter demjenigen, wie er anlässlich der kardiologischen Begutachtung im Juli 2016 erhoben worden war («LV EF um 55 % [Urk. 12/208/53]), jedoch stets noch im Normbereich (E. 3.2. 3 ). Hinsichtlich der systolischen Pumpfunktion des linken Ventrikels hielt PD Dr. L.___</w:t>
      </w:r>
    </w:p>
    <w:p>
      <w:r>
        <w:t>in seine m Bericht vom 6. Dezember 2019 einen stabilen Verlauf nach der Herzoperation fest. Die Funktion der aortalen Biopro these sei regelrecht. Dass PD Dr. L.___ die Prognose zur Arbeitsfähigkeit als eher ungünstig und eine Rückkehr in den ursprünglich erlernten Beruf als prak tisch ausgeschlossen</w:t>
      </w:r>
    </w:p>
    <w:p>
      <w:r>
        <w:t>bezeichnete , bildet dabei keinen Hinweis auf eine postope rative Verschlechterung der funktionellen Leistungsfä higkeit. So begründete er diese Einschätzung insbesondere mit dem invaliditätsfremden Gesichtspunkt, dass der Beschwerdeführer diesen Beruf seit dem Jahr 2000 nicht mehr ausgeübt</w:t>
      </w:r>
    </w:p>
    <w:p>
      <w:r>
        <w:t>habe .</w:t>
      </w:r>
    </w:p>
    <w:p>
      <w:r>
        <w:t>Für die angestammte Tätigkeit hatte jedoch bereits im Vergleichszeitpunkt (2016)</w:t>
      </w:r>
    </w:p>
    <w:p>
      <w:r>
        <w:t>aus kardiologischen und internistischen Gründen</w:t>
      </w:r>
    </w:p>
    <w:p>
      <w:r>
        <w:t>keine Arbeitsfähigkeit mehr bestanden ( Urk. 12/208/76 ) .</w:t>
      </w:r>
    </w:p>
    <w:p>
      <w:r>
        <w:t>Soweit PD Dr. L.___ die Einholung eines rheumatologischen, nephrologischen und eines schmerztherapeutischen Gutach tens als für die Beurteilung des Falles wichtig erachtete (E. 3.2.4), lässt dies gleich zeitig darauf schliessen, dass er im Rahmen seiner fachärztlichen Untersuchungen keine Anhaltspunkte ausmachte, welche weitere kardiologische Abklärungen indizierten.</w:t>
      </w:r>
    </w:p>
    <w:p>
      <w:r>
        <w:t>Da sich auch aus den weiteren medizinischen A kten keine Hinweise auf eine massgebliche andauernde Verschlechterung des Herzleidens</w:t>
      </w:r>
    </w:p>
    <w:p>
      <w:r>
        <w:t>ergeben , ist diesbezüglich mit dem RAD von einem u nveränderten Gesundheitszustand aus zu gehen (vgl. E. 3.2.</w:t>
      </w:r>
    </w:p>
    <w:p>
      <w:r>
        <w:rPr>
          <w:b/>
        </w:rPr>
        <w:t>E. 4.4</w:t>
      </w:r>
    </w:p>
    <w:p>
      <w:r>
        <w:t>Nach der Diagnose eines Nierenkarzinoms wurde beim Beschwerdeführer am 11. Mai 2015 eine Nephrektomie rechts durchgeführt (Urk. 12/208/73). Die Gut achter des C.___ hielten im September 2016 diesbezüglich fest, der Tumor habe in toto entfernt werden können und Metastasen hätten im Zeitpunkt der Unter suchung nicht vorgelegen. Aufgrund der Anamnese, der Klinik und der Aktenlage sei bezüglich des onkologischen Leidens von einer vollständigen Remission aus zugehen. Seither bestehe eine mittelschwere chronische Niereninsuffizienz ( Urk. 12/208/35, Urk. 12/208/76). In einer körperlich leichten, wechselbelasten den Tätigkeit massen die Gutachter d em Nierenleiden keine funktionellen Ein schränkungen bei (Urk. 12/208/36). Im Rahmen des vorliegenden Rentenrevi si ons verfahrens wurde ein Bericht der Urologie des Kantonsspitals E.___ vom 13. M ai 2019 auf gelegt , welcher über die urologische Verlaufskontrolle vier Jahre nach Nephrek tomie orientier t . Diesem lässt sich entnehmen, dass eine am 23. März 2019 durch ge führte computertomographische Untersuchung keinen Hinweis auf ein Tumorre zidiv ergeben hatte. Auch die Nierenzysten links hätten sich unverändert gezeigt. Weiterhin würden Bosniak I Zysten bestehen, welche unverändert seien und als harmlos eingestuft werden könnten. A uf eine weitere Bildgebung zur Active</w:t>
      </w:r>
    </w:p>
    <w:p>
      <w:r>
        <w:t>surveillance vor der heutigen Konsultation sei entsprechend verzichtet worden. Beschwerden im Bereich der Nierenlogen beidseits seien vom Beschwerdeführer verneint worden (Urk. 12/234/13-14). Dem Bericht der Klinik für Urologie des Kantonsspitals E.___ vom 1. April 2020 lässt sich bei chronischer Niereninsuffizienz eine unauf fällige Nachsorge und subjektiv eine vollständige Beschwerdefreiheit entnehmen ( E. 3.2.6 ). Dr. med. O.___ , Facharzt FMH für Nephrologie und Allge meine Innere Medizin sowie leitender Arzt Nephrologie am Kantonsspital E.___ , bezeichnete die Nierenfunktion in seinem beschwerdeweise eingereichten Bericht vom 15. Septem ber 2020 als im Vergleich zum September 2019 zwar leicht verschlechtert, jedoch immer noch im üblichen Schwankungsbereich stabil (Urk. 16/2).</w:t>
      </w:r>
    </w:p>
    <w:p>
      <w:r>
        <w:t>Vor diesem Hintergrund erweist es sich als schlüssig, dass RAD-Arzt D.___</w:t>
      </w:r>
    </w:p>
    <w:p>
      <w:r>
        <w:t>eine mass gebliche Veränderung des Gesundheitszustandes auch</w:t>
      </w:r>
    </w:p>
    <w:p>
      <w:r>
        <w:t>in Bezug auf das Nieren leiden verneinte (E. 3.2.7) .</w:t>
      </w:r>
    </w:p>
    <w:p>
      <w:r>
        <w:rPr>
          <w:b/>
        </w:rPr>
        <w:t>E. 4.5</w:t>
      </w:r>
    </w:p>
    <w:p>
      <w:r>
        <w:t>Auch was den Gesundheitszustand des Beschwerdeführer s in psychiatrischer Hinsicht anbelangt, erachtete RAD-Arzt Dr. D.___ keine massgebliche Verände rung als eingetreten. Entgegen der Ansicht des Beschwerdeführer s (Urk. 1 S. 7) ist RAD-Arzt Dr. D.___ auch ohne einen Facharzttitel in Psychiatrie grund sätzlich in der Lage, die Zuverlässigkeit von Facharztberichten zu beurteilen (vgl. Urteil des Bundesgerichts 9C_106/2019 vom 6. August 2019 E. 2.3.3).</w:t>
      </w:r>
    </w:p>
    <w:p>
      <w:r>
        <w:t>Sodann mutet es widersprüchlich an, wenn der Beschwerdeführer die Beweiskraft der Beurteilung von Dr. D.___</w:t>
      </w:r>
    </w:p>
    <w:p>
      <w:r>
        <w:t>infolge des nicht vorhandenen Facharzttitels in Psy chiatrie in Abrede stellt, sich zur Begründung einer Verschlechterung des Ge sundheitszustandes aus psychischen Gründen aber auf die Berichte von med.</w:t>
      </w:r>
    </w:p>
    <w:p>
      <w:r>
        <w:t>pract . M.___ stützt, welcher ebenfalls nicht über</w:t>
      </w:r>
    </w:p>
    <w:p>
      <w:r>
        <w:t>eine</w:t>
      </w:r>
    </w:p>
    <w:p>
      <w:r>
        <w:t>solche fachärztliche Qualifikation verfügt.</w:t>
      </w:r>
    </w:p>
    <w:p>
      <w:r>
        <w:t>Was den Bericht von med .</w:t>
      </w:r>
    </w:p>
    <w:p>
      <w:r>
        <w:t>pract .</w:t>
      </w:r>
    </w:p>
    <w:p>
      <w:r>
        <w:t>M.___ vom 28. Januar 2020 anbelangt , ist hervorzuheben , dass dieser bei seiner Arbeitsfähigkeits e in schätzung auch die körperliche Symptomatik berücksichtigte . So führte er aus , der Beschwerdeführer sei aktuell aufgrund der psychischen und körperlichen Symptomatik nicht in der Lage, einer r egelmässigen Arbeit nachzugehen und die Schmerzen würden ihn bei körperlich anstrengenden Tätigkeiten massiv ein schränken (E. 3.2.5 ) .</w:t>
      </w:r>
    </w:p>
    <w:p>
      <w:r>
        <w:t>Soweit med. pract .</w:t>
      </w:r>
    </w:p>
    <w:p>
      <w:r>
        <w:t>M.___ dem Beschwerdeführer an spruchs volle Tätigkeiten, die eine hohe Konzentration verlangen, als nicht mehr möglich bezeichnete, steht dies einer (Teil-) Arbeits fähigkeit in einer leidensan gepassten (einfachen und repetitiven [vgl. Urk. 12/154/2]) Tätigkeit nicht entgege n.</w:t>
      </w:r>
    </w:p>
    <w:p>
      <w:r>
        <w:t>Gemäss bundesgerichtlicher Rechtsprechung hat die Beurteilung der Arbeits fähigkeit primär aus eine r Würdigung der Auswirkungen der bei der versicherten Person diagnostizierten Krankheiten auf die Arbeitsfähigkeit zu erfolgen und kommt dem Mini-ICF-App Rating diesbezüglich ergänzende Funktion zu (Urteil des Bundesgerichts 9C_157/2019 vom 28. Oktober 2019 E. 4.3). Demgegenüber scheinen die von med .</w:t>
      </w:r>
    </w:p>
    <w:p>
      <w:r>
        <w:t>pract .</w:t>
      </w:r>
    </w:p>
    <w:p>
      <w:r>
        <w:t>M.___ in seinem Bericht vom 28. Januar 2020 aufgeführten Funktionseinschränkungen einzig auf dem Mini-ICF-App Rating zu beruhen (Urk. 12/246/3 Ziffer 3.4, Urk. 12/246/4-7). Dem betreffenden Bericht läss t sich weder ein ausführlicher objektiver Befund (vgl. Urk. 12/246/2 Ziffer 2.4), noch eine Würdigung der Auswirkungen der diagnostizierten Krankheiten auf die Arbeitsfähigkeit des Beschwerdeführer s</w:t>
      </w:r>
    </w:p>
    <w:p>
      <w:r>
        <w:t>entnehmen .</w:t>
      </w:r>
    </w:p>
    <w:p>
      <w:r>
        <w:t>Med. pract .</w:t>
      </w:r>
    </w:p>
    <w:p>
      <w:r>
        <w:t>M.___ lagen sodann auch keine Informationen zur bisherigen beruflichen Tätigkeit des Beschwerdeführer s vor (Urk. 12/246/3 Ziffer 3.2, Urk. 12/246/4 Ziffer 4.1). Hin rei chende Anhaltspunkte für eine Verschlechterung des psychischen Gesund heits zustandes lassen sich dem betreffenden Bericht dementsprechend nicht ent nehmen. Dies hat ebenso für den Bericht von med. pract .</w:t>
      </w:r>
    </w:p>
    <w:p>
      <w:r>
        <w:t>M.___ vom 2. März 2021 (Urk. 1</w:t>
      </w:r>
    </w:p>
    <w:p>
      <w:r>
        <w:rPr>
          <w:b/>
        </w:rPr>
        <w:t>E. 4.6</w:t>
      </w:r>
    </w:p>
    <w:p>
      <w:r>
        <w:t>Die Beurteilung von RAD-Arzt Dr. D.___ , wonach im Wesentlichen von einem unveränderten Gesundheitszustand auszugehen ist, überzeugt nach dem Gesag ten und wird durch die vorliegenden medizinischen Akten gestützt. Da von wei teren medizinischen Abklärungen (vgl. Urk. 1 S. 2) keine e ntscheidrelevanten Ergebnisse zum Gesundheitszustand des Beschwerdeführers in der</w:t>
      </w:r>
    </w:p>
    <w:p>
      <w:r>
        <w:t>entscheidrele vanten Zeitspanne zu erwarten sind, kann darauf verzichtet werden (BGE 144 V 361 E. 6.5, 136 I 229 E. 5.3). 5.</w:t>
      </w:r>
    </w:p>
    <w:p>
      <w:r>
        <w:t>Zusammengefasst ist keine wesentliche Veränderung des Gesundheitszustandes zu erkennen. Dementsprechend ist nicht zu bean standen, dass die IV-Stelle das Rentenerhöhungsgesuch des Beschwerdeführe rs abgewiesen hat. Di es hat die Abweisung der Beschwerde zur Folge. 6 .</w:t>
      </w:r>
    </w:p>
    <w:p>
      <w:r>
        <w:t>6 .1</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 gi g vom Streitwert im Rahmen von Fr. 200. -- bis Fr. 1'000.-- festgelegt. Vorlie gend erweist sich eine Kostenpauschale von Fr. 800.-- als angemessen. Au s gangs gemäss ist diese dem Beschwerdeführe r aufzuerlegen, zufolge der mit Ver fügung vom 23. November 2020</w:t>
      </w:r>
    </w:p>
    <w:p>
      <w:r>
        <w:t>bewilligten unentgelt lichen Prozessführung (Urk. 13) jedoch einstweilen auf die Gerichtskasse zu nehmen. 6 .2</w:t>
      </w:r>
    </w:p>
    <w:p>
      <w:r>
        <w:t>Bei diesem Ausgang des Verfahrens ebenfalls aus der Gerich tskasse zu ent schä digen ist die unentgeltliche Rechtsvertreter in des Beschwerdeführers, Rechts an wältin Lotti Sigg .</w:t>
      </w:r>
    </w:p>
    <w:p>
      <w:r>
        <w:t>Nach § 34 Abs. 3 des Gesetzes über das Sozialversi che rungs gericht ( GSVGer ) bemisst sich die Höhe der gerichtlich festzusetzenden Ent schädi gung</w:t>
      </w:r>
    </w:p>
    <w:p>
      <w:r>
        <w:t>nach de r Bedeutung der Streitsache und der Schwierigkeit des Pro zesses. Rechtsan wältin Lotti Sigg</w:t>
      </w:r>
    </w:p>
    <w:p>
      <w:r>
        <w:t>ist daher mit Fr. 1 ’ 7 00 .-- (inklusive Barauslagen und Mehrwertsteuer) aus der Gerichtskasse zu entschädigen. Das Gericht erkennt: 1.</w:t>
      </w:r>
    </w:p>
    <w:p>
      <w:r>
        <w:t>Die Beschwerde wird abgewiesen. 2.</w:t>
      </w:r>
    </w:p>
    <w:p>
      <w:r>
        <w:t>Die Gerichtskosten von Fr. 800 .-- werden dem Beschwerdeführer auferlegt , zufolge Ge währung der unentgeltlichen Prozessführung jedoch einstweilen auf die Gerichtskasse genommen. Der Beschwerdeführer wird auf die Nachzahlungspflicht gemäss § 16 Abs. 4</w:t>
      </w:r>
    </w:p>
    <w:p>
      <w:r>
        <w:t>GSVGer hingewiesen. 3.</w:t>
      </w:r>
    </w:p>
    <w:p>
      <w:r>
        <w:t>Die unentgeltliche Rechtsvertreterin des Beschwerdeführers, Rechtsanwältin Lotti Sigg, Winterthur, wird mit Fr. 1 ’ 7 00 .-- (inkl. Barauslagen und MWSt ) aus der Gerichtskasse entschädigt. Der Beschwerdeführer wird auf die Nachzahlungspflicht gemäss § 16 Abs. 4 GSVGer hingewiesen. 4 .</w:t>
      </w:r>
    </w:p>
    <w:p>
      <w:r>
        <w:t>Zustellung gegen Empfangsschein an: - Rechtsanwältin Lotti Sigg - Sozialversicherungsanstalt des Kantons Zürich, IV-Stelle , unter Beilage des Doppels von Urk. 18 sowie einer Kopie von Urk. 19 -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VogelKübler</w:t>
      </w:r>
    </w:p>
    <w:p>
      <w:r>
        <w:rPr>
          <w:b/>
        </w:rPr>
        <w:t>E. 7</w:t>
      </w:r>
    </w:p>
    <w:p>
      <w:r>
        <w:t>).</w:t>
      </w:r>
    </w:p>
    <w:p>
      <w:r>
        <w:rPr>
          <w:b/>
        </w:rPr>
        <w:t>E. 9</w:t>
      </w:r>
    </w:p>
    <w:p>
      <w:r>
        <w:t>S. 1]) weitgehend stabil mit wieder - holenden Exa zerbationen gewesen sei (Urk. 19 S. 2) sowie die geringe Behand lungsintensität (stützende therapeutische Ges präche einmal pro Monat [Urk. 19 S. 2]) gegen eine im Verlauf stattgehabte andauernde Verschlechterung des Ge sundheitszustandes aus psychischen Gründen . Eine massgebliche Verschlechte rung des Gesundheitszustandes aus psychischen Gründen lässt sich somit nicht mit überwiegender Wahrscheinlichkeit erstellen.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