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IV.2020.00217 vom 29. März 2021</w:t>
      </w:r>
    </w:p>
    <w:p>
      <w:r>
        <w:t>ZH Sozialversicherungsgericht, 2021-03-29, DE</w:t>
      </w:r>
    </w:p>
    <w:p>
      <w:r>
        <w:rPr>
          <w:b/>
        </w:rPr>
        <w:t xml:space="preserve">Quelle: </w:t>
      </w:r>
      <w:r>
        <w:t>https://mcp.opencaselaw.ch/entscheid/zh_sozialversicherungsgericht_IV.2020.00217</w:t>
      </w:r>
    </w:p>
    <w:p>
      <w:r>
        <w:t>FR: ZH_SOZIALVERSICHERUNGSGERICHT IV.2020.00217 du 29 mars 2021</w:t>
      </w:r>
    </w:p>
    <w:p>
      <w:r>
        <w:t>IT: ZH_SOZIALVERSICHERUNGSGERICHT IV.2020.00217 del 29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 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über die Invalidenversicherung [ IVV ] ) so ist im Beschwerdeverfahren zu prüfen, ob im Sinne von Art. 17 ATSG eine für den Rentenanspruch relevante Änderung des Invaliditätsgrades eingetreten ist (BGE 117 V 198 E. 3a mit Hin weis).</w:t>
      </w:r>
    </w:p>
    <w:p>
      <w:r>
        <w:t>Anlass zur Rentenrevision gemäss Art. 17 ATSG gibt jede wesentliche Änderung in den tatsächlichen Verhältnissen seit Zusprechung der Rente, die geeignet ist, den Invaliditätsgrad und damit den Rentenanspruch zu beeinflussen. Insbesondere ist die Rente bei einer wesentlichen Änderung des Gesundheits zustandes revidierbar (BGE 141 V 9 E. 2.3, 134 V 131 E. 3). 1. 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w:t>
      </w:r>
    </w:p>
    <w:p>
      <w:r>
        <w:t>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 2 .1</w:t>
      </w:r>
    </w:p>
    <w:p>
      <w:r>
        <w:t>Die Beschwerdegegnerin führte in der rentenabweisenden Verfügung vom 2 . März 2020 (Urk. 2) aus, gemäss der Beurteilung des RAD habe sich der körperliche Gesundheitszustand zu den Vorakten nicht wesentlich verändert respektive ver schlechtert. Auch psychiatrisch könne keine Verschlechterung nachvollzogen werden ( S. 1 unten).</w:t>
      </w:r>
    </w:p>
    <w:p>
      <w:r>
        <w:rPr>
          <w:b/>
        </w:rPr>
        <w:t>E. 2</w:t>
      </w:r>
    </w:p>
    <w:p>
      <w:r>
        <w:t>März 2020 und beantragte, diese sei aufzuheben und es sei ihr eine halbe IV-Rente zuzusprechen sowie es sei unter Feststellung, sie habe Anrecht auf eine halbe IV-Rente, de r Fall zwecks weiterer Abklärungen zurückzuweisen (S. 1). Daneben reichte sie diverse Berichte ihrer Behandler ein (Urk. 3/1-10).</w:t>
      </w:r>
    </w:p>
    <w:p>
      <w:r>
        <w:t>Am 9 . April 2020 (Urk.</w:t>
      </w:r>
    </w:p>
    <w:p>
      <w:r>
        <w:rPr>
          <w:b/>
        </w:rPr>
        <w:t>E. 2.2</w:t>
      </w:r>
    </w:p>
    <w:p>
      <w:r>
        <w:t>Die Beschwerdeführerin stellte sich in ihrer Beschwerde vom 31. März 2020 (Urk. 1) hingegen auf den Standpunkt, die Berichte der behandelnden Ärzte bestätigten, dass es bei ihr zu erheblichen Verschlechterungen gekommen sei. Die Berichte der RAD-Ärzte könnten nicht ohne Weiteres akzeptiert werden. Es bestünden grosse Zweifel, dass sie den Fall nicht rechtsgenüglich abgeklärt hätten und sogar mit Diagnosen manipuliert hätten, um einen negativen Entscheid zu bewirken. Sie leide an zahlreichen somatischen und psychischen Beschwerden, wie von den behandelnden Ärzten festgestellt worden sei. Es sei deutlich, dass die Beschwerdegegnerin den rechtserheblichen Sachverhalt nicht rechtsgenügend und korrekt habe abklären wollen (S. 2- 5 ).</w:t>
      </w:r>
    </w:p>
    <w:p>
      <w:r>
        <w:rPr>
          <w:b/>
        </w:rPr>
        <w:t>E. 2.3</w:t>
      </w:r>
    </w:p>
    <w:p>
      <w:r>
        <w:t>Umstritten und zu prüfen ist, ob der</w:t>
      </w:r>
    </w:p>
    <w:p>
      <w:r>
        <w:t>Beschwerdeführerin nach der Neuanmeldung vom 15. August 2019 (Urk. 13/187) eine Rente der Invalidenversicherung zusteht.</w:t>
      </w:r>
    </w:p>
    <w:p>
      <w:r>
        <w:t>Dabei im Vordergrund steht die Frage, ob sich der Gesundheitszustand der Be schwerdeführerin gegenüber dem 7. März 2017 insofern wesentlich verändert hat, als der veränderte Gesundheitszustand geeignet ist, den Invaliditätsgrad und damit den Rentenanspruch zu beeinflussen respektive überhaupt einen Renten an spruch zu begründen. Zu prüfen ist dabei insbesondere, ob der Sachverhalt genügend abgeklärt worden ist und somit ein Entscheid über den Rentenanspruch überhaupt ergehen konnte . 3. 3.1</w:t>
      </w:r>
    </w:p>
    <w:p>
      <w:r>
        <w:t>D ie Beschwerdegegnerin und - im Rahmen der gerichtlichen Überprüfung der Verfügung vom 7. März 2017 - auch d as hiesige Gericht - stützte n sich im Wesentlichen auf die auf eigenen Untersuchungen beruhenden Beurteilung en der RAD-Ärzte Dres .</w:t>
      </w:r>
    </w:p>
    <w:p>
      <w:r>
        <w:t>Z.___ und A.___ (vgl. Verfügung vom 7. März 2017, Urk. 13/173; vgl. auch Urteil vom 30 . Oktober</w:t>
      </w:r>
    </w:p>
    <w:p>
      <w:r>
        <w:t>2018</w:t>
      </w:r>
    </w:p>
    <w:p>
      <w:r>
        <w:t>E. 3.2 f., Urk. 13/182 ) .</w:t>
      </w:r>
    </w:p>
    <w:p>
      <w:r>
        <w:t>Nach der Unter suchung der Beschwerdeführerin durch die RAD-Ärzte Dr. Z.___ und Dr. A.___ am 6. Dezember 2016 stellte Dr. Z.___ am keine psychiatrische Diagnose mit Auswir kung auf die Arbeitsfähigkeit fest (Urk. 13/158 S. 5). Bei der aktuellen Unter suchung zeige sich keine depressive Symptomatik. Es könne rückwirkend nicht beurteilt werden, ob früher eine solche vorgelegen habe. Eine anhaltende soma toforme Schmerzstörung (F45.4) oder eine chronische Schmerzstörung mit somatischen und psychischen Faktoren (F45.41) könnten nicht diagnostiziert werden, da die entsprechenden ICD-10-Kriterien nicht erfüllt seien (S. 6).</w:t>
      </w:r>
    </w:p>
    <w:p>
      <w:r>
        <w:t>Dr. A.___ diagnostizierte mit Auswirkung auf die Arbeits fähigkeit eine schmerz hafte Bewegungseinschränkung der linken Schulter bei ak tenanamnestisch bestehender, subacromialer</w:t>
      </w:r>
    </w:p>
    <w:p>
      <w:r>
        <w:t>Impingementsymptomatik , aktuell klinisch nur gering imponierend (Differenzialdiagnose: pseudoradikuläre Symp tomatik im Rahmen der degenerativen Veränderungen der Halswirbelsäule [HWS] im Seg ment C5/6), eine klinisch bestehende Cervicobrachialgie mit sensibler und schmerzhafter Wurzelreizsymptomatik C6 links bei MR-tomographisch nachge wiesener Osteochondrose und Bandscheibenpr olaps im Segment C5/6 sowie kli nisch den Verdacht auf ein Karpaltunnelsyndrom links (Differenzialdiagnose: ra dikuläre Symptomatik im Zusammenhang mit den degenerativen Veränderungen der HWS im Segment C5/6; Urk.</w:t>
      </w:r>
    </w:p>
    <w:p>
      <w:r>
        <w:rPr>
          <w:b/>
        </w:rPr>
        <w:t>E. 5</w:t>
      </w:r>
    </w:p>
    <w:p>
      <w:r>
        <w:t>) reichte die Beschwerdeführerin einen weiteren Bericht ihrer Behandler nach (Urk.</w:t>
      </w:r>
    </w:p>
    <w:p>
      <w:r>
        <w:rPr>
          <w:b/>
        </w:rPr>
        <w:t>E. 5.2</w:t>
      </w:r>
    </w:p>
    <w:p>
      <w:r>
        <w:t>. 3</w:t>
      </w:r>
    </w:p>
    <w:p>
      <w:r>
        <w:t>Was den von der Beschwerdeführerin angeführte n (Urk. 1 S. 4 unten ) , undatierten halbseitigen Bericht ihres Arbeitskollegen</w:t>
      </w:r>
    </w:p>
    <w:p>
      <w:r>
        <w:t>(Urk. 13/194/9) über ihren Zustand angeht, enthält dieser keine Hinweise auf weitergehende medizinisch begründete Einschränkungen, als nicht bereits durch die medizinischen Akten bekannt waren . So lässt sich diesem im Wesentlich en entnehmen, dass sich aufgrund der Schmerzen im Rücken, der Schulter und im Nacken «gar nichts verbessert, eher verschlechtert» habe . Aus dem Bericht lassen sich keine neuen Erkenntnisse gewinnen.</w:t>
      </w:r>
    </w:p>
    <w:p>
      <w:r>
        <w:rPr>
          <w:b/>
        </w:rPr>
        <w:t>E. 5.2.4</w:t>
      </w:r>
    </w:p>
    <w:p>
      <w:r>
        <w:t>Nach</w:t>
      </w:r>
    </w:p>
    <w:p>
      <w:r>
        <w:t>dem Gesagten bestehen keine Zweifel an der Einschätzung von Dr. A.___ (E. 4.7). Anhaltspunkte für unberücksichtigte Beeinträchtigungen bestehen nicht. Demnach besteht aus somatischer Sicht kein Anlass für weitergehende Abklärun gen. Es kann daher auf die Beurteilung von Dr. A.___</w:t>
      </w:r>
    </w:p>
    <w:p>
      <w:r>
        <w:t>abgestellt werden und es ist somit davon auszugehen, dass betreffend die somatischen Beschwerden bis zum Verfügungserlass am 2. März 2020 keine wesentliche Veränderung vorliegt . 5 .3</w:t>
      </w:r>
    </w:p>
    <w:p>
      <w:r>
        <w:t>Was den psychischen Gesundheitszustand angeht, konnte RAD- Ärztin Dr. Z.___ in ihrer</w:t>
      </w:r>
    </w:p>
    <w:p>
      <w:r>
        <w:t>Stellungnahme vom 3 . Januar</w:t>
      </w:r>
    </w:p>
    <w:p>
      <w:r>
        <w:t>2020 (E. 4. 8 ) überzeugend darlegen, dass auch aus psychiatrischer Sicht seit der letzten rentenabweisenden Verfügung keine wesentliche Veränderung des Gesundheitszustand s</w:t>
      </w:r>
    </w:p>
    <w:p>
      <w:r>
        <w:t>nachvollziehbar ist.</w:t>
      </w:r>
    </w:p>
    <w:p>
      <w:r>
        <w:t>Für ihre Beurteilung lagen Dr. Z.___ ein Bericht des K.___ vom 12. Juni 2018 (E. 4.2), welcher auch den psychischen Gesundheitszustand der Beschwerde führerin zum Gegenstand hatte, und ein auf Rückfrage der Beschwerdeführerin eingeholtes, einfaches Schreiben des K.___</w:t>
      </w:r>
    </w:p>
    <w:p>
      <w:r>
        <w:t>vom 10. Mai 2019 (E. 4.4) vor. Bei am 15. August 2019 (Urk. 13/187) erfolgter Neuanmeldung ist der Zustand , wie er sich am 12. Juni 2018 präsentierte , für den vorliegend zu beurteilenden Renten anspruch</w:t>
      </w:r>
    </w:p>
    <w:p>
      <w:r>
        <w:t>im Grund e nicht von Belang . Dem Schreiben vom 10. Mai 2019 lassen</w:t>
      </w:r>
    </w:p>
    <w:p>
      <w:r>
        <w:t>sich jedoch keine relevanten</w:t>
      </w:r>
    </w:p>
    <w:p>
      <w:r>
        <w:t>Informationen zur Beurteilung einer gesundheit lichen Verschle chterung entnehmen, fehlt doch eine eigentliche Befunderhebung. I m Wesentlichen wird darin nur festgestellt , dass in den Jahren 2017 und 2018 eine mittelgradige Depression mit Auswirkung auf die Arbeitsfähigkeit diag nostiziert worden sei, was vorher nicht der Fall gewesen sei, weshalb sich die Verschlechterung des Zustands negativ auf die Arbeits fähigkeit auswirke (E.</w:t>
      </w:r>
    </w:p>
    <w:p>
      <w:r>
        <w:t>4.4). Dr. Z.___ hat sich daher für die Beurteilung einer Verschlechterung zu Recht inhaltlich mit dem Bericht vom 12. Juni 2018 auseinandergesetzt. Dabei konnte sie plausibel aufzeigen , dass der darin erhobene Befund zum Teil widersprüchlich war. So wurde einerseits ein formal bewegliches Denken andererseits aber eine deutliche Einschränkung der Kognition mit deutlicher Vergesslichkeit festge halten . E in aktives Spontanverhalten einer mitteilungsaktiven Beschwerde führerin bestand bei deutlich depressiv-resignierte r Stimmung. Dr. Z.___ folgerte daher zu Recht, dass eine mittelgradige Symptomatik so nicht nachvollzogen werden kann. Zudem wies sie zutreffend darauf hin, dass die behandelnde Ärztin , was die Einschränkungen angeht, im Wesentlichen somatische Einschränkungen beschrieben hat und im Rahmen der Beurteilung der Arbeitsfähigkeit lediglich von einer «subjektiven» Arbeitsfähigkeit von 50 % sprach (vgl. E. 4.2 und E. 4.8).</w:t>
      </w:r>
    </w:p>
    <w:p>
      <w:r>
        <w:t>Es springt tatsächlich ins Auge, dass Dr. I.___ grundsätzlich ein auf die soma tischen Leiden zurückzuführendes negatives Leistungsbild zeichnete (Bücken wenig, kein Kauern oder Knien, keine Überkopfarbeiten, keine schweren Arbeiten, eingeschränkte Kopfrotation links – immer mit ganzen Oberkörper drehen) und die Begrenzung der Leistungsfähigkeit auf 50 % darin sah , dass die Schmerzen – und damit eine somatische Ursache – sich verstärken würden (E. 4.2). Es ist denn auch nicht direkt ersichtlich ,</w:t>
      </w:r>
    </w:p>
    <w:p>
      <w:r>
        <w:t>worin die einzig von ihr beschriebenen möglich psychischen bedingten Einschränkungen (kein Lärm oder grosse Menschen mengen) ihren Ursprung haben sollen, machte sie dazu keine Ausführungen beziehungsweise begründete sie diese nicht. Möglich ist, dass diese Einschrän kungen im Zusammenhang mit den an anderer Stelle beschriebenen Konzentra tionsstörungen, der erhöhten Ermüdbarkeit un d Reizbarkeit stehen (vgl. Urk. 13/180/12-19 S. 6 Mitte). Die genannten Einschränkungen stehen jedoch im Widerspruch zu der über Jahre hinweg im 50 %-Pensum ausgeführten Tätigkeit als Küchenhilfe bei der Y.___ in U.___ , dürfte es da doch ab und an laut zu - und hergehen und es sich nicht um eine kontaktarme Arbeit h andel n (vgl. Urk. 13/194).</w:t>
      </w:r>
    </w:p>
    <w:p>
      <w:r>
        <w:t>Ergänzend ist festzuhalten , dass seit März 2017 keine Intensivierung der medi kamentösen und psychotherapeutischen Behandlung ersichtlich ist. Die Beschwerdeführerin nimmt weiterhin Antidepressiva (zuerst: Cymbalta und Trittico , aktuell:</w:t>
      </w:r>
    </w:p>
    <w:p>
      <w:r>
        <w:t>Duloxetin und Trittico ) ein und befindet sich in lockerer psycho therapeutischer Begleitung (vgl. Urk. 13/161/2 und 13/180/12-19 S. 6 oben).</w:t>
      </w:r>
    </w:p>
    <w:p>
      <w:r>
        <w:t>Nach</w:t>
      </w:r>
    </w:p>
    <w:p>
      <w:r>
        <w:t>dem Gesagten lassen sich keine Zweifel an der Einschätzung von Dr. Z.___ (E. 4.8) ausmachen. Es ist auf ihre</w:t>
      </w:r>
    </w:p>
    <w:p>
      <w:r>
        <w:t>Beurteilung abzustellen und es ist damit davon auszugehen, dass auch hinsichtlich des psychischen Gesundheitszustandes keine wesentliche Veränderung eingetreten ist . 5 . 4</w:t>
      </w:r>
    </w:p>
    <w:p>
      <w:r>
        <w:t>Zusammenfassend kann auf die Beurteilung en</w:t>
      </w:r>
    </w:p>
    <w:p>
      <w:r>
        <w:t>der RAD-Ä rzte Dr. A.___ (E. 5.2)</w:t>
      </w:r>
    </w:p>
    <w:p>
      <w:r>
        <w:t>und Dr. Z.___ (E. 5.3)</w:t>
      </w:r>
    </w:p>
    <w:p>
      <w:r>
        <w:t>abgestellt werden. Die Vorbringen</w:t>
      </w:r>
    </w:p>
    <w:p>
      <w:r>
        <w:t>der Beschwerdeführer in</w:t>
      </w:r>
    </w:p>
    <w:p>
      <w:r>
        <w:t>und die von ih r im Zuge des vorliegenden Verfahren eingereicht en medizinischen Unterlagen ver mögen keine Zweifel an der Beurteilung des RAD sowie der Voll ständigkeit und/oder Richtigkeit der bisher getroffenen Tatsachenfeststellung en durch die Beschwerdegegnerin zu erwecken. In Anbetracht der gegebenen Sach- und Rechtslage sind von zusätzlichen medizinischen Abkl ärungen keine entscheid wesentli chen Erkenntnisse zu erwarten, weshalb darauf zu verzichten ist ( antizipi erte</w:t>
      </w:r>
    </w:p>
    <w:p>
      <w:r>
        <w:t>Be weiswürdigung; BGE 136</w:t>
      </w:r>
    </w:p>
    <w:p>
      <w:r>
        <w:t>I</w:t>
      </w:r>
    </w:p>
    <w:p>
      <w:r>
        <w:t>229</w:t>
      </w:r>
    </w:p>
    <w:p>
      <w:r>
        <w:t>E.</w:t>
      </w:r>
    </w:p>
    <w:p>
      <w:r>
        <w:rPr>
          <w:b/>
        </w:rPr>
        <w:t>E. 5.3</w:t>
      </w:r>
    </w:p>
    <w:p>
      <w:r>
        <w:t>). Ein e wesentliche Verschlechterung des Gesundheitszustandes bis zum Verfügungserlass ist demnach nicht ausge wiesen. Demzuf olge ist die Beschwerde abzuwei sen . 6.</w:t>
      </w:r>
    </w:p>
    <w:p>
      <w:r>
        <w:t>Was die von der Beschwerdeführerin im vorliegenden Verfahren im Zusammen hang mit dem am 14. März 2020 ereigneten Sturz auf das linke Handgelenk und damit verbundene n Folgebeschwerden respektive - b ehandlungen</w:t>
      </w:r>
    </w:p>
    <w:p>
      <w:r>
        <w:t>eingereichten Berichte (Berichte des V.___ und W.___ vom 18., 19. und 24. März , 3. April, 15. Mai, 11. Juni und 1. November 2020 sowie von Dr. med. AA.___ vom 22. Oktober 2020 und vom K.___ vom 31. März 2020 über die psychischen Auswirkungen</w:t>
      </w:r>
    </w:p>
    <w:p>
      <w:r>
        <w:t>[ Urk. 3/8, Urk. 6, Urk. 16/ 1-10] ) angeht, betreffen diese einen Sachverhalt, welcher nach dem mit Verfügung s erlass vom 2 . März 2020 festge legten massgeblichen Endzeitpunkt des für die gerichtliche Überprüfung rele vanten Geschehens liegen (BGE 130 V 138 E. 1.2). Diese Berichte sind daher im vorliegenden Verfahren nicht zu berücksichtigen . Allerdings ist eine invaliden versicherungs - rechts relevante zwischenzeitliche Verschlechterung des Gesund heitszustandes aufgrund dieser Berichte – namentlich aufgrund des Berichts von Dr. AA._ __ vom 22. Oktober 2020 (Urk. 16/10) - nicht ausgeschlossen. Die Sache ist daher nach Eintritt der Rechtskraft des vorliegenden Urteils an die Beschwerdegegnerin zu überweisen, damit sie diese als Neuanmeldung entgegen nehme und diese prüfe. Dabei ist anzumerken, dass die Beschwerdeführerin erst mals in ihrer auf den 31. März 2020 datierten Beschwerde (Urk. 1 ; Poststempel vom 1. April 2020 ) auf den Sturz vom 14. März 2020 und die damit einher gehende Verschlechterung ihres Gesundheitszustandes hinwies (S. 4 Mitte). 7 .</w:t>
      </w:r>
    </w:p>
    <w:p>
      <w:r>
        <w:t>Ausgangsgemäss gehe n die Verfahrenskosten von Fr. 8 00.-- zulasten der unter li egenden Beschwerdeführerin (Art. 69 Abs.</w:t>
      </w:r>
    </w:p>
    <w:p>
      <w:r>
        <w:t>1 bis IVG). Das Gericht erkennt: 1.</w:t>
      </w:r>
    </w:p>
    <w:p>
      <w:r>
        <w:t>Die Beschwerde wird abgewiesen. 2.</w:t>
      </w:r>
    </w:p>
    <w:p>
      <w:r>
        <w:t>Die Sache wird nach Eintritt der Rechtskraft an die Sozialversicherungsanstalt des Kantons Zürich, IV-Stelle, überwiesen, damit sie im Sinne von E. 6 verfahre. 3 .</w:t>
      </w:r>
    </w:p>
    <w:p>
      <w:r>
        <w:t>Die Gerichtskosten von Fr. 800 .-- werden der Beschwerdeführerin auferlegt.</w:t>
      </w:r>
    </w:p>
    <w:p>
      <w:r>
        <w:t>Rechnung und Einzahlungsschein werden der Kostenpflichtigen nach Eintritt der Rechtskraft zugestellt.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GräubMüller</w:t>
      </w:r>
    </w:p>
    <w:p>
      <w:r>
        <w:rPr>
          <w:b/>
        </w:rPr>
        <w:t>E. 6</w:t>
      </w:r>
    </w:p>
    <w:p>
      <w:r>
        <w:t>).</w:t>
      </w:r>
    </w:p>
    <w:p>
      <w:r>
        <w:t>Die IV-Stelle beantragte mit Beschwerdeantwort vom 16 . Juni 2020 (Urk. 12 ) die Abweisung der Beschwerde, was der Beschwerdeführerin mit Verfügung vom 17 . Juni 2020 zur Kenntnis gebracht wurde (Urk. 14 ).</w:t>
      </w:r>
    </w:p>
    <w:p>
      <w:r>
        <w:t>Mit am 9. November 2020</w:t>
      </w:r>
    </w:p>
    <w:p>
      <w:r>
        <w:t>am hiesigen Gericht eingegangener Eingabe (Urk. 15 ) reichte die Beschwerdeführerin weitere Berichte im Zusammenhang mit dem</w:t>
      </w:r>
    </w:p>
    <w:p>
      <w:r>
        <w:t>Unfall</w:t>
      </w:r>
    </w:p>
    <w:p>
      <w:r>
        <w:t>vo m 14. März 2020 ein (Urk. 16 /1-</w:t>
      </w:r>
    </w:p>
    <w:p>
      <w:r>
        <w:rPr>
          <w:b/>
        </w:rPr>
        <w:t>E. 10</w:t>
      </w:r>
    </w:p>
    <w:p>
      <w:r>
        <w:t>), welche der IV-Stelle mit Schreiben vom 10. November 2020 (Urk. 17 ) zur Kenntnis zugestellt wurden. Das Gericht zieht in Erwägung: 1.</w:t>
      </w:r>
    </w:p>
    <w:p>
      <w:r>
        <w:rPr>
          <w:b/>
        </w:rPr>
        <w:t>E. 13</w:t>
      </w:r>
    </w:p>
    <w:p>
      <w:r>
        <w:t>/167 S. 7) in ihrer ergänzenden Stellungnahme aus, von orthopädischer Seite würden die Berichte der D.___ keine wesentlichen, neuen, nicht schon bekannten und berücksichtigten medizinischen Tatsachen enthalten, nur viel leicht eine etwas andere Formulierung. Eine Änderung hin sichtlich der Beurtei lung der Arbeitsfähigkeit ergebe sich daraus nicht. Auch der Bericht der Psychi aterin Dr. E.___ enthalte aus somatisch-orthopädischer Sicht keine medizini schen Befunde/Diagnosen, welche eine Änderung der nach erfolgter bidiszipli närer Untersuchung ve rfassten RAD-Konsensus-Stellung nahme erforderlich machten. Aus psychiatrischer Sicht könnten die angeblich noch vorhandenen Einschränkungen bei einer remittierten mittelgradigen depressiven Episode nicht nachvollzogen werden. Bei der psychiatrischen RAD-Untersuchung habe keine psychiatrische Symp tomatik festgestellt werden kön nen, es könne daher auf die RAD-Stellung nahme vom 8 . Dezember 2016 abge stellt werden. 3.2</w:t>
      </w:r>
    </w:p>
    <w:p>
      <w:r>
        <w:t>Das hiesige Gericht erwog hierzu im Urteil vom 30. Oktober 2018 (Urk. 13/182 ), dass die versicherungsinternen Beurteilungen der Dres . Z.___ und A.___ beweis wertig im Sinne der bundesgerichtlichen Rechtsprechung seien. Es schloss daraus, dass d ie Beschwerdegegnerin somit in ihrer Verfügung vom 7. März 2017 (Urk. 13/173) zu Recht darauf ab gestellt und einen Anspruch der Beschwerde führerin auf eine Invalidenrente verneint habe (E. 3.3).</w:t>
      </w:r>
    </w:p>
    <w:p>
      <w:r>
        <w:t>4. 4.1</w:t>
      </w:r>
    </w:p>
    <w:p>
      <w:r>
        <w:t>Die rentenabweisende Verfügung vom 2 .</w:t>
      </w:r>
    </w:p>
    <w:p>
      <w:r>
        <w:t>März 2020 (Urk. 2) nach Neuanmeldung vom 15. August 2019 (Urk. 13/187) beruhte im Wesentlichen auf nachstehenden medizinischen Unterlagen: 4. 2</w:t>
      </w:r>
    </w:p>
    <w:p>
      <w:r>
        <w:t>Dr . med. F.___ , Facharzt für Chirurgie FMH, Dr. med. G.___ , Facharzt für orthopädische Chirurgie FMH, Dr. med. H.___ , Facharzt für Anästhesiologie FMH, Dr. med. I.___ , Fachärztin für Psychotherapie und Psychiatrie und Dr. phil. J.___ , Klinischer Psychologe vom K.___ , stellten in ihrem im Bericht vom 12 . Juni</w:t>
      </w:r>
    </w:p>
    <w:p>
      <w:r>
        <w:t>2018 (Urk. 13/ 180 / 12 - 19 ) folgende Diagnose n (S. 1): - rezidivierende depressive Störung mit gegenwärtig mittelgradiger Episode (ICD-10 F33.1) - Zervikalgie und C6 Radikulopathie links (Dr. med. C.___ 12. Juli 2017) - Psoriasis (Erstdiagnose 1976) - Seronegative Arthritis ( D.___ 7. September 2016) - Sub akromiales</w:t>
      </w:r>
    </w:p>
    <w:p>
      <w:r>
        <w:t>Impingement linke Schulter (Dr. med. C.___ 12. Juli 2017) - Migräne mit Aura seit 2007 - Status nach Nasenoperation nach Unfall 2010 - Status nach Sesamoidektomie MCP II links, postoperativ mittelgradiges CRPS ( L.___ ) - Vitamin D-Mangel</w:t>
      </w:r>
    </w:p>
    <w:p>
      <w:r>
        <w:t>Dr. I.___ führte zur Beurteilung aus psychiatrischer Sicht aus, die Beschwer deführerin sei seit 2010 aufgrund der Sch m erzen in der linken Hand zu 50 % arbeitsunfähig. Es habe sich eine depressive Störung seit 2014 aufgrund zuneh mender Schmerzen im Nacken- und Schulterbereich entwickelt. Eine körperlich schwere Tätigkeit sei der Beschwer d eführerin nicht mehr zuzumuten. Des Weite ren bestünden im Rahmen der depressiven Störung Konzentrationsschwierig keiten, eine erhöhte Ermüdbarkeit und Reizbarkeit. Die Beschwerdeführerin weise aufgrund ihrer Einschränkungen ein verringertes Arbeitstempo auf. Eine Erhö hung des aktuellen Arbeitspensums sei nicht möglich, die Schmerzen würden sich dadurch wieder verstärk en. Aus diesem Grund beurteil t e n sie die Beschwerde führerin auch in einer anderen leichten, angepassten Tätigkeit als mindestens zu 50 % arbeitsunfähig (S. 6 Mitte) . Zur Arbeitsfähigkeit hielt Dr. I.___ fest, sub jektiv bestehe eine 50%ige Arbeitsunfähigkeit in der bisherigen und in leichten, angepassten Tätigkeiten. Als negatives Leistungsbild gelt e : Bücken wenig, kein Kauern oder Knien, keine Überkopfarbeiten, keine schweren Arbeiten, einge schränkte Kopfrotation links (immer mit ganzem Oberkörper drehen), kein Lärm oder grosse Menschenmengen (S. 6 unten ). 4. 3</w:t>
      </w:r>
    </w:p>
    <w:p>
      <w:r>
        <w:t>Dr. med. M.___ und Dr. med. N.___ von der Abteilung für Wirbelsäulen- und Neurochirurgie der</w:t>
      </w:r>
    </w:p>
    <w:p>
      <w:r>
        <w:t>L.___ stellten in ihrem Bericht vom 8. März 2019 (Urk. 13/ 186/5-6 ) gestützt auf das Röntgenbild der HWS vom 6. März 2 019 und ein MRI der HWS vom 31. Januar 2019 als Diagnose eine</w:t>
      </w:r>
    </w:p>
    <w:p>
      <w:r>
        <w:t>Osteochondrose C5/C6 mit beidseitiger Unkarthrose und Bandscheibenprotrusion mit foraminaler Enge beidseits sowie eine Spinalkanalstenose auf Höhe C5/C6 . Die klinische Vor stellung korreliere nur partiell mit der vorhandenen Bildgebung.</w:t>
      </w:r>
    </w:p>
    <w:p>
      <w:r>
        <w:t>Das MRI zeige eine Neurokompression der C6-Wurzeln, wobei die ausstrahlenden Schmerzen nicht Digitus I und II beträfen, sondern Digitus III rechts und IV links. Da die restlichen Neuroforamina der HSW frei seien, sähen sie differentialdiagnostisch keine andere offensichtliche Pathologie , die diese ausstrahlenden Schmerzen erklären könnten (S. 2) .</w:t>
      </w:r>
    </w:p>
    <w:p>
      <w:r>
        <w:t>Dr. med. O.___ und Dr. med. P.___ von der Abteilung für Neurologie der L.___</w:t>
      </w:r>
    </w:p>
    <w:p>
      <w:r>
        <w:t>nannten in ihrem Bericht vom 19. März 20 19 (Urk. 13/186/10 12) als Diagnose eine chronische Zervikobrachialgie beidseits linksbetont seit mehreren Jahren mit aktuell Verdacht auf eine radikuläre Reizung C6 (S. 1) . Sie hielten dazu fest, k linisch sei kein dermatom - oder myotombezogenes Defizit oder Reizsyndrom feststellbar. Es f i nde sich kein Hinweis auf eine floride</w:t>
      </w:r>
    </w:p>
    <w:p>
      <w:r>
        <w:t>Radikulo pathie . Bezüglich der Spinalkanalstenos e sei die Untersuchung normal (S. 3 ) . Am 23. April 2019 ( Urk. 13/186/7-8) berichteten sie , in der heute ergänzend durch geführten elektrophysiologischen Untersuchung mit Testung der somatosensibel evozierten Potentiale ( Ulnaris -SEP beidseits) hätten sich keine Auffälligkeiten ergeben und die errechnete NLG</w:t>
      </w:r>
    </w:p>
    <w:p>
      <w:r>
        <w:t>(Nervenleitgeschwindigkeit) für den N ervus</w:t>
      </w:r>
    </w:p>
    <w:p>
      <w:r>
        <w:t>ulnaris beidseits sei unauffällig ausgefallen (S. 2). 4. 4</w:t>
      </w:r>
    </w:p>
    <w:p>
      <w:r>
        <w:t>Dr. med. Q.___, Facharzt für Psychiatrie und Psychotherapie FMH, und Dr. phil. J.___ vom K.___ , nannten in ihrem Schreiben vom 10. Mai 2019 (Urk. 13/186/3-4) auf Rückfrage der Beschwerdeführerin als psychiatrische Diag nose eine rezidivierende depressive Störung</w:t>
      </w:r>
    </w:p>
    <w:p>
      <w:r>
        <w:t>mit gegenwärtig mittelgradige r Epi sode (ICD-10 F33.1; S. 1).</w:t>
      </w:r>
    </w:p>
    <w:p>
      <w:r>
        <w:t>Sie führten dazu aus, 2012 und 2015 sowie 2016 seien von den Versicherungsärzten keine Depression und damit keine Auswirkungen auf die Arbeitsfähigkeit festgestellt worden. 2017 sowie 2018 sei von den Behandlern im Verlauf dann aber eine mittelgradige Depression mit Auswirkung auf die Arbeitsfähigkeit diagnostiziert worden , trotz Medikation. Daher habe sich die Verschlechterung des Zustandes negativ auf die Arbeitsfähigkeit ausgewirkt (S. 2) . 4. 5</w:t>
      </w:r>
    </w:p>
    <w:p>
      <w:r>
        <w:t>Dr. med. F.___</w:t>
      </w:r>
    </w:p>
    <w:p>
      <w:r>
        <w:t>nannte in seinem Bericht vom 10. August 2019 (Urk. 13/186/1-2) folgende Diagnosen (S. 1) : - Cervicobrachiales Sy ndrom linksbetont (Angabe der Beschwerdeführerin) - Cervicalg ie und C6 Radikulopathie links - Diskushernie C5/C6 mit Spinalkanalstenos e sowie foraminaler Enge C6 beidseits - Psoriasis ( Erstdiagnose 1976) - Seronegative Arthritis ( D.___ 7. September 20 16) - Subakromiales</w:t>
      </w:r>
    </w:p>
    <w:p>
      <w:r>
        <w:t>Impingement linke Schulter (Teilruptur Supraspinatus sehne ) - Status nach diskreter Bursitis - Migräne seit 2007 - Vitamin D-Mangel - rezidivierende depressive Störung gegenwärtig mittelgradige Depression</w:t>
      </w:r>
    </w:p>
    <w:p>
      <w:r>
        <w:t>Dr. F.___ hielt dazu fest, in einer der Behinderung angepassten Tätigkeit sei die Beschwerdeführerin aus somatischer Sicht 50 % arbeitsfähig. In den letzten 12 Monaten sei der Verlauf wechselhaft gewesen. Es sei jedoch nicht zu einer richtungsweisenden Verschlechterung gekommen. Die Beschwerdeführerin arbeite nun schon seit Jahren mit 50 % in der Küche. Sie könne diese Arbeit gut bewältigen, sei jedoch damit am Limit (S. 2) . 4. 6</w:t>
      </w:r>
    </w:p>
    <w:p>
      <w:r>
        <w:t>Dr. med. C.___ , Facharzt für Innere Medizin und Rheumatologie FMH, welcher d ie Beschwerdeführer in seit März 2016 behandelt, nannte in seinem Bericht vom 29. Oktober 2019 (Urk. 13/196/1-5)</w:t>
      </w:r>
    </w:p>
    <w:p>
      <w:r>
        <w:t>folgende Diagnosen mit Auswirkung auf A rbeitsfähigkeit ( Ziff. 2.5 ) : - Zervikalgie und C6 Radikulopathie</w:t>
      </w:r>
    </w:p>
    <w:p>
      <w:r>
        <w:t>( links seit 2017 ) - Subakromiales</w:t>
      </w:r>
    </w:p>
    <w:p>
      <w:r>
        <w:t>Impin gement linke Schulter (seit 2016) - P eriarthopathia</w:t>
      </w:r>
    </w:p>
    <w:p>
      <w:r>
        <w:t>humeroscapularis rechts ( PHS; seit Anfang 2019)</w:t>
      </w:r>
    </w:p>
    <w:p>
      <w:r>
        <w:t>Zudem nannte Dr. C.___ folgende Diagnosen ohne Auswirkung auf Arbeitsfähig keit (Ziff. 2.6): - Migräne seit Jahren - Mitralklappenprolap s bei normal er Klappenfunktion (März 2018) - Psoriasis (Erstdiagnose mit 9 Jahren)</w:t>
      </w:r>
    </w:p>
    <w:p>
      <w:r>
        <w:t>Dr. C.___ führte aus, in den letzten Monaten sei es auch zu rechtsseitigen Schmer zen gekommen. Klinisch zeigten sich bei aktiven und passiven Bewegungen (Abduktion, Elevation und Innenrotation) 1/3 Einschränkungen beidseits mit endständigen Schmerzen. Bei der resistivisometrischen Prüfung zeige sich eine leichte Kraftminderung beidseits (S. 3 Ziff. 2.2 in fine ). Angesichts der Beschwer den seien bei der aktuellen Tätigkeit 4.5 Stunden pro Tag zumutbar. Diese Tätig keit könne unter den aktuellen Bedingungen als angepasst betrachtet werden. Eine Steigerung über 50 % sei nicht möglich (S. 5 Ziff. 4.1-2 ; vgl. auch den Bericht vom 13. November 2018, Urk. 13/183/6-8 ) . 4. 7</w:t>
      </w:r>
    </w:p>
    <w:p>
      <w:r>
        <w:t>RAD-Arzt Dr. A.___ hielt in seiner aktengestützten Stellungnahme vom</w:t>
      </w:r>
    </w:p>
    <w:p>
      <w:r>
        <w:rPr>
          <w:b/>
        </w:rPr>
        <w:t>E. 18</w:t>
      </w:r>
    </w:p>
    <w:p>
      <w:r>
        <w:t>November 20</w:t>
      </w:r>
    </w:p>
    <w:p>
      <w:r>
        <w:rPr>
          <w:b/>
        </w:rPr>
        <w:t>E. 19</w:t>
      </w:r>
    </w:p>
    <w:p>
      <w:r>
        <w:t>. November 2019 (Urk. 3/10) fest, die Beschwerdeführerin sei durch ihren Hausarzt zur Beurteilung einer Schwellung der dorsalen Hand zugewiesen worden. Sie berichte schon seit mehreren Jahren über Beschwerden und wünsche nun eine Entfernung . In der Sonographie habe sich der Verdacht auf ein Carpal</w:t>
      </w:r>
    </w:p>
    <w:p>
      <w:r>
        <w:t>boss am CMC 3 der linken Hand bestätigt. Die Beschwerdeführerin sei hierdurch gestört und wünsche die operative Entfernung. Der ambulant durchgeführte Eingriff erfolge am 21. Januar 2020 (vgl. Operationsbericht vom 21. Januar 2020 [Urk. 3/7]).</w:t>
      </w:r>
    </w:p>
    <w:p>
      <w:r>
        <w:t>Prof. Dr. R.___ und Dr. med. T.___ hielten im Verlaufsbericht vom 11 . Februar 2020 (Urk. 3/6) fest, es zeige sich ein regelrechter Verlauf zwei Wochen postoperativ mit reizloser Wunde. Ab nun erfolge eine Ergotherapie zur Narbenmobilisierung. Das Tragen der Schiene sei für zwei weitere Wochen geplant. 4. 9 .3</w:t>
      </w:r>
    </w:p>
    <w:p>
      <w:r>
        <w:t>Im Beschwerdeverfahren reichte die Beschwerdeführerin ein Schreiben von Dr. C.___</w:t>
      </w:r>
    </w:p>
    <w:p>
      <w:r>
        <w:t>vom 25. März 2020 (Urk. 3/2) ein. Darin hielt dieser fest, er könne sich mit dem negativen Entscheid der IV-Stelle nicht einverstanden erklären. Die von ihm eingereichten Bericht e müssten vom RAD nicht genau gelesen worden sein.</w:t>
      </w:r>
    </w:p>
    <w:p>
      <w:r>
        <w:t>Einerseits klage die Beschwerdeführerin über neue, rechtsseitige Schulter schmerzen. Zudem bestünden weiterhin starke cervicale Beschwerden, welche von den Spezialisten häufiger in den letzten zwei Jahren und unmissverständlich als Ausdruck radikulärer Kompressionen interpretier t würden (S. 1). Der neu aus geprägte Reizzustand der Endplatten C5 und C6, wie er im MRI der D.___ vom 31. Januar 2019 festgestellt worden sei, sei Ausdruck einer degenerativen Entwicklung der Wirbelkörper in Richtung Osteochondrose (erheb liche Degeneration der Deck- und Bodenplatten der Wirbelkörper). Es sei Zeit einzusehen, dass die Nacken- und Armbeschwerden nicht funktionell bedingt seinen, sondern Ausdruck einer medizinisch nachgewiesenen realen und ungünsti gen degenerativen Entwicklung in der HWS mit konsekutiven Nervenwurzel-Kompressionen und signifikanter Auswirkung auf die alltägliche Arbeitsfähigkeit. Die Interpretation der gelieferten Berichte und Dokumente durch die IV-Ärzte sei falsch (S. 2 ). 5.</w:t>
      </w:r>
    </w:p>
    <w:p>
      <w:r>
        <w:t>5 .1</w:t>
      </w:r>
    </w:p>
    <w:p>
      <w:r>
        <w:t>Vorweg zu bemerken ist, dass für die Verschlechterung des Gesundheits zustandes im invalidenversicherungsrechtlichen Sinne nicht die Art der Beschwerden und diesbezügliche Veränderung des medizinischen Sachverhaltes, sondern einzig die damit einhergehenden funktionellen Einschränkungen ent scheidend sind. So kann gestützt auf andere Diagnosen bzw. Leiden aber mit entsprechend gleicher Funktionseinschränkung nicht auf eine wesentliche Verände rung im invalidenversicherungsrechtlichen Sinne geschlossen werden. Zu prüfen ist daher, ob eine gesundheitliche Veränderung vorliegt, die eine weitergehende funktionelle Einschränkung als anlässlich der vorangehenden Rentenverneinung festgestellt worden war (vgl. E. 3) , begründet, und die somit geeignet wäre, den Invaliditätsgrad und damit den Rentenanspruch zu beeinflussen .</w:t>
      </w:r>
    </w:p>
    <w:p>
      <w:r>
        <w:t>Als Grundlage für ihre Verfügung vom 2. März 20</w:t>
      </w:r>
    </w:p>
    <w:p>
      <w:r>
        <w:rPr>
          <w:b/>
        </w:rPr>
        <w:t>E. 20</w:t>
      </w:r>
    </w:p>
    <w:p>
      <w:r>
        <w:t>(Urk. 2) dienten der Beschwerdegegnerin gemäss den versicherungsinternen Feststellungsblättern vom 9 . Januar und 2 . März</w:t>
      </w:r>
    </w:p>
    <w:p>
      <w:r>
        <w:t>2020 (Urk. 13 / 200 , Urk. 13 / 207 ) im Wesentlichen die Unterlagen des K.___ (E. 4 . 2 und E. 4.4 ),</w:t>
      </w:r>
    </w:p>
    <w:p>
      <w:r>
        <w:t>der L.___ (E. 4.3 ), von Dr. F.___ (E. 4 . 5 ), von Dr. C.___ (E. 4.6 ) sowie die a ktengestützte n Stellung nahme n</w:t>
      </w:r>
    </w:p>
    <w:p>
      <w:r>
        <w:t>der RAD- Ärzte Dr. A.___</w:t>
      </w:r>
    </w:p>
    <w:p>
      <w:r>
        <w:t>und Dr. Z.___</w:t>
      </w:r>
    </w:p>
    <w:p>
      <w:r>
        <w:t>(E. 4 .7 und 4.8 ). Die Beschwerde gegnerin schloss aus den ihr vorliegenden Unterlagen, dass sich weder der kör perliche noch der psychische der Gesundheitszustand der Beschwerdeführerin wesentlich verschlechtert habe (E. 2.1). 5 .2 5.2.1</w:t>
      </w:r>
    </w:p>
    <w:p>
      <w:r>
        <w:t>Aus somatischer Sicht konnte RAD-Arzt Dr. A.___ in seiner Stellungnahme vom 18. November 2019 (E. 4.7) gestützt auf alle ihm vorliegenden medizinischen Unterlagen nachvollziehbar darlegen, dass sich aus somatisch-orthopädischer Sicht überwiegend wahrscheinlich der Gesundheitszustand und damit auch die Arbeitsfähigkeit der Beschwerdeführerin</w:t>
      </w:r>
    </w:p>
    <w:p>
      <w:r>
        <w:t>seit der RAD- Beurteilung</w:t>
      </w:r>
    </w:p>
    <w:p>
      <w:r>
        <w:t>im Dezember 2016 respektive Januar 2017 (E. 3.1) nicht wesentlich verändert hat, sodass wei terhin eine ganztätige Präsenz mit einer Leistungsminderung von 20 % zumutbar ist. Insbesondere konnte Dr. A.___ plausibel aufzeigen, dass es sich bei den abwei chenden Beurteilungen der Arbeitsfähigkeit seitens Dr. F.___ s (E. 4.5)</w:t>
      </w:r>
    </w:p>
    <w:p>
      <w:r>
        <w:t>und Dr. C.___ s</w:t>
      </w:r>
    </w:p>
    <w:p>
      <w:r>
        <w:t>(E. 4.6) um andere Einschätzungen desselben Sachverhaltes handelt. Diese Schlussfolgerung wurde schlüssig begründet .</w:t>
      </w:r>
    </w:p>
    <w:p>
      <w:r>
        <w:t>Dr. A.___ zeigte überzeugend auf, dass sich betreffend die im Vordergrund ste hende linksseitige HWS-Schulter-Arm-Symptomatik ( subacromiale</w:t>
      </w:r>
    </w:p>
    <w:p>
      <w:r>
        <w:t>Impingement symptomatik , Cervicobrachialgie mit sensibler Wurzelreiz symptomatik C6 bei Osteochondrose und Bandscheibenprolaps C5/C6, Verdacht auf Karpaltunnelsyndrom links [vgl. E. 3.1] ) nichts Wesentliches verändert hat. Die anderweitige Einschätzung von Dr. C.___ vermag daran kein e Zweifel zu erwecken. Einerseits geht Dr. C.___ selbst von einer - invalidenversicherungs rechtlich entscheidenden (vgl. E. 5.1 vorstehend) - gleichgebliebenen Arbeits fähigkeit aus. Wenngleich die Einschätzung der Arbeitsfähigkeit im Ausmass von derjenigen von Dr. A.___ im Sinne einer anderweitigen Beurteilung desselben Sachverhaltes abweicht, sah Dr. C.___ d iese</w:t>
      </w:r>
    </w:p>
    <w:p>
      <w:r>
        <w:t>im Jahr 2016 (E. 3.1)</w:t>
      </w:r>
    </w:p>
    <w:p>
      <w:r>
        <w:t>wie auch aktuell (E. 4.6)</w:t>
      </w:r>
    </w:p>
    <w:p>
      <w:r>
        <w:t>unverändert bei 50 % liegen . Anderseits sah Dr. C.___ , wie sich seinem Schreiben vom 25. März 2020 (E. 4.9.3) entnehmen lässt, eine Verschlechterung des Gesundheitszustandes hinsichtlich der HWS-Schulter-Arm-Symptomatik im Umstand radikulärer Kompressionen bei den Wirbeln C5/C6 begründet, wobei er sich dabei auf ein MRI der D.___ vom 31. Januar 2019 stützte. Die nachfolgenden Abklärungen der L.___</w:t>
      </w:r>
    </w:p>
    <w:p>
      <w:r>
        <w:t>vom März und April 2019 legen jedoch einen anderen Schluss nahe. So konnten die Fachärzte der L.___ gestützt zusätzlich auf ein HWS- Röntgenbild vom 6. März 2016 sowie elektrophysiologische Untersuchungen keine offensichtliche Patho logie für die ausstrahlenden Schmerzen finden.</w:t>
      </w:r>
    </w:p>
    <w:p>
      <w:r>
        <w:t>Klinisch konnten sie kein derma tom - oder myotombezogenes Defizit oder Reizsyndrom feststellen, Hinweis e auf f l o ride</w:t>
      </w:r>
    </w:p>
    <w:p>
      <w:r>
        <w:t>Radikulopathie n fanden sie keine und die Untersuchung der Spinalkanal stenose war normal. Zudem zeigte die e lektrophysiologische Untersuchung keine Auffälligkeiten und die errechnete Nervenleitgeschwindigkeit für den Nervus</w:t>
      </w:r>
    </w:p>
    <w:p>
      <w:r>
        <w:t>ulnaris war beidseits unauffällig (E. 4. 3 ). All diese Umstände sprechen gegen eine zusätzliche radikuläre Kompression mit Auswirkung auf die funktionelle Leis tungsfähigkeit</w:t>
      </w:r>
    </w:p>
    <w:p>
      <w:r>
        <w:t>und stützen die Einschätzung von Dr. A.___ , wonach sich die gesundheitlichen Verhältnisse bezüglich der</w:t>
      </w:r>
    </w:p>
    <w:p>
      <w:r>
        <w:t>linksseitigen HWS-Schulter-Arm-Symptomatik nicht wesentlich verändert haben. Dr. A.___ waren denn so wohl die Beurteilungen von Dr. C.___ als auch die Berichte der L.___ bekannt und sie wurden von ihm berücksichtig t . Wenngleich Dr. F.___ sich im Gegen satz von Dr. A.___ für eine 50%ige Arbeitsfähigkeit – im Sinne einer anderen Beurteilung des gleichen Sachverhaltes - aussprach, sah er in Übereinstimmung mit Dr. A.___ auch keine richtungsweisende Verschlechterung als gegeben an (E. 4.5).</w:t>
      </w:r>
    </w:p>
    <w:p>
      <w:r>
        <w:t>Was die neu beschriebene Problematik der rechten Schulter (PHS) angeht, konnte Dr. A.___ plausibel aufzeigen, dass sich diese nicht zusätzlich auf die Arbeits fähigkeit auswirkt. So ist es denn auch nachvollziehbar, dass allfällige damit ein hergehende funktionelle Einschränkungen im bereits anlässlich Beurteilung im Dezember 2016 formulierten Belastungsprofil (nur körperlich leichte bis sehr leichte Tätigkeiten, ohne Arbeiten über Kopf und nur selten in der Schulterhöhe</w:t>
      </w:r>
    </w:p>
    <w:p>
      <w:r>
        <w:t>ohne Notwendigkeit des ständigen festen Greifens oder Haltens, ohne besondere Kraftanforderung an beide Hände ; E. 3.1) aufgehen. Dr. C.___ stellte sich auf den Standpunkt, dass die Beschwerden der rechten Schulter unweigerlich zu einer Verschlechterung führ t en, zeigte aber auch nicht auf, welche zusätzlichen über das von Dr. A.___ formulierte Belastungsprofil hinausgehende funktionelle Ein schränkungen dies e Beschwerden mit sich br ingen</w:t>
      </w:r>
    </w:p>
    <w:p>
      <w:r>
        <w:t>(E. 4.6 und E. 4.9.3). Hinzu</w:t>
      </w:r>
    </w:p>
    <w:p>
      <w:r>
        <w:t>kommt, dass sich das PHS nach am 4. September 2019 erfolgter Infiltration bes serte (Urk. 13/196/1-5 S. 2 Mitte ) .</w:t>
      </w:r>
    </w:p>
    <w:p>
      <w:r>
        <w:t>Daneben zeigte Dr. A.___ nachvollziehbar auf, dass die Migräne keine Auswirkung auf die Arbeitsfähigkeit hat (E. 4.7). Dies deckt sich mit der Ansicht von Dr. C.___</w:t>
      </w:r>
    </w:p>
    <w:p>
      <w:r>
        <w:t>(E. 4.6) . Eine Veränderung ist zudem bei der seit dem Jahr 2007 bestehende n Migräne nicht ausgewiesen. Gleiches gilt für die Psoriasis und die seronegative Arthritis (vgl. E. 4.5-4.7). 5.2.2</w:t>
      </w:r>
    </w:p>
    <w:p>
      <w:r>
        <w:t>Das im Nachgang zur RAD-Beurteilung durch Dr. A.___ von den Fachärzten der D.___ diagnostizierte Carpal</w:t>
      </w:r>
    </w:p>
    <w:p>
      <w:r>
        <w:t>boss am CMC 3 der linken Hand, welches bereits seit Jahren bestand, war, wie von den Ärzten festgehalten, nur störend, zeitigte jedoch keine von Dr. A.___ in seiner Beurteilung unberück sichtigte funktionelle Einschränkung. Auch die operative Entfernung ging problemlos von statten. So zeigte sich zwei Wochen nach der Operation ein regelrechter Verlauf mit reizloser Wunde und es war nur ein zwei wöchiges Tragen einer Schiene geplant (E. 4.9. 2 ).</w:t>
      </w:r>
    </w:p>
    <w:p>
      <w:r>
        <w:t>Es handelt sich dabei nur um eine vorübergehende, nicht invalidenversicherungsrechtlich-relevante Beeinträchti gung der Arbeitsfähigkeit während der kurzen Rekonvaleszenz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