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IV.2020.00191 vom 7. Dezember 2020</w:t>
      </w:r>
    </w:p>
    <w:p>
      <w:r>
        <w:t>ZH Sozialversicherungsgericht, 2020-12-07, DE</w:t>
      </w:r>
    </w:p>
    <w:p>
      <w:r>
        <w:rPr>
          <w:b/>
        </w:rPr>
        <w:t xml:space="preserve">Quelle: </w:t>
      </w:r>
      <w:r>
        <w:t>https://mcp.opencaselaw.ch/entscheid/zh_sozialversicherungsgericht_IV.2020.00191</w:t>
      </w:r>
    </w:p>
    <w:p>
      <w:r>
        <w:t>FR: ZH_SOZIALVERSICHERUNGSGERICHT IV.2020.00191 du 7 décembre 2020</w:t>
      </w:r>
    </w:p>
    <w:p>
      <w:r>
        <w:t>IT: ZH_SOZIALVERSICHERUNGSGERICHT IV.2020.00191 del 7 dicembre 2020</w:t>
      </w:r>
    </w:p>
    <w:p>
      <w:pPr>
        <w:pStyle w:val="Heading2"/>
      </w:pPr>
      <w:r>
        <w:t>Erwägungen</w:t>
      </w:r>
    </w:p>
    <w:p>
      <w:r>
        <w:rPr>
          <w:b/>
        </w:rPr>
        <w:t>E. 1</w:t>
      </w:r>
    </w:p>
    <w:p>
      <w:r>
        <w:t>X.___ , geboren 1971 in Portugal , absolvierte keine Berufsausbildung ( Urk. 8/1/5). Von 1989 bis 2010 war er in der Schweiz im Hotelgewerbe tätig ( Urk. 8/1/1 , Urk. 8/5, Urk. 8/28/10 ). Im Jahr 2017 reiste er erneut in die Schweiz ein ( Urk. 8/28/10). Er arbeitete a b dem 1. Mai</w:t>
      </w:r>
    </w:p>
    <w:p>
      <w:r>
        <w:t>2018 als Reiniger für die Y.___ AG ( Urk. 8/1/6).</w:t>
      </w:r>
    </w:p>
    <w:p>
      <w:r>
        <w:t>Laut Unfallmeldung</w:t>
      </w:r>
    </w:p>
    <w:p>
      <w:r>
        <w:t>trug er am 25. Mai 2018 zusammen mit einem Arbeitskollegen ein Möbelstück eine Treppe hinauf. Dabei stolperte er, machte eine falsche Bewegung und wurde an die Wand ge drückt ( Urk. 8/3/4, Urk. 8/3/15 ). Das Arbeitsverhältnis mit der Y.___ AG wurde in der Folge per</w:t>
      </w:r>
    </w:p>
    <w:p>
      <w:r>
        <w:rPr>
          <w:b/>
        </w:rPr>
        <w:t>E. 1.1</w:t>
      </w:r>
    </w:p>
    <w:p>
      <w:r>
        <w:t>Invalidität ist die voraussichtlich bleibende oder längere Zeit dauernde ganze oder teilweise Erwerbsunfähigkeit (Art. 8 Abs. 1 des Bundesgesetzes über den Allge meinen Tei 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1.2.1</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 sleistung zu erbringen (BGE 145</w:t>
      </w:r>
    </w:p>
    <w:p>
      <w:r>
        <w:t>V 215 E. 5.3.2, 143 V 409 E. 4.2.1, 141 V 281 E. 3.7, 139 V 547 E. 5.2, 127 V 294 E. 4c; vgl. Art. 7 Abs. 2 ATSG).</w:t>
      </w:r>
    </w:p>
    <w:p>
      <w:r>
        <w:rPr>
          <w:b/>
        </w:rPr>
        <w:t>E. 1.2.2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 tätsgrades ist nur zulässig, wenn die funktionellen Auswirkungen der medizinisch festgestellten gesundheitlichen Anspruchsgrundlage im Einzelfall anhand der Standardindikatoren schlüssig und widerspruchsfrei mit (zumindest) überwiegen der Wahrscheinlichkeit nachgewiesen sind. Fehlt es an diesem Nachweis, hat die materiell beweisbelastete versicherte Person die Folgen der Beweislosigkeit zu tragen (BGE 141 V 281 E. 6; vgl. BGE 144 V 50 E. 4.3).</w:t>
      </w:r>
    </w:p>
    <w:p>
      <w:r>
        <w:rPr>
          <w:b/>
        </w:rPr>
        <w:t>E. 1.3</w:t>
      </w:r>
    </w:p>
    <w:p>
      <w:r>
        <w:t>Anspruch auf eine Rente haben gemäss Art. 28 Abs. 1 IVG Versicherte, die: a.</w:t>
      </w:r>
    </w:p>
    <w:p>
      <w:r>
        <w:t>ihre Erwerbsfähigkeit oder die Fähigkeit, sich im Aufgabenbereich zu betä ti gen, nicht durch zumutbare Eingliederungsmassnahmen wieder herstellen, erhalten oder verbessern können; b.</w:t>
      </w:r>
    </w:p>
    <w:p>
      <w:r>
        <w:t>während eines Jahres ohne wesentlichen Unterbruch durchschnittlich mindes tens 40 % arbeitsunfähig ( Art.</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8. Juni 2018</w:t>
      </w:r>
    </w:p>
    <w:p>
      <w:r>
        <w:t>aufgelöst ( Urk. 8/1/6).</w:t>
      </w:r>
    </w:p>
    <w:p>
      <w:r>
        <w:t>Am 24. Oktober 201 8</w:t>
      </w:r>
    </w:p>
    <w:p>
      <w:r>
        <w:t>meldete sich</w:t>
      </w:r>
    </w:p>
    <w:p>
      <w:r>
        <w:t>X.___</w:t>
      </w:r>
    </w:p>
    <w:p>
      <w:r>
        <w:t>bei der Sozial versiche rungs anstalt des Kantons Zürich, IV-Stelle, unter Hinweis auf ein seit dem Treppensturz vom 2 5. Mai 2018 bestehendes subakutes lumboradikuläres Schmerzsyndrom S1 links ( Urk. 8/1/6) zum Leistungsbezug an (Urk. 8 / 1 , Urk. 8/4 ). Die IV-Stelle zog zu nächst die Akten der Unfallversicherung bei (Urk.</w:t>
      </w:r>
    </w:p>
    <w:p>
      <w:r>
        <w:t>8/3). Daraufhin liess sie am 5. November 2018 einen Auszug aus dem indi viduellen Konto erstellen (Urk. 8 /</w:t>
      </w:r>
    </w:p>
    <w:p>
      <w:r>
        <w:rPr>
          <w:b/>
        </w:rPr>
        <w:t>E. 2.1</w:t>
      </w:r>
    </w:p>
    <w:p>
      <w:r>
        <w:t>Strittig und zu prüfen ist, ob der Beschwerdeführer Anspruch auf eine Invaliden rente hat.</w:t>
      </w:r>
    </w:p>
    <w:p>
      <w:r>
        <w:rPr>
          <w:b/>
        </w:rPr>
        <w:t>E. 2.2</w:t>
      </w:r>
    </w:p>
    <w:p>
      <w:r>
        <w:t>In der angefochtenen Verfügung vom 1 3. Februar 2020 führte die Beschwerde gegnerin aus, die Prüfung durch den RAD habe ergeben, dass dem Beschwerde führer die zuletzt ausgeübte Tätigkeit als Reiniger nicht mehr möglich sei . Eine angepasste Tätigkeit sei dem Beschwerdeführer unter Beachtung des Belastungs profils (stressarme, gut strukturierte, leichte Tätigkeit, Tätigkeit in Wechsel belas tung, Tätigkeit mit nur geringen interaktionellen Anforderungen) zu 45 % mög lich ( Urk. 2 S. 1). Beim Einkommensvergleich resultiere ein Invaliditäts grad von 39 % . Da der Invaliditätsgrad unter 40 % liege, bestehe kein Renten anspruch ( Urk. 2 S. 2). Mit ihrer Beschwerdeantwort vom 1 2. Mai 2020 brachte die Beschwerde gegnerin vor, dass der Lohn des Beschwerdeführers als Reiniger bei seiner letzten Arbeitsstelle im Vergleich zum Lohn eines Reinigungs mitarbeiters gemäss dem Tabellen lohn nach der Schweizerischen Lohnstruktur erhebung (LSE) des Bundes amtes für Statistik eher tief gewesen sei. Es müsse deshalb geprüft werden, ob (beim Einkommensvergleich) eine Parallelisierung (der E inkommen, vgl. BGE 134 V 322</w:t>
      </w:r>
    </w:p>
    <w:p>
      <w:r>
        <w:t>E. 4.1, 135 V 58 E. 3.1, BGE 141 V 1 E. 5.4) vorzun ehmen sei. Ausserdem könne der Beschwerdeführer nur noch in einem 45%-Pensum arbei ten. Deshalb sei zu prüfen, ob dieser Umstand einen Abzug vom Invaliden einkommen rechtfertigte. Das Gericht werde folglich gebeten, den Einkommens vergleich zu überprüfen und dem Beschwerdeführer allenfalls eine Teilrente zuzu sprechen ( Urk. 7 S. 2).</w:t>
      </w:r>
    </w:p>
    <w:p>
      <w:r>
        <w:rPr>
          <w:b/>
        </w:rPr>
        <w:t>E. 2.3</w:t>
      </w:r>
    </w:p>
    <w:p>
      <w:r>
        <w:t>Der Beschwerdeführer brachte demgegenüber im Wesentlichen vor, dass er so wohl somatisch als auch psychisch erheblich beeinträchtigt sei. Bei ihm würden Ressourcen fehlen. Seine kognitiven Fähigkeiten seien unterdurchschnittlich, an der Grenze zur Minderbegabung. Angesichts dieser Befunde sei eine verwertbare Arbeitsfähigkeit zweifelhaft ( Urk. 1 S. 5) . Es bedürfe keiner weiteren Aus führun gen, dass die aktenkundige kognitive Einschränkung im Fall einer erforder lichen beruflichen Neuorientierung auf dem Arbeitsmarkt stark lohn min dernd ins Gewicht falle ( Urk. 15 S. 3). Die Zumutbarkeitsbeurteilung des RAD ergebe auch in angepassten Tätigkeiten nebst der quantitativen eine qualitative Einschrän kung der Arbeitsfähigkeit. Damit sei beim Lohnvergleich zwingend ein Lei densabzug vorzunehmen ( Urk. 1 S. 5) . Unter weiterer Berücksichtigung eines «Teilzeitabzugs» sei ein Leidensabzug von mindestens 25 % ausgewiesen ( Urk. 15 S. 3). Die resultierende Erwerbseinbusse se i rentenrelevant ( Urk. 1 S. 5). 3. 3.1</w:t>
      </w:r>
    </w:p>
    <w:p>
      <w:r>
        <w:t>Dr. A.___ stellte bei der Untersuchung des Beschwerdeführers vom 30. Mai 2018 eine stark verspannte Lendenwirbelsäulen( LWS ) -Muskulatur und eine deut liche Einschränkung der LWS-Beweglichkeit fest (Urk. 8 / 3/22 ). Er attestierte dem Beschwerdeführer rückwirkend ab dem 25. Mai 2018 eine 100%ige Arbeits un fä higkeit ( Urk. 8/3/5-7 , Urk. 8/3/22 ). 3.2</w:t>
      </w:r>
    </w:p>
    <w:p>
      <w:r>
        <w:t>Nach der MRI-Untersuchung der LWS nativ vom 5. Juni 2018 im Institut H.___ hielt PD Dr. med. I.___ in sei ner Beurteilung fest, dass keine Hinweise auf Frakturen, traumatisch bedingte Fehlstellungen oder posttraumatische ligamentäre Verletzungen vorliegen wür den. Hingegen bestünden leicht aktivierte Osteochondrosen L3/4, L4/5 und L5/S1 sowie mehrsegmentale tieflumbale leicht gra dige Spondylarthrosen, eine diskoli gamentäre Tangierung/mögliche Reizung der L4-Nervenwurzel links rezessal sowie eine diskogene , extraforaminale Tangie rung/mögliche Reizung der austre tenden L3-Nervenwurzel links, eine linksseitige diskogene Tangierung/mögliche Reizung der L5-Nervenwurzel links rezessal so wie eine mediolaterale linksseitige Diskushernie L5/S1 mit diskogener Bedrän gung der S1-Nervenwurzel links rezes sal (Urk. 8/3/ 2 3 ). 3.3</w:t>
      </w:r>
    </w:p>
    <w:p>
      <w:r>
        <w:t>Im Austrittsbericht vom 1. Oktober 2018 zur stationären Behandlung des Be schwerdeführers vom 18. September bis 1. Oktober 2018 stellten die Ärztinnen und Ärzte des Stadtspitals Z.___ die Diagnosen lumboradikuläres Schmerzsyn d rom S 1 links sowie Anpassungsstörung mit depressiver Reaktion ( Urk. 8/ 6 / 7 ). Dazu hielten sie in ihrer Beurteilung unter anderem fest, dass eine vor gän gige epidurale Infiltration sowie Physiotherapie bisher keine suffiziente Besserung der Beschwerden gebracht hätten. Bei Divergenz der somatisch - klinischen Befunde und den durch den Beschwerdeführer beklagten Beschwerden sei eine psy choso matische Überlagerung im Vordergrund gestanden ( Urk. 8/6/7-8 ).</w:t>
      </w:r>
    </w:p>
    <w:p>
      <w:r>
        <w:t>In ihrem Bericht zuhanden der Beschwerdegegnerin vom 2 2. November 2018 führten die Ärztinnen und Ärzte des Stadtspitals Z.___ sodann aus , dass der Beschwerdeführer vom 18.</w:t>
      </w:r>
    </w:p>
    <w:p>
      <w:r>
        <w:t>September bis 1.</w:t>
      </w:r>
    </w:p>
    <w:p>
      <w:r>
        <w:t>Oktober 2018 im Stadtspital sta tio när behandelt worden sei. Während de s Spitalaufenthalt s habe eine 100%ige Arbeitsunfähigkeit bestanden (Urk.</w:t>
      </w:r>
    </w:p>
    <w:p>
      <w:r>
        <w:t>8/6/10). Der Beschwerdeführer leide an aus geprägten Schmerzen im Dermatom S1 links, teilweise einschiessend, womit die bisherige körperlich strenge Tätigkeit aufgrund der Schmerzen nur noch einge schränkt durchführbar sei. Zusätzlich bestehe eine Anpassungsstörung mit depressiver Reaktion, was das Konzentrationsvermögen sowie die psychische Belastbarkeit des Beschwerdeführers einschränke ( Urk. 8/6/11). Die Arbeit in der bisherigen Tätigkeit (Mitarbeiter in einer Reinigungsfirma) sei nicht empfehlens wert ( Urk. 8/6/10, Urk. 8/6/12). Eine angepasste Tätigkeit sei dem Beschwerde führer aktuell für maximal 5 Stunden pro Tag mit regelmässigen Pausen möglich ( Urk. 8/6/12). 3.4</w:t>
      </w:r>
    </w:p>
    <w:p>
      <w:r>
        <w:t>Dem Austrittsbericht der Klinik C.___ vom 2 1. Oktober 2018 , betref fend stationäre Rehabilitation vom 1. bis 21. Oktober 2018,</w:t>
      </w:r>
    </w:p>
    <w:p>
      <w:r>
        <w:t>sind die folgenden Diagnosen zu entnehmen (Urk. 8/8/8 ) : - Anhaltende erhebliche Einschränkung der Rumpfbeweglichkeit bei lum bo spondylogenem und mögliche m subakutem lumboradikuläre m Schmerz syndrom S1 links, Erstmanifestation (EM) Mai/2018, Erstdiagnose (ED) August 2018 - Belastbarkeitsminderung bei leichter depressiver Episode bei Anpassungs störung - Episkleritis links ED 1 7. Oktober 2018</w:t>
      </w:r>
    </w:p>
    <w:p>
      <w:r>
        <w:t>Im Bericht wurde ausserdem festgehalten, zum Ende der stationären Rehabilita tion habe der Beschwerde führer einen (nur) leicht verbesserten Allgemeinzustand gezeigt. Die objektivierbaren Befunde des Bewegungsapparates seien unverändert geblieben. Bei Austritt sei der Beschwerdeführer ohne Hilfsmittel in und ausser Haus mobil gewesen und habe die Treppen frei überwinden können ( Urk. 8/8/9). Der Beschwerdeführer bleibe vorerst zu 100 % arbeitsunfähig, davon wenigstens 50 % aus psychiatri scher Sicht ( Urk. 8/8/10). Es werde eine Reeval uation nach fortgesetzter Therapie in ca. drei Monaten empfohlen ( Urk. 8/8/12). 3.5</w:t>
      </w:r>
    </w:p>
    <w:p>
      <w:r>
        <w:t>In seinem Bericht vom</w:t>
      </w:r>
    </w:p>
    <w:p>
      <w:r>
        <w:t>2 0. Dezember 2018</w:t>
      </w:r>
    </w:p>
    <w:p>
      <w:r>
        <w:t>hielt Dr. A.___ zur aktuellen medizinischen Symptomatik und Situation (letzte Kontrolle am 17.</w:t>
      </w:r>
    </w:p>
    <w:p>
      <w:r>
        <w:t>Dezember 2018) fest, dass der Beschwerdeführer vorwiegend an lumbalen Schmerzen mit lumboradikulärer Ausstrahlung S1 links sowie erheblicher Einschränkung der Rumpfbeweglichkeit leide. Zudem bestehe eine depressive Entwicklung bei Anpassungsstörung. Der Beschwerdeführer sei in der bisherigen Tätigkeit als Gar tenarbeiter seit dem 25.</w:t>
      </w:r>
    </w:p>
    <w:p>
      <w:r>
        <w:t>Mai 2018 und bis auf Weiteres zu 100 % arbeits unfähig (Urk.</w:t>
      </w:r>
    </w:p>
    <w:p>
      <w:r>
        <w:t>8/ 7/2 ) . Die Frage, wie viele Stunden pro Tag dem Beschwerde führer eine dem Leiden angepasste Tätigkeit zumutbar sei, könne er (Dr. A.___ )</w:t>
      </w:r>
    </w:p>
    <w:p>
      <w:r>
        <w:t>nicht beantworten. Abschliessend hielt er fest, dass die Prognose eher ungünstig sei, sofern es nicht gelinge, den Beschwerdeführer durch eine geeignete psycho thera peutische Behandlung aus seiner depressiven Entwicklung mit Chronifi zierung der Schmerzen zu heben ( Urk. 8/7 /5) . 3.6</w:t>
      </w:r>
    </w:p>
    <w:p>
      <w:r>
        <w:t>Der Rheumatologe Dr. B.___ , welcher den Beschwerdeführer vom 2 7. Juli bis 1 4. November 2018 behandelte,</w:t>
      </w:r>
    </w:p>
    <w:p>
      <w:r>
        <w:t>führte in seinem Bericht vom 1 5. Januar 2019 aus, dass die Klinik C.___ von einer 100%igen Arbeitsunfähigkeit aus gegangen sei. Zumindest im November 2018 sei eine reale Beurteilung nicht mehr möglich gewesen, da das Verhalten des Beschwerdeführers als nicht mehr adä quat und funktionell erheblich überlagert zu beurteilen gewesen sei. Aufgrund der damaligen Befunde sei ihm eine Stellungnahme zur Arbeitsfähigkeit nicht mehr möglich. Dies beziehe sich auch auf die Prognose. Ob tatsächlich eine depressive Verstimmung vorliege, könne von ihm nicht beurteilt werden (Urk. 8/8/3). 3.7</w:t>
      </w:r>
    </w:p>
    <w:p>
      <w:r>
        <w:t>Dr. med. J.___ , Chefarzt Zentrum für Schmerzmedizin am Zentrum D.___ , und K.___ , Physiotherapeutin ZSM, hielten i n ihrem Schreiben vom 1 5. Juli 2019</w:t>
      </w:r>
    </w:p>
    <w:p>
      <w:r>
        <w:t>fest , dass der vom Beschwerdeführer geklagte Hauptschmerz deutliche Merkmale eines zentralisierten und in hohem Masse chronifizierten Schmerzes trage, bei dem die ursprüngliche Ursache deutlich an Wertigkeit verloren habe. Aufrechterhaltend für das aktuelle Schmerzgeschehen wirkten konkrete und unspezifische Ängste im Hinblick auf die körperlichen Fähigkeiten, das Erwerbsleben, ausserdem soziale Isolation, fehlende Sprach kennt nisse und mangelhafte Integration. Daneben bestehe eine Unsicher heit bezüglich einer radikulären Nerven schä di gung und einer damit bedingten mus kulären Schwäche, welche noch nicht abschliessend abgeklärt sei. In der physio therapeutischen Untersuchung hätten keine klaren strukturellen Befunde für die Problematik des Beschwerdeführers gefunden werden können . Eine neurodyna mische Komponente lasse sich in der heutigen Untersuchung weder ein- noch ausschliessen, da die klinischen Tests nicht immer eindeutig gewesen seien und die Untersuchung sich aufgrund der starken Abwehrspannung des Beschwerde führers als schwierig erwiesen habe . Grundsätzlich zeige sich das klinische Bild einer chronischen Schmerz problema tik mit einer Schmerz aus weitung und einer Sensibilisierung im Bereich der gesamten linken unteren Extremität ( Urk. 8/28/8).</w:t>
      </w:r>
    </w:p>
    <w:p>
      <w:r>
        <w:t>Im Bericht vom 1 8. September 2019 zum Schmerz- Assessement im Zentrum D.___</w:t>
      </w:r>
    </w:p>
    <w:p>
      <w:r>
        <w:t>wurden die folgenden Diagnosen angeführt ( Urk. 8/41/5): - Chronische Rückenschmerzen lumbal (ICD-10: M54.4), nicht radikulär, am ehesten nozizeptiv, differentialdiagnostisch myofaszial. EMG: Chronisch neurogene Schädigung der L5- und S1-v e rsorgten Muskulatur links. - Chronischer Kopfschmerz bifrontal (ICD-10: R51), am ehesten unspezi fisch. Aktuell keine sicheren Hinweise für primären Kopfschmerz - Hypästhesie der linken unteren Extremität (ICD-10: R20.1), am ehesten unspezifisch im Rahmen der chronischen Schmerzen - Anpassungsstörung mit längerer depressiven Reaktion (ICD-10: F43.2) - Chronische Schmerzstörungen mit somatische n und psychischen Faktoren (ICD-10: F45.41; Differentialdiagnose: Anhaltende somatoforme Schmerz störung, ICD-10: F45.40) - Schmerzbedingte Insomnie (ICD-10: F51.0) - Verdacht auf schädlicher Analgetika-Gebrauch (ICD-10: F55.2) - Sensomotorische Polyneuropathie mit elektroneurographisch rechtsseiti ger Betonung, unklarer Genese (ICD-10: G62.9) - Arbeitsunfähigkeit (ICD-10: Z56) - Migrant mit schlechter sprachlicher Integration (ICD-10: Z64.8)</w:t>
      </w:r>
    </w:p>
    <w:p>
      <w:r>
        <w:t>Dazu wurde unter anderem festgehalten, dass bei der neurologischen Unter su chung eine ergänzende elektromyographische Untersuchung ( Kennmuskel L5 und S1 links) erfolgt sei . Hier zeige sich ein Befund, vereinbar mit einer chronisch-neuro genen Schädigung L5 und S1 links. Zudem sei zur differentialdiagnotischen Ab klärung der Hypästhesie im Bereich des linken Beines ein « Tib .-SEP » zum Aus schluss einer zentralen Genese durchgeführt worden. Dies habe beidseits einen auffälligen Befund gezeigt, welcher in Zusammenschau der übrigen elektrophy siolo gischen Befunde im Rahmen der Polyneuropathie zu werten sei. Die rechts seitige Betonung des pathologischen Elektroneurographie-Befundes zeige sich klinisch nicht. Die von interventioneller Seite durchgeführten diagnostischen Wirbelblockaden seien als negativ zu bewerten. Aufgrund der neurologischen Beurteilung sei zunächst eine Blockade der Nervenwurzel S1 links durchgeführt worden. Diese habe initial eine Verschlimmerung der Schmerzen ergeben , erst nach etwa zwei Stunden seien sie um knapp 50 % zurück gegangen . Es sei danach eine erneute Blockade der Wurzeln L5 und S1 links vorgenommen worden, wel che eine leichte Parese des linken Beines zur Folge gehabt habe. Trotzdem sei seitens des Beschwerdeführers eine Schmerzexazerbation beschrieben worden. Aus diesen Erkenntnissen sei von weiteren interventionellen Massnahmen Abstand genommen worden (Urk. 8/41/5).</w:t>
      </w:r>
    </w:p>
    <w:p>
      <w:r>
        <w:t>Zur Arbeitsfähigkeit des Beschwerdeführers finden sich in diesem Bericht keine konkreten An gaben. Es wurde jedoch festgehalten, dass der Beschwerdeführer durch konse quentes Training im Rahmen einer graduierten Belastungssteigerung seine Leistungs fähigkeit bis hin zur Rückkehr in das Berufsleben steigern könne, wenn auch mit tolerablen Restschmerzen ( Urk. 8/41/7). 3.8</w:t>
      </w:r>
    </w:p>
    <w:p>
      <w:r>
        <w:t>Dr. E.___ nannte in seinem Verlaufsbericht vom 2 4. November 2019 die Diagnose n (1) depressive Episode mittleren, intermittierend auch schweren Grades (ICD-10: F32.1, F32.2) , (2) einfach strukturierte Persönlichkeit (Differentialdiagnose: Min derbegabung)</w:t>
      </w:r>
    </w:p>
    <w:p>
      <w:r>
        <w:t>sowie (3) chronische Schmerzstörung (ICD-10: F45.41). Dazu führte er aus, dass die Diagnosen 1 und 3 einen direkten, die Diagnose 2 einen indirekten Einfluss auf die Arbeitsunfähigkeit des Beschwerdeführers hätten. Ihr komorbides Auftreten akzentuiere die Auswirkungen auf das Leiden und er schwere die Behandlung. Aus rein psychiatrischer Sicht dürfte die Arbeitsun fähigkeit auf 50 bis 60 % geschätzt werden. Dazu kämen die rheumatologisch begründeten Behinderungen. Alle Störungen zusammen betrachtet dürfte ein invalidisierender V erlauf vorliegen ( Urk. 8/37/1). 3.9</w:t>
      </w:r>
    </w:p>
    <w:p>
      <w:r>
        <w:t>3.9.1</w:t>
      </w:r>
    </w:p>
    <w:p>
      <w:r>
        <w:t>RAD-Arzt Dr. F.___</w:t>
      </w:r>
    </w:p>
    <w:p>
      <w:r>
        <w:t>führte in seiner Stellungnahme vom</w:t>
      </w:r>
    </w:p>
    <w:p>
      <w:r>
        <w:t>27./2 8. November 2019</w:t>
      </w:r>
    </w:p>
    <w:p>
      <w:r>
        <w:t>als Diagnosen mit dauerhafter Auswirkung auf die Arbeitsfähigkeit ein lumbo sy pondy logenes , teilweise lumboradikuläres Schmerzsyndrom S1 links bei Diskus protrusion L5/S1 mit Kontakt zur S1-Wurzel links, eine depressive Episode, mitt leren bis schweren Grades (ICD-10: F32.1, F32.2), eine chronische Schmerz stö rung (ICD-10: F45.41), sowie einen Verdacht auf unte rdur ch schnittliche Intelli genz an ( Urk. 8/39/8).</w:t>
      </w:r>
    </w:p>
    <w:p>
      <w:r>
        <w:t>In seiner versicherungsmedizinischen Beurteilung führte Dr. F.___ aus, dass beim Beschwerdeführer ein längerdauernder Gesundheitsschaden mit Auswirkung auf die Arbeitsfähigkeit angenommen werden könne ( Urk. 8/39/8) . Die behaupteten subjektiven Beschwerden seien durch radiologische und klinische Befunde nicht umfassend erklärbar ( Urk. 8/39/8-9) . Aus rheumatologischer Sicht sei eine leichte körperliche Tätigkeit seit dem Bericht (des Stadtspitals Z.___ ) vom 2 2. Novem ber 2018 (~</w:t>
      </w:r>
    </w:p>
    <w:p>
      <w:r>
        <w:t>60 % ) täglich zumutbar. Das psychische Zustandsbild sei von depres siver und Schmerzstörung geprägt . Eine wesentliche Verbesserung werde durch fehlen de kognitive und affektive Ressourcen behindert. Diese stünden auch Ein gliede rungs massnahmen im Wege. Aus psychiatrischer Sicht bestünde im Durch schnitt eine Arbeitsunfähigkeit von 55 %</w:t>
      </w:r>
    </w:p>
    <w:p>
      <w:r>
        <w:t>(50 - 60 % ). Da in der psychiatrischen Beurteilung mit der chronischen Schmerzstörung die wesent lichen somatischen Beschwerden berück sichtigt würden, könne aus versiche rungs medizinischer Sicht darauf ab ge stellt werden ( Urk. 8/39/9).</w:t>
      </w:r>
    </w:p>
    <w:p>
      <w:r>
        <w:t>Als funktionelle Einschränkung in Bezug auf die bisherige Tätigkeit nannte er eine reduzierte Belastbarkeit des Achsenskeletts. Er formulierte folgendes Be las tungs profil: Tätigkeit mit Heben oder Tragen von Lasten bis zu 10 kg ; Heben aus der Hocke, Verharren in Zwangshaltungen, repetitive Rumpfdrehung en und -beu gungen, kniende, gebückte, vornüber geneigte oder rein stehende Tätigkeiten seien nicht geeignet. Tätigkeiten mit permanentem Zeit- und Termindruck, hohem Publikumsverkehr, Verantwortungsübernahme für Personen sowie Tätigkeiten mit hohen Anforderungen an Konzentration, Anpassungs- und Umstellungs fä higkeit sollten vermieden werde n. Stressarme, gut strukturierte, leichte Tätig kei ten in Wechselbelastung mit nur geringen interaktionellen Anforderungen seien zumutbar ( Urk. 8/39/8).</w:t>
      </w:r>
    </w:p>
    <w:p>
      <w:r>
        <w:t>Der Beschwerdeführer sei in der bisherigen Tätig keit als Reinigungsangestellter (Hilfsarbeiter) seit dem 2 5. Mai 2018 zu 100 % arbeitsun fähig. In einer angepassten Tätigkeit gemäss Belastungsprofil habe vom 2 5. Mai bis 2 1. November 2018 eine 100%ige Arbeitsunfähigkeit bestanden. Ab dem 2 2. November 2018 sei der Beschwerdeführer in einer angepassten Tätigkeit zu 55 % a rbeitsunfähig ( Urk. 8/39/8). 3.9.2</w:t>
      </w:r>
    </w:p>
    <w:p>
      <w:r>
        <w:t>Am 1 0. Februar 2020 hielt RAD-Arzt Dr. F.___ sodann fest, dass im Bericht des Zentrum D.___ vom 1 8. September 2019 ( Urk. 8/41 /5-11 ) keine wesentlich neuen Diagnosen oder Befunde vorgetragen würden. Es werde auf die überwiegend psychischen Faktoren der Beschwerden hingewiesen und eine Rein te gration ins Berufsleben mit leichten Arbeiten im Teilzeitpensum empfoh len. Dies wide rspreche seiner Einschätzung, wonach der Beschwerdeführer zu 45 % arbeits fähig sei, nicht, wes halb insgesamt an seiner Stellungnahme festge halten werden könne (Urk. 8/48/2). 3.10</w:t>
      </w:r>
    </w:p>
    <w:p>
      <w:r>
        <w:t>Der Beurteilung im Sprechstundenbericht der Klinik G.___ , Wirbelsäulen chi rurgie, Orthopädie und Neurochirurgie, vom 2 6. Februar 2020 ist zu ent nehmen, der Beschwerdeführer leide seit einem Sturz im Mai 2018 an chronifizierten Schmerzen lumbal mit Ausstrahlung entlang des linken Beins, am ehesten dem Dermatom S1 links entsprechend. Zudem bestehe eine nicht eindeutig derma tom bezogene Hyposensibilität im linken Bein. In der klinischen Unter suchung zeige sich neben der erwähnten Hyposensibilität ein positiver Lasègue links ab 40 Grad. Radiologisch zeige sich unter anderem auf Höhe L4/S1 eine breitbasige</w:t>
      </w:r>
    </w:p>
    <w:p>
      <w:r>
        <w:t>Dis kusprotrusion mit leichter rezessaler Einengung der L5 Wur zeln beidseits. Zudem bestehe auf Höhe L5/S1 eine breitbasige</w:t>
      </w:r>
    </w:p>
    <w:p>
      <w:r>
        <w:t>Diskus pro tru sion mit rezessaler Einen gung und möglicher Kompression der S1-Wurzel links. Dies könne die ausstrah lenden Schmerzen sowie die Hyposensibilität im linken Bein durch aus erklären. Die medikamentöse Analgesie sowie die regelmässige Physiotherapie würden dem Beschwerdeführer aktuell jeweils nur für kurze Zeit helfen. Ebenfalls hätten diverse Infiltrationen keine anhaltende Beschwerdever besserung gebracht. Den noch sei als nächster diagnostischer Schritt eine periradikuläre Infiltration der S1 Wurzel links durchzuführen ( Urk. 11/4 S. 2).</w:t>
      </w:r>
    </w:p>
    <w:p>
      <w:r>
        <w:t>Am 2 3. März 2020 wurde in der Klinik G.___ , Neurologie, eine kombinierte Infiltration epidural via Hiatus sakralis mit Einbezug des Foramens S1 nach links unter BV durchgeführt ( Urk. 11/5 S. 1). 4.</w:t>
      </w:r>
    </w:p>
    <w:p>
      <w:r>
        <w:t>4.1</w:t>
      </w:r>
    </w:p>
    <w:p>
      <w:r>
        <w:t>Die Beschwerdegegnerin stellte in medizinischer Hinsicht auf die Stellungnahme von RAD-Arz t Dr. F.___ vom 27./2 8. November 2019 ab (Urk.</w:t>
      </w:r>
    </w:p>
    <w:p>
      <w:r>
        <w:t>2, Urk. 8/39/7-9). Dr. F.___ hielt fest, dass dem Beschwerdeführer aus rheumatologischer Sicht seit dem Bericht des Stadtspitals Z.___ , Klinik für Rheumatologie , vom 22.</w:t>
      </w:r>
    </w:p>
    <w:p>
      <w:r>
        <w:t>Novem ber 2018 eine leichte körperliche Tätigkeit zu 60</w:t>
      </w:r>
    </w:p>
    <w:p>
      <w:r>
        <w:t>% zumutbar sei ( Urk. 8/39/9). Es muss aber berücksichtigt werden, dass seit dem 1. Oktober 2018 keine ambulan ten Kontrollen in der Klinik für Rheumatologie des Stadtspitals Z.___</w:t>
      </w:r>
    </w:p>
    <w:p>
      <w:r>
        <w:t>mehr erfolgt sind ( Urk. 8/6/10). Zum weiteren Verlauf ist den Akten zu entnehmen, dass die</w:t>
      </w:r>
    </w:p>
    <w:p>
      <w:r>
        <w:t>Klinik</w:t>
      </w:r>
    </w:p>
    <w:p>
      <w:r>
        <w:t>C.___</w:t>
      </w:r>
    </w:p>
    <w:p>
      <w:r>
        <w:t>nach dem stationären Aufenthalt vom 1. bis 21. Oktober 2018 medizinisch-theoretisch vorerst von einer 100% igen</w:t>
      </w:r>
    </w:p>
    <w:p>
      <w:r>
        <w:t>Arbeits un fähigkeit des Beschwerde führers ausging , wovon aber höchstens 50 % auf die somatischen Ein schrän kungen zurückzuführen seien</w:t>
      </w:r>
    </w:p>
    <w:p>
      <w:r>
        <w:t>(Urk. 8/8/10). Alsdann hielt der Rheuma tologe Dr. B.___ in seinem Bericht vom 1 5. Januar 2019 fest, dass z umindest im November 2018 eine reale Beurteilung nicht mehr möglich gewesen</w:t>
      </w:r>
    </w:p>
    <w:p>
      <w:r>
        <w:t>sei , da das Verhalten des Beschwerde führers als nicht mehr adäquat und funk tionell erheblich überlagert zu beurteilen gewesen sei</w:t>
      </w:r>
    </w:p>
    <w:p>
      <w:r>
        <w:t>(Urk. 8/8/3). Diesen Bericht hat Dr.</w:t>
      </w:r>
    </w:p>
    <w:p>
      <w:r>
        <w:t>F.___ - soweit ersichtlich (vgl. Urk.</w:t>
      </w:r>
    </w:p>
    <w:p>
      <w:r>
        <w:t>8/39/7-9) - gar nicht gewürdigt. Jeden falls</w:t>
      </w:r>
    </w:p>
    <w:p>
      <w:r>
        <w:t>ergaben die Akten, welche</w:t>
      </w:r>
    </w:p>
    <w:p>
      <w:r>
        <w:t>Dr. F.___ zur Verfügung standen, aus rheu matologischer Sicht bezüglich Verlauf und gegenwärtigen Status der allenfalls noch bestehen den somatischen Ein schränkung des Beschwerde führers kein voll ständiges Bild. Die Voraus setzun gen für eine Aktenbeurteilung (E. 1.4.2) waren somit nicht erfüllt.</w:t>
      </w:r>
    </w:p>
    <w:p>
      <w:r>
        <w:t>4.2</w:t>
      </w:r>
    </w:p>
    <w:p>
      <w:r>
        <w:t>Aus den Akten ergibt sich sodann, dass beim Beschwerdeführer auch psychische Einschränkungen bestehen (s. insbesondere den Verlaufsbericht des behandeln den Psychiaters Dr. E.___ vo m 24. November 2019 , Urk. 8/37 ). Die Stellungnahme des RAD-Arztes Dr. F.___ vom</w:t>
      </w:r>
    </w:p>
    <w:p>
      <w:r>
        <w:t>27./2 8. November 2019</w:t>
      </w:r>
    </w:p>
    <w:p>
      <w:r>
        <w:t>ist für die Beurteilung des psychischen Gesundheits zustande s des Beschwerdeführers</w:t>
      </w:r>
    </w:p>
    <w:p>
      <w:r>
        <w:t>ebenfalls nicht beweis tauglich . Als Facharzt für Chirurgie, Orthopädische Chirurgie und Traumatologie verfügt er nicht über die not wendige fachliche Qualifikation zur Beurteilung der Arbeitsfähigkeit aus</w:t>
      </w:r>
    </w:p>
    <w:p>
      <w:r>
        <w:t>psychischer Sicht . Dr. F.___</w:t>
      </w:r>
    </w:p>
    <w:p>
      <w:r>
        <w:t>verfasste</w:t>
      </w:r>
    </w:p>
    <w:p>
      <w:r>
        <w:t>in seiner Stellung nahme aber selber ein Belastungsprofil betreffend die psychischen Einschränkun gen des Beschwerde führers, für welches sich in den vorliegenden Akten - insbe sondere im Bericht des Psychiaters Dr. E.___ vo m 24. November 2019 ( Urk. 8/37) -</w:t>
      </w:r>
    </w:p>
    <w:p>
      <w:r>
        <w:t>keine Belege finden lassen . Hinsichtlich der Arbeitsfähigkeit übernahm der RAD-Arzt sodann die Einschätzung des behandelnden Psychiaters ( Urk. 8/37, Urk.</w:t>
      </w:r>
    </w:p>
    <w:p>
      <w:r>
        <w:t>8/39/9), obwohl dessen Bericht den allgemeinen und den spezifischen Anforderungen an eine psychiatrische Expertise (vgl. E. 1.2 und E. 1.4.2)</w:t>
      </w:r>
    </w:p>
    <w:p>
      <w:r>
        <w:t>zweifel los nicht entspricht und auch der Unterscheidung zwischen Behandlungs- und Begutachtungsauftrag nicht Rechnung getragen wird (vgl. BGE 135 V 465</w:t>
      </w:r>
    </w:p>
    <w:p>
      <w:r>
        <w:t>E. 4.5 ; Urteile des Bundesgerichts 8C_137/2019 vom 27. Mai 2019 E. 6.1 und 9C_276/2016 vom 19.</w:t>
      </w:r>
    </w:p>
    <w:p>
      <w:r>
        <w:t>August 2016 E.</w:t>
      </w:r>
    </w:p>
    <w:p>
      <w:r>
        <w:t>3.1.1 , je mit Hinweisen ) .</w:t>
      </w:r>
    </w:p>
    <w:p>
      <w:r>
        <w:t>Eine rechtskon forme Beurteilung der Arbeitsfähigkeit des Beschwerdeführers ist aufgrund der vorliegenden Akten nicht möglich. 4.3</w:t>
      </w:r>
    </w:p>
    <w:p>
      <w:r>
        <w:t>Zur Abklärung des medizinischen Sachverhalts sowie der Arbeits fä higkeit des Beschwerdeführers hat die Beschwerdegegnerin daher ein polydisziplinäres Gut achten (als umfassende administrative Erstbegutachtung , vgl. BGE 139 V 349 E. 3.2) einzuholen, bei welchem zumindest Ärztinnen und/oder Ärzte der Fach rich tun gen Rheumato logie und Psychiatrie beteiligt sind. Das Gutachten muss eine Beurteilung nach Massgabe der Standar d indikatoren gemäss der mit BGE 141 V 281 begründeten Rechtsprechung ermöglichen . 5.</w:t>
      </w:r>
    </w:p>
    <w:p>
      <w:r>
        <w:t>Die angefochtene Verfügung vom 13. Februar 2020 (Urk. 2) ist aufzuheben und die Sache an die Beschwerdegegnerin zurückzuweisen. Sie hat die Abklärungen im Sinne der Erwägungen durchzuführen und hernach bezüglich des Renten an spruchs des Beschwerdeführers eine neue Verfügung zu erlassen. Die Beschwerde ist in diesem Sinne gutzuheissen. 6.</w:t>
      </w:r>
    </w:p>
    <w:p>
      <w:r>
        <w:rPr>
          <w:b/>
        </w:rPr>
        <w:t>E. 2.4</w:t>
      </w:r>
    </w:p>
    <w:p>
      <w:r>
        <w:t>Mit Verfügung vom 2 5. Mai 2020 wurde dem Beschwerdeführer die unent geltli che Prozessführung gewährt und es wurde ihm Rechtsanwalt Dominique Chopard , Zürich, als unentgeltlicher Rechtsvertreter für das vorliegende Verfahren bestellt (Urk.</w:t>
      </w:r>
    </w:p>
    <w:p>
      <w:r>
        <w:t>12 S.</w:t>
      </w:r>
    </w:p>
    <w:p>
      <w:r>
        <w:t>3). Mit derselben Verfügung wurde ein zweiter Schriftenwech sel angeordnet und der Beschwerdegegnerin je eine Kopie von Urk. 11/4-5 zur Kenntnisnahme zugestellt (Urk.</w:t>
      </w:r>
    </w:p>
    <w:p>
      <w:r>
        <w:t>12 S. 3-4).</w:t>
      </w:r>
    </w:p>
    <w:p>
      <w:r>
        <w:rPr>
          <w:b/>
        </w:rPr>
        <w:t>E. 2.5</w:t>
      </w:r>
    </w:p>
    <w:p>
      <w:r>
        <w:t>Der Beschwerdeführer hielt mit Replik vom 3 1. August 202 0 an seinem Antrag fest ( Urk. 15). Die Beschwerdegegnerin erklärte mit Eingabe vom 6. Oktober 2020 Verzicht auf Duplik ( Urk. 18). Dem Beschwerdeführer wurde eine Kopie dieser Eingabe zugestellt ( Urk. 19). 3.</w:t>
      </w:r>
    </w:p>
    <w:p>
      <w:r>
        <w:t>Auf die Vorbringen der Parteien und die eingereichten Unterlagen wird, soweit erforderlich, in den nachfolgenden Erwägungen eingegangen. Das Gericht zieht in Erwägung: 1.</w:t>
      </w:r>
    </w:p>
    <w:p>
      <w:r>
        <w:rPr>
          <w:b/>
        </w:rPr>
        <w:t>E. 5</w:t>
      </w:r>
    </w:p>
    <w:p>
      <w:r>
        <w:t>) . Die IV-Stelle holte sodann die Berichte des Stadtspitals Z.___ vom 1.</w:t>
      </w:r>
    </w:p>
    <w:p>
      <w:r>
        <w:t>Oktober und 22.</w:t>
      </w:r>
    </w:p>
    <w:p>
      <w:r>
        <w:t>November 2018 (Urk.</w:t>
      </w:r>
    </w:p>
    <w:p>
      <w:r>
        <w:t>8/6/7- 12) und den Bericht von Dr. med. A.___ , Allgemeine Innere Medizin FMH, vom 2 0. Dezember 2018 ( Urk. 8/7) ein. Alsdann erhielt die IV-Stelle zusammen mit dem Bericht von Dr. med. B.___ , FMH für Rheumaerkrankungen , vom 1 5. Januar 2019 (Urk.</w:t>
      </w:r>
    </w:p>
    <w:p>
      <w:r>
        <w:t>8/8/2-6 )</w:t>
      </w:r>
    </w:p>
    <w:p>
      <w:r>
        <w:t>unter anderem den Austrittsbericht der Klinik C.___ vom 2 1. Oktober 2018 (Urk.</w:t>
      </w:r>
    </w:p>
    <w:p>
      <w:r>
        <w:t>8/8/8- 12) . Der Versicherte</w:t>
      </w:r>
    </w:p>
    <w:p>
      <w:r>
        <w:t>befand sich vom 2 6. bis 2 9. August 2019 für ein stationäres Schmerz- Assessement im</w:t>
      </w:r>
    </w:p>
    <w:p>
      <w:r>
        <w:t>Zentrum D.___</w:t>
      </w:r>
    </w:p>
    <w:p>
      <w:r>
        <w:t>( Urk. 8/41/5-11). Der behandelnde Psychiater des Ver sicherten, Dr. med. E.___ , FMH Psychiatrie &amp; Psychotherapie, erstat te te der IV-Stelle a m 24. November 2019 einen Verlaufsbericht ( Urk. 8/37) . Am 27./28. No vem ber 2019 nahm Dr. med. F.___ , Facharzt für Chirurgie, Orthopädische Chirurgie und Traumatologie, zertifizierter medizinischer Gutach ter SIM, vom Regionalen Ärztlichen Dienst (RAD) der IV-Stelle gestützt auf die Akten eine ver sicherungs medizinische Beur teilung vor ( Urk. 8/39/7-9). Gestützt auf diese RAD-Stellung nahme und ihren Einkommensvergleich vom 6. Dezember 2019 ( Urk. 8/38) kündigte die IV-Stelle dem Versicherten m it Vorbescheid vom selben Tag</w:t>
      </w:r>
    </w:p>
    <w:p>
      <w:r>
        <w:t>an , dass sie einen Rentenanspruch verneinen werde (Urk. 8 / 40 ).</w:t>
      </w:r>
    </w:p>
    <w:p>
      <w:r>
        <w:t>Dagegen erhob der Versicherte am 2 4. Januar 2020 Einwand ( Urk. 8/45). Nach der Prüfung des Einwandes wies die IV-Stelle das Leistungsbegehren von X.___ mit Verfügung vom 13. Februar 2020 wie vorbeschieden ab (Urk. 2). 2.</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vorliegende Verfahren kostenpflichtig (Art. 69 Abs. 1 b is IVG). Nach stän diger Rechtsprechung gilt die Rückweisung der Sache an die Verwaltung zur wei teren Abklärung und neuen Verfügung als vollständiges Obsiegen der beschwer deführenden Partei (vgl. BGE 137 V 57 E. 2.2), weshalb die Gerichts kosten in der Höhe von Fr. 700.-- der Beschwerdegegnerin aufzuerlegen sind.</w:t>
      </w:r>
    </w:p>
    <w:p>
      <w:r>
        <w:rPr>
          <w:b/>
        </w:rPr>
        <w:t>E. 6.2</w:t>
      </w:r>
    </w:p>
    <w:p>
      <w:r>
        <w:t>Der unentgeltliche Rechtsvertreter des Beschwerdeführers Rechtsanwalt Dominique Chopard , Zürich, machte von der Möglichkeit zur Einreichung einer H onorarnote (vgl. Ziff. 1 der Gerichtsverfügung vom 25. Mai 2020 ,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1.4.1</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 1.4.2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w:t>
      </w:r>
    </w:p>
    <w:p>
      <w:r>
        <w:t>Der Beweiswert von RAD-Berichten nach Art. 49 Abs. 2 der Verordnung über die Invalidenversicherung ( IVV ) ist mit jenem exter ner medizinischer Sachverständi gengutachten vergleichbar, sofern sie den praxis 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w:t>
      </w:r>
    </w:p>
    <w:p>
      <w:r>
        <w:t>Ein medizinischer Aktenbericht ist beweistauglich, wenn die Akten ein voll stän diges Bild über Anamnese, Verlauf und gegenwärtigen Status ergeben und diese Daten unbestritten sind; der Untersuchungsbefund muss lückenlos vor liegen, damit die berichterstattende Person imstande ist, sich auf Grund der vorhandenen Unterlagen ein vollständiges Bild zu verschaffen (Urteil des Bundes gerichts 9C_415/2019 vom 1 4. Oktober 2019 E. 4.2 mit Hinweisen).</w:t>
      </w:r>
    </w:p>
    <w:p>
      <w:r>
        <w:rPr>
          <w:b/>
        </w:rPr>
        <w:t>E. 12</w:t>
      </w:r>
    </w:p>
    <w:p>
      <w:r>
        <w:t>) keinen Gebrauch. Seine Entschädigung ist daher nach pflichtgemässen Ermessen festzusetzen. Es rechtfertigt sich eine Entschädigung in der Höhe von</w:t>
      </w:r>
    </w:p>
    <w:p>
      <w:r>
        <w:t>Fr. 1'600.-- (inkl. Barauslagen und Mehrwertsteuer).</w:t>
      </w:r>
    </w:p>
    <w:p>
      <w:r>
        <w:t>Die unterliegende Beschwerdegegnerin hat die Prozessentschädigung dem unent geltlichen Rechtsvertreter des Beschwerdeführers auszurichten. Das Gericht erkennt: 1.</w:t>
      </w:r>
    </w:p>
    <w:p>
      <w:r>
        <w:t>Die Beschwerde wird in dem Sinne gutgeheissen, dass die angefochtene Verfügung vom 13. Februar 2020 aufgehoben und die Sache an die Sozialversicherungsanstalt des Kan tons Zürich, IV-Stelle, zurückgewiesen wird, damit diese nach erfolgter Abklärung im Sinne der Erwägungen neu über den Leistungsanspruch des Beschwerdeführers ver füge . 2.</w:t>
      </w:r>
    </w:p>
    <w:p>
      <w:r>
        <w:t>Die Gerichtskosten von Fr. 700 .-- werden der Beschwerdegegnerin auferlegt.</w:t>
      </w:r>
    </w:p>
    <w:p>
      <w:r>
        <w:t>Rechnung und Einzahlungsschein werden der Kostenpflichtigen nach Eintritt der Rechtskraft zugestellt. 3.</w:t>
      </w:r>
    </w:p>
    <w:p>
      <w:r>
        <w:t>Die Beschwerdegegnerin wird verpflichtet, dem unentgeltlichen Rechtsvertreter des Beschwerdeführers, Rechtsanwalt Dominique Chopard, Zürich, eine Prozessentschädi gung von Fr. 1’600 .-- (inkl. Barauslagen und MWSt ) zu bezahlen. 4.</w:t>
      </w:r>
    </w:p>
    <w:p>
      <w:r>
        <w:t>Zustellung gegen Empfangsschein an: - Rechtsanwalt Dominique Chopa rd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