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IV.2019.00843 vom 3. Oktober 2020</w:t>
      </w:r>
    </w:p>
    <w:p>
      <w:r>
        <w:t>ZH Sozialversicherungsgericht, 2020-10-03, DE</w:t>
      </w:r>
    </w:p>
    <w:p>
      <w:r>
        <w:rPr>
          <w:b/>
        </w:rPr>
        <w:t xml:space="preserve">Quelle: </w:t>
      </w:r>
      <w:r>
        <w:t>https://mcp.opencaselaw.ch/entscheid/zh_sozialversicherungsgericht_IV.2019.00843</w:t>
      </w:r>
    </w:p>
    <w:p>
      <w:r>
        <w:t>FR: ZH_SOZIALVERSICHERUNGSGERICHT IV.2019.00843 du 3 octobre 2020</w:t>
      </w:r>
    </w:p>
    <w:p>
      <w:r>
        <w:t>IT: ZH_SOZIALVERSICHERUNGSGERICHT IV.2019.00843 del 3 ottobre 2020</w:t>
      </w:r>
    </w:p>
    <w:p>
      <w:pPr>
        <w:pStyle w:val="Heading2"/>
      </w:pPr>
      <w:r>
        <w:t>Erwägungen</w:t>
      </w:r>
    </w:p>
    <w:p>
      <w:r>
        <w:rPr>
          <w:b/>
        </w:rPr>
        <w:t>E. 1</w:t>
      </w:r>
    </w:p>
    <w:p>
      <w:r>
        <w:t>9. Juni 2017</w:t>
      </w:r>
    </w:p>
    <w:p>
      <w:r>
        <w:t>meldete sie sich mit dem Hin weis a uf einen Bandscheibenverfall unfall , eine Diskushernie und eine Arthrose ( Urk. 9/3 Ziff. 6.1) bei der Invalidenversi cherung zum Leis tungsbezug an. Die Sozialversicherungsanstalt des Kantons Zürich, IV-Stelle, zog bei m Kran kentaggeldversicherer der Y.___ , der Visana Versicherungen AG, ein von dieser i n Auftrag gegebene s neurologische s Gutachten (Gutachten vom 6. Augus t 2017; Urk. 9/15) bei und stellte der Versicherten mit Vorbescheid vom 1 1. Okto ber 2017 ( Urk. 9/21) eine Verneinung ihres Anspruchs auf Versicherungsleistun gen in Aussicht. Nachdem die Versicherte dagegen Einwand erhoben hatte ( Urk. 9/25) , liess die IV-Stelle die Versicherte bidisziplinär (neurologisch und rheumatologisch) begutachten (Gutachten vom 3 0. Oktober 2018; Urk. 9/85/1- 14) und sprach der Versicherten mit Mitteilung vom 1 2. Februar 2019 ( Urk. 9/106) eine Integrationsmassnahme im Sinne eines Belastbarkeitstrainings zu. Mit Mitteilung vom 2 7. Mai 2019 (Urk. 9/127) teilte die IV-Stelle der Versi cherten mit, dass die Integrationsmassnahme beziehungsweise das Belastbarkeits training</w:t>
      </w:r>
    </w:p>
    <w:p>
      <w:r>
        <w:t>beendet worden sei. Am 9. September 2019 nahm die Versicherte erneut zum Vorbescheid vom 1 1. Oktober 2017 u nd zu den Akten Stellung ( Urk. 9 /139). Mit Verfügung vom 6. November 2019 (Urk. 9 /144 = Urk.</w:t>
      </w:r>
    </w:p>
    <w:p>
      <w:r>
        <w:rPr>
          <w:b/>
        </w:rPr>
        <w:t>E. 1.1</w:t>
      </w:r>
    </w:p>
    <w:p>
      <w:r>
        <w:t>Invalidität ist die voraussichtlich bleibende oder längere Zeit dauernde ganze oder teilweise Erwerbsunfähigkeit (Art. 8 Abs. 1 des Bundesgesetzes über den Allge meinen Teil des Sozialversicherungsrech ts, ATSG ). Sie kann Folge von Geburts gebrechen, Krankheit oder Unfall sein (Art. 4 Abs. 1 des Bundesgesetzes über die Invalidenversicherung, IVG ).</w:t>
      </w:r>
    </w:p>
    <w:p>
      <w:r>
        <w:t>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 nen Arbeitsmarkt (Art. 7 Abs. 1 ATSG). Für die Beurtei 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 Denn die Gutachter verfügten als Fachärzte für Rheumatologie und für Neurologie über die für die Beurtei lung des Gesundheitsschadens der Beschwerde führerin im Bereich der L WS , der HWS und der Schulter sowie auch hinsichtlich des Migräneleidens angezeigten fach ärzt lichen Aus- und Weiterbildungen. Sie hatten zudem Kenntnis sämtlicher medizi nischer Vorakten , setzten sich in angemessener Weise mit den geäusserten Beschwerden auseinander und begründeten ihre Schluss folgerungen in nachvoll ziehbarer Weise. Insbesondere vermag zu überzeugen, dass sich die Gutachter bei ihrer B eurteilung der Arbeitsfähigkeit neben den Ergebnissen der klinischen Untersuchung en auch auf die Ergebnisse der durchgeführten EFL stützten. Denn nach der Rechtsprechung ermöglicht das umfassende Testverfahren der EFL , ins besondere bei Erkrankungen des Bewegungsapparates , relevante Aussagen zum Leistungsverhalten und zur Konsistenz der versicherten Person , weshalb in gewissen Fällen für eine valide Beurteilung der Arbeitsfähigkeit und Zumutbar keit neben den medizinischen Befunden und Diagnosen auch eine EFL wünschbar oder sogar erforderlich ist (Urteile des Bundesgerichts 8C_547/2008 vom 1 6. Ja nuar 2009 E. 4.2.1 und 9C_384/2015 vom 2 1. Dezember 2015 E. 5.2). Die anläss lich der EFL durchgeführten Tests führten auf Grund einer guten Konsistenz und einer guten Leistungsbereitschaft der Beschwerdeführerin zu einem schlüssigen Ergebnis, weshalb darauf bei der medizinisch-theoretisch en Beurteilung der Arbeitsfähigkeit aus funktioneller Sicht abgestellt werden konnte . Unter diesen Umständen erscheint die Arbeitsfähigkeitsbeurteilung durch die Ärzte des F.___ , wonach der Beschwerdef ührerin die Ausübung der bisherigen Tätigkeit als Filial leiterin spätestens zum Zeitp unkt der Begutachtung, mithin ab 1 8. Mai 2018 , im Umfang eines Arbeitspensums von 50 % zuzumuten war, und wonach ihr die Ausübung a ngepasste r,</w:t>
      </w:r>
    </w:p>
    <w:p>
      <w:r>
        <w:t>körperlich mittelschwerer, wechselbelastender Tätigkei ten , mit seltenen Gewichts belastungen bis 17.5 Kilogramm, ohne Arbeiten im vorgeneigten Stehen oder Sitzen über d rei Stunden im Tag, spätestens seit 1. März 2018 im vollzeitlichen Umfang und ohne Leistungseinschränkung zuzumuten war, als nachvollziehbar und vermag zu überzeugen. 4.2.2</w:t>
      </w:r>
    </w:p>
    <w:p>
      <w:r>
        <w:t>In inhaltlicher Hinsicht vermag sodann zu überzeugen, dass die Gutachter davon ausgingen, dass die Beschwerdeführer in durch eine im Vordergrund stehende chronische, hauptsächlich belastungsabhängige lumbale Problematik ohne Hin weise auf ein radikuläres Reiz - oder Ausfallssyndrom oder einen engen Spinal kanal in ihrer Arbeitsfähigkeit beeinträchtigt werde. Daran ändern die dagegen von der Beschwerdeführerin erhobenen Vorbringen nichts. Der Beschwerdefüh rerin ist insbesondere nicht zu folgen, wenn sie geltend machen will, dass auf die Beurteilung durch die Ärzte der F.___ nicht abgestellt werden könne, weil nach der Begutachtung durch die behandelnden Ärzte neue Diagnosen, insbesondere diejenigen einer ACG-Arthrose links, einer Supraspinatusruptur links un d eines Anulus</w:t>
      </w:r>
    </w:p>
    <w:p>
      <w:r>
        <w:t>fibrosus -Riss es L5/S 1 ( Urk. 1 S. 7), gestellt worden seien. Zwar trifft es zu, dass die Diagnose einer Supraspinatusruptur links sowie diejenige einer leich te n aktivierte n AC-Arthrose erst anlässlich einer am 2 1. Dezember 2018 durch die Ärzte des J.___</w:t>
      </w:r>
    </w:p>
    <w:p>
      <w:r>
        <w:t>durchgedurchgeführten MRI des linken Schultergelenks (vorstehend E. 3.9 ) gestellt wurden. Indes lassen sich den Akten keine Anhaltspunkte entnehmen, dass die R uptur der linken Supraspinatussehne erst nach dem Zeitpunkt der Untersuchungen durch die Ärzte der F.___ vom 1 7. beziehungsweise 1 8. Mai 2018 entstanden sein könnte . Insbesondere fehl en in den Akten jegliche Hinweise auf ein die Schulter traumatisierendes Ereignis für die Zeit nach diesem Zeitpunkt . Die Ärzte des J.___ ver neinten in ihrem Bericht vom 2 1. Dezember 2018 ( vorstehende E. 3.9 ) denn auch ein B one - B ruise</w:t>
      </w:r>
    </w:p>
    <w:p>
      <w:r>
        <w:t>und erhoben auch keine weiteren Befunde im Bereich des linken Schultergelenks, welche allenfalls auf eine frische traumatische Läsion bezie hungsweise auf eine zeitnahe Verursachung der Ruptur der linken Supraspinatus sehne hinweisen würden. Eine frische Sehnenruptur stellten auch die Ärzte der B.___</w:t>
      </w:r>
    </w:p>
    <w:p>
      <w:r>
        <w:t>in ihrem Bericht vom 2 2. Februar 2019 ( vorstehend E.</w:t>
      </w:r>
    </w:p>
    <w:p>
      <w:r>
        <w:t>3.10 ) nicht fest. Demnach ist mit überwiegender Wahrscheinlichkeit davon aus zugehen, dass es sich bei der R uptur der Supraspinatussehne links sowie der leich ten aktivierten AC-Arthrose , welche anlässlich der MRI vom 2 1. Dezember 2018 festgestellt wurden, mit überwiegender Wahrscheinlichkeit um Befunde handelt, welche bereits anlässlich der Begutachtung durch die Gutachter der F.___ v om 1 7. und 1 8. Mai 2018 bestanden hatten . Die Gutachter der F.___ berücksichtigten denn auch die von der Beschwerdeführerin angegeben Beschwerden bei Tätigkei ten über Schulterhöhe ( Urk. 9/85 S. 10), beim vorgeneigten Stehen und Sitzen sowie die Kraftlimiten</w:t>
      </w:r>
    </w:p>
    <w:p>
      <w:r>
        <w:t>im Bereich der Schulter- und Armmuskulaturen (Urk. 9/85 S. 22). Des Weiteren ist dem Gutachten der Dres . D.___ und E.___ vom 2 7. Juni 2018 (vorstehend E. 3.6 ) zu entnehmen, dass die Beschwerdeführerin schon seit Jahren bei Belastung unter Nacken -, Schulter- und Armbeschwerden litt. Auf Grund dieser Umstände ist in Übereinstimmung mit der Beurteilung durch Dr. I.___ vom 2 9. Juli 2019 ( vorstehend E. 3.12 ) davon auszugehen, dass die nach dem Zeitpunkt der Untersuchungen durch die Ärzte des F.___ vom 1 7. und 1 8. Mai 2018 neu diagnostizierten Leiden einer linksseitigen Supraspi natussehnenruptur und einer linksseitigen leichten aktivierten AC-Arthrose mit überwiegender Wahrscheinlichkeit bereits zum Zeitpunkt der Begutachtung durch die Ärzte des F.___ und der dabei durchgeführten EFL bestanden, und dass die Gutachter des F.___</w:t>
      </w:r>
    </w:p>
    <w:p>
      <w:r>
        <w:t>die funktionellen Auswirkungen dieser Leiden in ihrem Gut achten bereits angemessen berücksichtigten. Demgegenüber ist die Behauptung der Beschwerdeführerin, dass es sich beim Anulus</w:t>
      </w:r>
    </w:p>
    <w:p>
      <w:r>
        <w:t>fibrosus -Riss L5/S1 um eine neue Diagnose handle ( Urk. 1 S. 7) , unzutreffend, da der Befund eine r „mediane n Diskushernie mit Riss des Anulus</w:t>
      </w:r>
    </w:p>
    <w:p>
      <w:r>
        <w:t>fibrosus bei L5/S1 ohne Neurokompression“ bereits im MRI-Bericht der Ärzte des J.___ vom 1 7. Januar 2017 betreffend eine gleichentags durchgeführte MRI der LWS und des ISG der Beschwerdeführerin ( Urk. 9/130/25) erhoben wurde.</w:t>
      </w:r>
    </w:p>
    <w:p>
      <w:r>
        <w:t>Zusammenfassend ist daher in Übereinstimmung mit der Beurteilung von Dr. I.___ vom 2 9. Juli 2019 (vorstehend E. 3.12 ) davon auszugehen, dass auf Grund der medizinischen Aktenlage weder eine massgebliche dauerhafte Ver schlechterung des Gesundheitszustandes der Beschwerdeführerin ab dem Zeit punkt der Untersuchungen durch die Ärzte des F.___ vom 1 7. und 1 8. Mai 2018 bis zum Zeitpunkt bei Erlass der Verfügung vom 6. November 2019 (Urk.</w:t>
      </w:r>
    </w:p>
    <w:p>
      <w:r>
        <w:t>2) erstellt ist , noch dass wesentliche neue medizinische Erkenntnisse seit dem Untersuchungs zeitpunkt vom 1 7. und 1 8. Mai 2018 mit überwiegender Wahr scheinlichkeit feststehen , weshalb dem Gutachten der Ärzte des F.___ vom 3 0. Ok tober 2018 (vorstehend E. 3.7 ) für die Beurteilung des Gesundheitszustandes der Beschwerdeführerin zum Zeitpunkt bei Erlass der Verfügung vom 6. November 2019 Beweiswert zukommt. 4 .3</w:t>
      </w:r>
    </w:p>
    <w:p>
      <w:r>
        <w:t>In Bezug auf das Gutachten von Dr. D.___ und Dr. E.___ vom 2 7. Juni 2018 (vorstehend E. 3.6 ) gilt es zu beachten, dass den von Krankentaggeldversi cherern nicht im gesetzlich vorgesehenen Verfahren nach Art. 44 ATSG einge holten Gutachten gemäss der Rechtsprechung der Beweiswert versicherungsinter ner ärztlicher Feststellungen zukommt (Urteil des Bundesgerichts 8C_71 /2016 vom 1. Juli 2016 E. 5.3). Solchen Berichten kommt praxisgemäss daher nicht die selbe Beweiskraft zu wie einem gerichtlichen oder im Verfahren nach Art. 44 ATSG vom Versicherungsträger veranlassten Gutachten unabhängiger Sachver ständiger, weshalb selbst bei nur geringen Zweifeln an der en Zuverlässigkeit und Schlüssigkeit - gleich wie bei versicherungsinternen ärztlichen Feststellungen - ergänzende Abklärungen vorzunehmen sind (BGE 139 V 225 E. 5.2; 135 V 465 E. 4.4; Urteil des Bundesgerichts 8C_230/2019 vom 2. Juli 2019 E. 3.2). In inhalt licher Hinsicht vermag die Beurteilung durch</w:t>
      </w:r>
    </w:p>
    <w:p>
      <w:r>
        <w:t>Dr. D.___ und Dr. E.___ vom 2 7. Juni 2018 insoweit zu überzeugen, als dass die Ärzte darin in Überein stimmung mit der Beurteilung durch die Ärzte des F.___ davon ausgingen, dass der Beschwerdeführerin die Ausübung angepasster, körperlich leichter bis gele gentlich mittelschwerer, wechselbelastender, dem Leiden optimal angepasster Tätigkeiten, ohne Heben und Tragen schwerer Lasten, ohne andauerndes Arbeiten in Zwangspositionen, ohne repetitive Rumpfbeugen und ohne längere Kälteex positionen, in vollzeitlich em Umfang und ohne Leistungsein schränkungen zuzu muten sei. Nicht zu überzeugen vermag ihre Beurteilung indes, insoweit sie davon ausgingen, dass der Beschwerdeführerin die Ausübung der bisherigen Tätigkeit als Filialleiterin weiterhin im vollzeitlichen Umfang zuzumuten sei. Denn diesbe züglich gingen Dr. D.___ und Dr. E.___ zu Unrecht davon aus, dass die bisherige Tätigkeit der Beschwerdeführerin als Filialleiterin ausschliesslich körperlich leichte Tätigkeiten, wie Verkaufstätigkeiten, das Bedienen der Kasse oder administrative Tätigkeiten, umfasst habe. Gestützt auf die Akten und insbe sondere die Beurteilung durch die Ärzte des F.___ ist vielmehr davon auszugehen, dass die von der Beschwerdeführerin bisher ausgeübte Tätigkeit als Filialleiterin auch körperlich anspruchsvollere, ihr nicht mehr zuzumutende Tätigkeiten, ins besondere solche in der Warenannahme und im Auffüllen von Regalen, umfasste. 4.4</w:t>
      </w:r>
    </w:p>
    <w:p>
      <w:r>
        <w:t>Die Beurteilung durch die Ärzte der B.___ vom 2 0. April 2018 ( vorstehend E. 3.4 ) vermag insoweit nicht zu überzeugen, als die Ärzte darin ohne nachvollziehbare Begründung postulierten, dass der Beschwerdeführerin in Zukunft lediglich die Ausübung einer angepassten Tätigkeit im Umfang von zwei Stunden im Tag zuzumuten sein werde . Diese Arbeitsfähigkeitsbeurteilung ver mag sodann auch vor dem Hintergrund der en Einstellung der Heilbehandlung gemäss de m Bericht vom 2 2. Februar 2019 (vorstehend E. 3.10 ) nicht zu überzeu gen. Mangels einer nachvollziehbaren Begründung kann auf die Arbeitsfähig keitsbeurteilung durch die Ärzte der B.___ vorliegend daher nicht abgestellt werden. Ergänzend gilt es diesbezüglich</w:t>
      </w:r>
    </w:p>
    <w:p>
      <w:r>
        <w:t>zu berücksichtigen, dass es nach der Rechtspre chung wegen der unterschiedlichen Natur von Behand lungsauftrag der therapeu tisch tätigen Fachärzte und Fachärztinnen und des Begutachtungs auftrags der amtlich bestellten medizinischen Experten (BGE 124 I 170 E. 4) nicht geboten ist, ein Administrativ- oder Gerichtsgutachten stets in Frage zu stellen und zum Anlass weiterer Abklärungen zu nehmen, wenn die behandelnden Ärzte zu anderen Einschätzungen gelangen. Vorbehalten bleiben Fälle, in denen sich eine klärende Ergänzung des medizinischen Dossiers oder direkt eine abweichende Beurteilung aufdrängt, weil die behandelnden Ärzte wichtige, nicht rein subjek tiver ärztlicher Interpretation entspringende Aspekte benennen, die im Rahmen der Begutachtung unerkannt oder ungewürdigt geblie ben sind (Urteile des Bun desgerichts 9C_252/2012 vom 7. September 2012 E. 8.4 und 8C_784/2011 vom 15. Dezember 2011 E. 3.2). Solche Aspekte sind vorlie gend nicht gegeben. 4.5</w:t>
      </w:r>
    </w:p>
    <w:p>
      <w:r>
        <w:t>Auf die Beurteilungen durch Dr. L.___ vom 9. Juni 2019 (vorstehend E. 3.11 ) und vom 1 9. November 2019 ( vorstehend E. 3.13 )</w:t>
      </w:r>
    </w:p>
    <w:p>
      <w:r>
        <w:t>kann ferner ebenfalls nicht abge stellt werden, weil sich diesen keine nachvollziehbare n Begründung en der attes tierten Arbeitsfähigkeit in behinderungsangepassten Tätigkeiten im Umfang von 50 % beziehungsweise in einem halbtätigen Umfang entnehmen lassen. Sodann gilt es auch diesbezüglich festzuhalten, dass es nicht angehen kann, eine medizi nische Admini strativ- oder Gerichtsexpertise stets dann in Frage zu stellen und zum Anlass weiterer Abklärungen zu nehmen, wenn die behandelnden Ärzte zu unter schiedlichen Einschätzungen gelangen oder an vorgängig geäusserten abweichen den Auffassungen festhalten (BGE 124 I 170 E. 4; Urteil des Bun des gerichts 9C_794/2012 vom 4. März 2013 E. 4.2 mit Hinweisen), und dass Berichte behandelnder Haus- und Spezialärzte auf G rund deren auftragsrecht licher Ver trauensstellung zu ihren Patientinnen und Patienten zurückhaltend zu gewichten sind (BGE 125 V 351 E. 3b/cc; Urteil des Bundesgerichts 8C_787/2013 vom 14. Februar 2014 E. 3.3.2 mit weiteren Hinweisen).</w:t>
      </w:r>
    </w:p>
    <w:p>
      <w:r>
        <w:rPr>
          <w:b/>
        </w:rPr>
        <w:t>E. 2</w:t>
      </w:r>
    </w:p>
    <w:p>
      <w:r>
        <w:t>2. November 2019 Beschwerde (Urk. 1) und be antrage, diese sei aufzuheben und es sei die Sache an die IV-Stelle zwecks Ergänzung der medizinischen Abklärun gen und Rentenberechnung zurückzuweisen; eventuell sei ihr vom 1. Januar bis 3 1. Mai 2018 eine ganze Rente zuzusprechen.</w:t>
      </w:r>
    </w:p>
    <w:p>
      <w:r>
        <w:t>Mit Beschwerdeantwort vom 3. Februar 2020 ( Urk. 8) beantragte die IV-Stelle die Abweisung der Beschwerde, wovon der Beschwerdeführerin am 4. Februar 2020 Kenntnis gegeben wurde ( Urk. 10) . Das Gericht zieht in Erwägung: 1.</w:t>
      </w:r>
    </w:p>
    <w:p>
      <w:r>
        <w:rPr>
          <w:b/>
        </w:rPr>
        <w:t>E. 2.1</w:t>
      </w:r>
    </w:p>
    <w:p>
      <w:r>
        <w:t>Die Beschwerdegegnerin ging in der angefochtenen Verfügung vom 6 . November 2019 ( Urk. 2) davon aus, dass die Beschwerdeführerin vollumfänglich als Erwerbstätige zu qualifizieren sei , dass ihr die Ausübung einer behinderungsan gepassten Tätigkeit im Umfang eines Arbeitspensums von 100 % zuzumuten sei (S. 2), und dass bei einer Invaliditätsbemessung gemäss der für Erwerbstätige gel tenden Methode des Einkommensvergleichs ein Invaliditätsgrad von 27 % resul tiere, weshalb ein Rentenanspruch</w:t>
      </w:r>
    </w:p>
    <w:p>
      <w:r>
        <w:t>nicht ausgewiesen sei (S. 3) .</w:t>
      </w:r>
    </w:p>
    <w:p>
      <w:r>
        <w:rPr>
          <w:b/>
        </w:rPr>
        <w:t>E. 2.2</w:t>
      </w:r>
    </w:p>
    <w:p>
      <w:r>
        <w:t>Die Beschwerdeführerin brachte hiegegen vor, dass ihr gemäss der Beurteilung ihrer behandelnden Ärzte lediglich die Ausübung einer behinderungsangepassten Tätigkeit im Umfang eines Arbeitspensums von 20 % beziehungsweise von 50 % zuzumuten sei , weshalb eine erneute Begutachtung angezeigt sei ( Urk. 1 S. 9). Selbst wenn keine erneute Begutachtung anzuordnen wäre, bestünde auf Grund des Umstandes, dass vom 3 1. Januar 2017 bis 2 8. Februar 2018 eine vollständige Arbeitsunfähigkeit bestanden hätte, ein Anspruch auf eine ganze Rente für die Zeit vom 1. Januar bis 3 1. Mai 2018 ( Urk. 1 S. 10). 3. 3.1</w:t>
      </w:r>
    </w:p>
    <w:p>
      <w:r>
        <w:t>Im Folgenden gilt es die für die Beurteilung der Arbeitsfähigkeit massgebende medizinische Aktenlage zu prüfen : 3.2</w:t>
      </w:r>
    </w:p>
    <w:p>
      <w:r>
        <w:t>Dr. med. Z.___ , Facharzt für Allgemeine Innere Medizin , hielt in sei nem Bericht vom 1 2. Mai 2017 ( Urk. 9/5/9-11) fest , dass d ie Beschwerdeführerin seit Januar 2017 unter Schmerzen im Bereich der Lendenwirbelsäule (LWS) leide und stellte die folgenden Diagnose n (Ziff. 1): - Lumboischialgie beidseits mit/bei: - Spondylarthrosen L4/5 mit Foramenstenosen - Diskushernie L5/S1 ohne Neurokompression - ISG- Arthropathie rechts</w:t>
      </w:r>
    </w:p>
    <w:p>
      <w:r>
        <w:t>Der Arzt führte aus, dass der Beschwerdeführerin nur noch eine eingeschränkte Gehstrecke zuzumuten sei , dass sie in der Hebe- und Tragefähigkeit und in der Ausübung von Zwangshaltungen beeinträchtig t sei, und dass sie dadurch in ihrer Arbeitsfähigkeit eingeschränkt sei. Die Ausübung ihre r</w:t>
      </w:r>
    </w:p>
    <w:p>
      <w:r>
        <w:t>bisher igen Tätigkeit (als Filialleiterin) sei ihr gegenwärtig noch im Umfang von 50 % zuzumuten ( Ziff. 7). 3.3</w:t>
      </w:r>
    </w:p>
    <w:p>
      <w:r>
        <w:t>Die Ärzte der A.___ s tellten in ihrem im Auftrag des Krankentaggeldversicherers</w:t>
      </w:r>
    </w:p>
    <w:p>
      <w:r>
        <w:t>Visana Versicherungen AG verfassten neurologischen Gutachten vom 8. August 2017 ( Urk. 9/15) die Diag nosen einer Migräne ohne Aura und eines leichtgradigen Karpaltunnelsyndroms rechts ( Urk. 9/15/11) und führten aus, dass eine L umboischialgie</w:t>
      </w:r>
    </w:p>
    <w:p>
      <w:r>
        <w:t>nicht vorliege, da keine diesbezüglichen Befun de hätten erhoben werden können. Zudem seien die Bildbefunde alterstypisch und ohne epidemiologisch belegten eigenständigen Krankheitswert ( Urk. 9/15/12). Der Beschwerdeführerin sei die Ausübung der bis herigen Tätigkeit im Umfang eines vollzeitlichen Pensums , bei uneingeschränkter Leistungsfähigkeit zuzumuten ( Urk. 9/15/13). 3.4</w:t>
      </w:r>
    </w:p>
    <w:p>
      <w:r>
        <w:t>Die Ärzte der B.___ stellten im Verlaufsbericht vom 2 7. De zember 2017 ( Urk. 9/27/4-6) die folgenden Diagnosen (S. 1 f.): - chronisches lumbospondylogenes Schmerzsyndrom beidseits, Erstmani festation im Jahre 2007, Schmerzexazerbation im Jahre 2017 , bei musku lärer Dys balance - Osteopenie - chronisches zervikospondylogenes Schmerzsyndrom beidseits, Erstdiag nose im Jahre 2013, bei muskulärer Dysbalance - Vitamin D-Mangel</w:t>
      </w:r>
    </w:p>
    <w:p>
      <w:r>
        <w:t>Die Ärzte erwähnten, dass nach Beendigung der dreimonatigen medizinischen Trainingstherapie eine Belastbarkeit für Wiedereingliederungsmassnahmen im Umfang von mindestens zwei Stunden im Tag bestehe ( Urk. 9/27/6). Mittelfristig bestehe für eine leichte, wechselbelastende Tätigkeit, ohne Heben und Tragen von Lasten über einem Gewicht von zehn Kilogramm, ohne repetitive Arbeiten und ohne Überkopfbewegungen zumindest eine Teilarbeitsfähigkeit ( Urk. 9/27/4).</w:t>
      </w:r>
    </w:p>
    <w:p>
      <w:r>
        <w:t>Vom 2 3. Januar bis zum 8. Februar 2018 befand sich die Beschwerdeführerin in stationärer Behandlung (multimodale Komplextherapie) an der B.___ (vgl. den Austrittsbericht vom 1 3. Februar 2018, Urk. 9/34). Insgesamt habe sich unter der Therapie eine deutliche Schmerzregredienz sowohl im zervi kalen als auch im lumbalen Bereich mit deutlich verbesserter Belastbarkeit gezeigt. Eine analgetische Therapie habe bis zum Austritt beibehalten werden müssen und werde auch zu Hause noch bei Bedarf weiter eingenommen (S. 4).</w:t>
      </w:r>
    </w:p>
    <w:p>
      <w:r>
        <w:t>Im Radiologiebericht vom 1 9. April 2018 ( Urk. 9/66) hielten die Ärzte der B.___ fest, dass die gleichentags durchgeführte n Magnetreso nanztomographien (MRI) der Halswirbelsäule (HWS), der LWS und des Sakrums</w:t>
      </w:r>
    </w:p>
    <w:p>
      <w:r>
        <w:t>leichte degenerative Veränderungen der ISG , der HWS und der LWS , ohne wesentliche Änderungen zu den Voruntersuchungen , ergeben hätten (S. 2).</w:t>
      </w:r>
    </w:p>
    <w:p>
      <w:r>
        <w:t>In ihrem Bericht vom 2 0. April 2018 ( Urk. 9/65) stellten die Ärzte der B.___ die folgenden Diagnosen (S. 1 f.): - chronisches lumbovertebra les (initial lumbospondylogenes ) Schmerzsyn drom beidseits, Erstmanifestation im Jahre 2007, Schmerzexazerbation im Jahre 2017 , mit/bei: - aktuell im Bereich der unteren LWS lokalisierten Beschwerden - anamnestisch er Schwäche im Bereich beider Oberschenkel (OS) bei längerem Gehen</w:t>
      </w:r>
    </w:p>
    <w:p>
      <w:r>
        <w:t>- muskulärer Dysbalance - Osteopenie - chronisches zervikovertebrales</w:t>
      </w:r>
    </w:p>
    <w:p>
      <w:r>
        <w:t>Schmerzsyndrom beidsei ts, Erstdiagnose im Jahre 2013, mit/ bei : - aktuell wenig symptomatisch - muskulärer Dysbalance - intermittierend migräneartigen Kopfschmerzen - Vitamin D-Mangel</w:t>
      </w:r>
    </w:p>
    <w:p>
      <w:r>
        <w:t>Die Ärzte führten aus, dass sie der Beschwerdeführerin in Bezug auf die bisherige Tätigkeit als Filialleiterin ab 5. März 2018 eine Arbeitsfähigkeit von 20 % attes tiert hätten . Auf Grund einer Schmerzexazerbation sei ihr anschliessend für die Zeit vom 1 3. März bis Mitte Mai 2018 erneut eine Arbeitsunfähigkeit von 100</w:t>
      </w:r>
    </w:p>
    <w:p>
      <w:r>
        <w:t>% attestiert worden (S. 3). Im Verlauf sollte eine Arbeitsfähigkeit im Umfang von zwei Stunden im Tag in einer angepassten Tätigkeit allenfalls möglich sein (S. 4). 3.5</w:t>
      </w:r>
    </w:p>
    <w:p>
      <w:r>
        <w:t>Dr. med. C.___ , Facharzt für Neurologie , stellte in seinem Bericht vom 8. Juni</w:t>
      </w:r>
    </w:p>
    <w:p>
      <w:r>
        <w:t>2018 ( Urk. 9/71) die folgenden Diagnosen: - episodische bis chronische Migräne mit visueller Aura - Verdacht auf Restless - Legs -Syndrom - invalidisierendes lumbales Schmerzsyndrom, primär spon d ylogen</w:t>
      </w:r>
    </w:p>
    <w:p>
      <w:r>
        <w:t>Der Arzt erwähnte, dass die Beschwerdeführerin bereits seit Jahren unter Migräne leide, und dass keine Hinweise auf eine symptomatische Ursache bestünden (S. 1). 3.6</w:t>
      </w:r>
    </w:p>
    <w:p>
      <w:r>
        <w:t>Dr. med. D.___ , Facharzt für Neurologie, und Dr. med. E.___ , Fachärztin für Chirurgie und für Arbeitsmedizin, stellten in ihrem für die SWICA Versicherungen AG verfassten bidisziplinären Gutachten vom 2 7. Juni 2018 ( Urk. 9/87/79-120) die folgenden Diagnosen (Urk. 9/87/79-80): - Migräne ohne Aura - wiederkehrende unspezifische Schmerzen in der LWS bei Diskopathie - wiederkehrende unspezifische Schmerzen in beiden Iliosakralgelenken be i mässiger bilateraler ISG- Arthropathie - mittelgradiges Untergewicht</w:t>
      </w:r>
    </w:p>
    <w:p>
      <w:r>
        <w:t>Die Ärzte erwähnten, dass die Beschwerdeführerin unter dauernden Rücken schmerzen und zweimal in der Woche unter Migräneanfällen leide (Urk. 9/ 87/84 f.), und dass sie gemäss ihren Angaben schon mindestens seit zehn Jahren u nter rezidivierenden Nacken- und Kreuzschmerzen gelitten habe (Urk.</w:t>
      </w:r>
    </w:p>
    <w:p>
      <w:r>
        <w:t>9/87/104). Die Nackenschmerzen träten vor allem bei Belastung auf . Bei Belastung leide sie auch unter Schulter- und Armbeschwerden ( Urk. 9/87/105 und 113). Von Seiten des Bewegungsapparates her könne die Beschwerdeführerin weiterhin in ihrer ange stammten Tätigkeit als Filialleiterin eingesetzt werden, insbesondere im Verkauf, an der Kasse und in der Administration. Der Beschwerdeführerin sei die Aus übung körperlich schwerer Arbeiten, das Heben und Tragen schwerer Lasten und Arbeiten in ständige n Zwangshaltungen jedoch nicht mehr zuzumuten. Auch sollten Tätigkeiten in Kälte und Zugluft vermieden werden ( Urk. 9/87/80). Die Ausübung körperlich leichter bis gelegentlich mittelschwerer, wechselbelasten der, dem Leiden optimal angepasster Tätigkeiten, ohne Heben und Tragen schwe rer Lasten, ohne andauerndes Arbeiten in Zwangspositionen (insbesondere in bückender und kauernder Position), ohne repetitive Rumpfbeugen und ohne längere Kälteexpositionen, sei der Beschwerdeführerin in vollzeitlichem Umfang und ohne Leistungsein schränkungen zuzumuten (Urk. 9/87/81). 3.7</w:t>
      </w:r>
    </w:p>
    <w:p>
      <w:r>
        <w:t>Die Ärzte des F.___ , Dr. med. G.___ , Facharzt für Physikalische Medizin und Rehabilita tion und Facharzt für Rheumatologie, und Dr. med. H.___ , Facharzt für Neurologie, erwähnten in ihrem im Auftrag der Beschwerdegegenerin erstat teten bidisziplinären Gutachten vom 3 0. Oktober 2018 ( Urk. 9/85 /1-14), dass die Beschwerdeführerin am 1 7. und 1 8. Mai 2015 untersucht worden sei, wobei zusätzlich eine Evaluation der funktionellen Leistungsfähigkeit (EFL) durchge führt worden sei (S. 1). Sie stellten die folgenden Diagnosen (S. 11): Diagnosen mit Auswirkung auf die Arbeitsfähigkeit : - c hronisches, belastungsabhängiges lumbovertebrales Syndrom mit/bei: - Diskopathie und Verdacht auf segmentale Instabilität L5/S1 mit beglei tender kleiner, sequestrierter subligamentäre r Diskushernie und mässi ger</w:t>
      </w:r>
    </w:p>
    <w:p>
      <w:r>
        <w:t>Spondyl arthrose , initial auch Beschreibung einer reze ssalen Einen gung, bei mässige n degenerative n Veränderungen der Il iosakralgelenke</w:t>
      </w:r>
    </w:p>
    <w:p>
      <w:r>
        <w:t>- o hne Wirkung von periduralen und epiduralen</w:t>
      </w:r>
    </w:p>
    <w:p>
      <w:r>
        <w:t>Infiltrationen sowie Fazettengelenks i nfiltrationen L4-S1 - re duzierte r Belastungstoleranz im Vergleich zu den beruflichen Anfor derungen - Status nach vermutlich stressbedingter Exazerbation und Entwicklung einer Chronifizierung</w:t>
      </w:r>
    </w:p>
    <w:p>
      <w:r>
        <w:t>Diagnosen ohne Auswirkung auf die Arbeitsfähigkeit: - Migräne mit Aura - Verdacht auf Restless - L egs - Syndrom - Osteopenie mit/bei: - tiefem</w:t>
      </w:r>
    </w:p>
    <w:p>
      <w:r>
        <w:t>Body- Mass -Index ( BMI )</w:t>
      </w:r>
    </w:p>
    <w:p>
      <w:r>
        <w:t>- ungenügende r Calciumeinnahme - Vitamin D 3-OH - Mangel</w:t>
      </w:r>
    </w:p>
    <w:p>
      <w:r>
        <w:t>Die Gutachter führten aus, dass die Beschwerdeführerin gemäss ihren Angaben seit rund zehn Jahren unter intermittierenden belastungsa b hängigen lumbalen Rückenschmerzen</w:t>
      </w:r>
    </w:p>
    <w:p>
      <w:r>
        <w:t>leide . Diese Beschwerden hätten nach der Übernahme eine r Lebensmittelfiliale (als Filialleiterin) im Jahre 2014 langsam zugenommen und im Jahre 2016 exazerbiert , was ab 3 1. Januar 2017 zur Arbeitsunfähigkeit geführt habe, wobei d ie Beschwerden im Bereich des Rücken s dominiert hätten. Im Anschluss an eine stationäre Behandlung in der B.___ vom 2 3. Januar bis 8. Februar 2018 habe die Beschwerdeführerin am 5. März 2018 die Arbeit im Umfang eines Arbeitspensums von 20 % in einer ange passten Tätigkeit wieder aufgenommen (S. 9) , wobei am zweiten Einsatztag ,</w:t>
      </w:r>
    </w:p>
    <w:p>
      <w:r>
        <w:t>gemäss den Angaben der Beschwerdeführer in, bei der Datums-</w:t>
      </w:r>
    </w:p>
    <w:p>
      <w:r>
        <w:t>und Packungskontrolle von Produkten über Schulterhöhe eine Exazerbation der Beschwerden aufgetreten sei . Seither seien keine weiteren Arbeitsversuche mehr erfolgt . Zusätzlich leide die Beschwer deführerin seit Jahren unter einer Migräne mit Aura, wobei sich die diesbezügli chen Beschwerden seit der Exazerbation der Rückenproblematik verstärkt hätten (S. 10) . Zusamm engefasst bestehe eine chronische, hauptsächlich belastungsab hängige lumbale Problematik ohne Hinweise auf ein radikuläres Reiz - oder Aus fallssyndrom oder einen engen Spinalkanal. Da die Beschwerdeführerin ein adäquates Schmerz-und Krankheitsverhalten gezeigt habe, sei grundsätzlich von einer günstigen Prognose auszugehen (S. 11) .</w:t>
      </w:r>
    </w:p>
    <w:p>
      <w:r>
        <w:t>Die durchgeführte EFL habe eine gute Konsistenz und Leistungsbereitschaft sowie eine Belastbarkeit im knapp mitt elschweren Bereich, mit seltenen Gewichtsbelas tungen bis maximal 17.5 Kilogramm, sowie Einschränkungen beim vorgeneigten Stehen und Sitzen und geringgradig auch bei Rotationen im Sitzen ergeben. Zudem sollte ein längeres Sitzen regelmässig unterbrochen werden können. Da die bisherige Tätigkeit als Filialleiterin ,</w:t>
      </w:r>
    </w:p>
    <w:p>
      <w:r>
        <w:t>gemäss den Angaben der Beschwerdefüh rerin , insbesondere bei der Warenannahme und dem Auffüllen der Regale ,</w:t>
      </w:r>
    </w:p>
    <w:p>
      <w:r>
        <w:t>ein regelmässiges</w:t>
      </w:r>
    </w:p>
    <w:p>
      <w:r>
        <w:t>Hantieren von mittelschweren Gewichten , selten auch von schwe ren Gewichten , umfasst habe, seien ihr diese Arbeiten nur noch teilweise zuzu muten. Demgegenüber sei ihr die Kassenarbeit im notwendigen Umfang weiterhin zumutbar . Insgesamt sei in Bezug auf die bisherige Tätigkeit daher von einer verbleibenden Arbeitsfähigkeit von 50 %</w:t>
      </w:r>
    </w:p>
    <w:p>
      <w:r>
        <w:t>auszugehen (S. 12). Die Ausübung angepasster, körperlich mittelschwerer, mit seltenen Gewichtsbelastungen bis 17.5 Kilogramm, wechselbelastender Tätigkeiten, mit Arbeiten im v orgeneigt en</w:t>
      </w:r>
    </w:p>
    <w:p>
      <w:r>
        <w:t>Stehen und Sitzen während höchstens drei Stunden pro Tag , sei der Beschwerde führerin indes im vollzeitlichen Umfang und ohne Leistungseinschränkung zuzumuten, wobei längeres Arbeiten in der Kälte auf Grund d er muskulären Kom ponente der Beschwerden vermieden werden sollte . In zeitlicher Hinsicht sei der Beschwerdeführerin die Ausübung der bisherigen Tätigkeit spätestens ab dem Untersuchungszeitpunkt vom 1 7. und 1 8. Mai 2018 im Umfang eines Arbeitspen sums von 50 % zuzumuten. Die Ausübung einer</w:t>
      </w:r>
    </w:p>
    <w:p>
      <w:r>
        <w:t>angepasste n Tätigkeit sei der Beschwerdeführerin spätestens seit Errei chen eines stabilen stationären Zustandes zuzumuten gewesen , wobei dieser Zeitpunkt nach Beendigung des stationären Aufenthalt s in der B.___ ,</w:t>
      </w:r>
    </w:p>
    <w:p>
      <w:r>
        <w:t>am 1. März 2018 ,</w:t>
      </w:r>
    </w:p>
    <w:p>
      <w:r>
        <w:t>erreicht worden sei</w:t>
      </w:r>
    </w:p>
    <w:p>
      <w:r>
        <w:t>(S. 13) . 3.8</w:t>
      </w:r>
    </w:p>
    <w:p>
      <w:r>
        <w:t>Dr. med.</w:t>
      </w:r>
    </w:p>
    <w:p>
      <w:r>
        <w:t>I.___ , Facharzt für Orthopädische Chirurgie und Trau matologie des Bewegungsapparates , Regionaler Ärztlicher Dienst der Beschwer degegnerin (RAD), stellte in seiner Stellungnahme vom 1 9. November 2018 ( Urk. 9/143/7) fest, dass das Gutachten der Ärzte des F.___ vom 3 0. Oktober 2018 auf eigenen Untersuchungen beruhe und als schlüssig erscheine. Insbesondere hätten die Gutachter sämtliche Symptome und Beschwerden der Beschwerdefüh rerin berücksichtigt, weshalb darauf abgestellt werden könne. Gestützt darauf sei davon auszugehen, dass der Beschwerdeführerin die Ausübung angepasster, kör perlich knapp mittelschwerer, wechselbelastender Tätigkeiten, ohne längeres vorgeneigtes Stehen und Sitzen , im vollzeitlichen Umfang zuzumuten sei. Es sei sodann davon auszugehen, dass in Bezug auf behinderungsangepasste Tätigkei ten in der Zeit vom 3 1. Januar 2017 bis 2 8. Februar 2018 eine Arbeitsfähigkeit von 0 % und ab 1. März 2018 eine solche von 100 % bestanden habe. In Bezug auf die bisherige Tätigkeit als Filialleiterin sei vom 3 1. Januar 2017 bis 2 8. Feb ruar 2018 von einer Arbeitsunfähigkeit von 100 % und ab 1. März 2018 von einer solchen von 50 % auszugehen. 3.9</w:t>
      </w:r>
    </w:p>
    <w:p>
      <w:r>
        <w:t>Die Ärzte des J.___ , K.___ , stellten im MRI-Bericht vom 2 1. Dezember 2018 ( Urk. 9/96) fest, dass eine gleichentags durchgeführte MRI ( MRT Arthrographie ) des linken Schultergelenks der Beschwerdeführerin den Nachweis eine r</w:t>
      </w:r>
    </w:p>
    <w:p>
      <w:r>
        <w:t>transmuralen Ruptur der Supr aspinatussehne und eine r leichte n aktivierte n AC-Arthrose, jedoch keine r fettige n Muskeldegeneration und kein es</w:t>
      </w:r>
    </w:p>
    <w:p>
      <w:r>
        <w:t>Bone-B ruise ergeben habe.</w:t>
      </w:r>
    </w:p>
    <w:p>
      <w:r>
        <w:t>Mit MRI-Bericht vom 1 4. Januar 2019 ( Urk. 9/100) stellten die</w:t>
      </w:r>
    </w:p>
    <w:p>
      <w:r>
        <w:t>Ärzte des J.___</w:t>
      </w:r>
    </w:p>
    <w:p>
      <w:r>
        <w:t>fest, dass eine gleichentags durchgeführte MRI der HWS der Beschwerdeführerin keinen Nachweis einer Diskushernie mit linksseitiger Neurokompression und keine n Nachweis einer</w:t>
      </w:r>
    </w:p>
    <w:p>
      <w:r>
        <w:t>höhergradige n Spinalkanalstenose und neuroforaminale n Stenose ergeben habe. 3.10</w:t>
      </w:r>
    </w:p>
    <w:p>
      <w:r>
        <w:t>Die Ärzte der B.___ erwähnten im Bericht vom 2 2. Februar 2019 ( Urk. 9/130/58-60), dass eine MRI des Schultergelenks der Beschwerdefüh rerin eine linksseitige transmurale</w:t>
      </w:r>
    </w:p>
    <w:p>
      <w:r>
        <w:t>Supraspinatussehnen -Ruptur ergeben habe ( Urk. 9/130/59) , und dass die Beschwerdeführerin unter verstärkten Beschwerden im Bereich der Schultern leide . Die Behandlung der Beschwerdeführer in sei ein gestellt worden. Sollten sich die Beschwerden im Bereich der Schultern nicht bessern, oder sollten sie sogar zunehmen, müsste eine orthopädische Behandlung ( zur Evaluation weiterer Therapieoptionen )</w:t>
      </w:r>
    </w:p>
    <w:p>
      <w:r>
        <w:t>wieder aufgenommen werden ( Urk. 9/130/60). 3.11</w:t>
      </w:r>
    </w:p>
    <w:p>
      <w:r>
        <w:t>Dr. med. L.___ , Fachärztin für Physikalische Medizin und Rehabilitation , erwähnte in ihrem Bericht vom 9. Juni 2019 ( Urk. 9/129/1-5), dass die Beschwer deführerin unter schmerzhaften Bewegungseinschränkungen der Schultern und im lumbal en Bereich leide ( Ziff. 3.4), und dass ihr die Ausübung der bisherigen Tätigkeit als Filialleiterin nicht mehr zuzumuten sei (Ziff.4.1). Die Ausübung angepasster, leichter, wechselnder Tätigkeiten, ohne Akkord und Zwangshaltun gen, seien der Beschwerdeführerin höchstens halbtags , mit vielen Pausen , zuzu muten ( Ziff. 4.2). 3.12</w:t>
      </w:r>
    </w:p>
    <w:p>
      <w:r>
        <w:t>Dr. I.___ führte in seiner Stellungnahme vom 2 9. Juli 2019 ( Urk. 9/143/9) aus, dass die in der neuen medizinischen Aktenlage thematisierten Diagnosen, insbesondere auch die mittels MRI festgestellten Supraspinatussehnenruptur , beziehungsweise deren funktionelle Auswirkungen im Wesentlichen bereits durch die Gutachter des F.___</w:t>
      </w:r>
    </w:p>
    <w:p>
      <w:r>
        <w:t>im Gutachten vom 3 0. Oktober 2018 gewürdigt bezie hungsweis e berücksichtigt worden seien. Auch wenn die neu gestellten Diagno sen von den Gutachtern des F .___</w:t>
      </w:r>
    </w:p>
    <w:p>
      <w:r>
        <w:t>nicht explizit als Diagnosen aufgeführt worden seien, hätten sie in ihrem Gutachten die diesbezüglichen klinisch - funktionellen und radiologischen Abklä rungen gewürdigt. Insgesamt hätten sich daher keine wesentlichen neuen medizinischen Erkenntnisse ergeben, weshalb weiterhin auf das Gutachten der Ärzte des F.___ v om 3 0. Oktober 2018 abgestellt werden könne. 3.13</w:t>
      </w:r>
    </w:p>
    <w:p>
      <w:r>
        <w:t>Dr. L.___ erwähnte in ihrem Bericht vom 1 9. November 2019 ( Urk. 3), dass die Beschwerdeführerin sei zwei Jahren dauerhaft unter lumbalen Rückenschmerzen und Schulter-Nacken-Schmerzen beidseits leide. Auf Grund von Bewegungsein schränkungen und verminderter Belastbarkeit sowie auf Grund des Umstandes, dass das Heben und Tragen von Gegenständen, Zwangshaltungen und einseitige Haltungen vermieden werden sollte n , bestehe im Verkauf keine Arbeitsfähigkeit mehr. Der Beschwerdeführerin sei indes die Ausübung angepasster, körperlich leichter Tätigkeiten, mit ausreichenden Pausen und wechselnder Arbeitshaltung ,</w:t>
      </w:r>
    </w:p>
    <w:p>
      <w:r>
        <w:t>ohne Überkopfarbeiten, halbtags zuzumuten. 4. 4.1</w:t>
      </w:r>
    </w:p>
    <w:p>
      <w:r>
        <w:t>Den erwähnten medizinischen Akten ist zu entnehmen, dass die Beschwerdefüh rerin schon seit ungefähr zehn Jahren unter rezidivierenden Nacken- und Kreuz schmerzen beziehungsweise unter intermittierenden belastungsabhängigen lumbalen Rückenschmerzen litt . Diese Beschwerden nahmen ab dem Jahre 2014 lang sam zu und exazerbierten</w:t>
      </w:r>
    </w:p>
    <w:p>
      <w:r>
        <w:t>im Jahre 2016 beziehungsweise ab 3 1. Januar 201 7. Zusätzlich litt die Beschwerdeführerin seit Jahren unter einer Migräne (vorstehend E. 3.5 ). Während Dr. C.___</w:t>
      </w:r>
    </w:p>
    <w:p>
      <w:r>
        <w:t>in seinem Bericht vom 8. Juni 2018 (vorstehend E. 3.5 ) und die Ärzte des F.___ in ihrem Gutachten vom 3 0. Oktober 2018 ( vorstehend E. 3.7 ) davon ausgingen, dass es sich dabei um eine Migräne mit Aura handle, gingen Dr. D.___ und Dr. E.___ in ihrem Gutachten vom 2 7. Juni 2018 (vorstehend E. 3.6 ) von einer Migräne ohne Aura aus. 4.2</w:t>
      </w:r>
    </w:p>
    <w:p>
      <w:r>
        <w:t>4.2.1</w:t>
      </w:r>
    </w:p>
    <w:p>
      <w:r>
        <w:t>Das Gutachten der Ärzte des F.___ vom 3 0. Oktober 2018 ( vorstehend E. 3.7 ) erfüllt die praxisgemässen Anforderungen für eine beweiskräftige medizinische Entscheidungsgrundlage (vgl. vorstehend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