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IV.2019.00729 vom 8. Juni 2020</w:t>
      </w:r>
    </w:p>
    <w:p>
      <w:r>
        <w:t>ZH Sozialversicherungsgericht, 2020-06-08, DE</w:t>
      </w:r>
    </w:p>
    <w:p>
      <w:r>
        <w:rPr>
          <w:b/>
        </w:rPr>
        <w:t xml:space="preserve">Quelle: </w:t>
      </w:r>
      <w:r>
        <w:t>https://mcp.opencaselaw.ch/entscheid/zh_sozialversicherungsgericht_IV.2019.00729</w:t>
      </w:r>
    </w:p>
    <w:p>
      <w:r>
        <w:t>FR: ZH_SOZIALVERSICHERUNGSGERICHT IV.2019.00729 du 8 juin 2020</w:t>
      </w:r>
    </w:p>
    <w:p>
      <w:r>
        <w:t>IT: ZH_SOZIALVERSICHERUNGSGERICHT IV.2019.00729 del 8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rPr>
          <w:b/>
        </w:rPr>
        <w:t>E. 1.2</w:t>
      </w:r>
    </w:p>
    <w:p>
      <w:r>
        <w:t>Nach Eingang eines am 21. Februar 2014 ausgefüllten Revisionsfragebogens (Urk. 7/59 ) holte die IV-Stelle unter anderem bei der Y.___</w:t>
      </w:r>
    </w:p>
    <w:p>
      <w:r>
        <w:t>ein polydisziplinäres Gutachten ein, das am 1. Dezember 2018 erstattet wurde (Urk. 7/91 ). Nach durchgeführtem Vorbescheidverfahren</w:t>
      </w:r>
    </w:p>
    <w:p>
      <w:r>
        <w:t>(Urk. 7/98; Urk. 7/99; Urk. 7/102) hob die IV-Stelle mit Verfügung vom 16. Sep tember 2019 die Verfügung vom 26. Januar 2009 wiedererwägungsweise auf und stellte die bisher ausgerichtete ganze Invalidenrente ein (Urk. 7/105 = Urk. 2).</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w:t>
      </w:r>
    </w:p>
    <w:p>
      <w:r>
        <w:t>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 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 versi cherung, 3. Auflage 2014, Rn 77 zu Art. 30–31).</w:t>
      </w:r>
    </w:p>
    <w:p>
      <w:r>
        <w:rPr>
          <w:b/>
        </w:rPr>
        <w:t>E. 2.1</w:t>
      </w:r>
    </w:p>
    <w:p>
      <w:r>
        <w:t>; vgl. auch vorstehend E. 1.2 ).</w:t>
      </w:r>
    </w:p>
    <w:p>
      <w:r>
        <w:rPr>
          <w:b/>
        </w:rPr>
        <w:t>E. 2.2</w:t>
      </w:r>
    </w:p>
    <w:p>
      <w:r>
        <w:t>Demgegenüber stellte sich die Beschwerdeführerin a uf den Standpunkt (Urk. 1), sie habe bereits vor dem Übergriff des Arbeitskollegen psychische Probleme gehabt, welche durch den Übergriff wieder verstärkt aufgekommen seien (S. 4). Das eingeholte Gutachten gehe fälschlicherweise davon aus, dass am 15. Septem ber 2006 nichts R elevantes passiert sei, weshalb sich auch keine gesu ndheitlich nachteiligen Folgen hätten e instellen können (S. 6). Des Weiteren sei auf die Beurteilung des Psychoanalytikers Z.___ abzustellen, welcher sehr wohl immer die Diagnose einer PTBS gestellt habe (S. 6).</w:t>
      </w:r>
    </w:p>
    <w:p>
      <w:r>
        <w:rPr>
          <w:b/>
        </w:rPr>
        <w:t>E. 2.3</w:t>
      </w:r>
    </w:p>
    <w:p>
      <w:r>
        <w:t>Strittig und zu prüfen ist, ob die ursprüngliche Rentenzusprache zweifellos unrichtig war und die wiedererwägungsweise Aufhebung der Rente rechtens ist.</w:t>
      </w:r>
    </w:p>
    <w:p>
      <w:r>
        <w:rPr>
          <w:b/>
        </w:rPr>
        <w:t>E. 3.1</w:t>
      </w:r>
    </w:p>
    <w:p>
      <w:r>
        <w:t>Der rentenzusprechenden Verfügung vom 26. Januar 2009 (Urk. 7/45 ) lagen im Wesentlichen die folgenden Arztberichte zugrunde:</w:t>
      </w:r>
    </w:p>
    <w:p>
      <w:r>
        <w:rPr>
          <w:b/>
        </w:rPr>
        <w:t>E. 3.2</w:t>
      </w:r>
    </w:p>
    <w:p>
      <w:r>
        <w:t>Mit Austrittsbericht vom 16. September 2006 (Urk. 7/4/10-11) berichteten die Ärzte des Spitals A.___ über den stationären Aufenthalt der Beschwerdeführerin vom 1 5. b is 17. September 200 6. Sie nannten als Diagnose eine Commotio cerebri und führten aus, die Beschwerdeführerin habe geschildert, dass sie am 15. Sep tember 2006 bei der Arbeit von einem Arbeitskollegen (mit der rechten Hand) am Hals gepackt und rückwärts gegen die Wand gedrückt worden sei. Für einige Sekunden habe eine fragliche Bewusstlosigkeit bestanden. In der Folge habe die Beschwerdeführerin Schmerzen am Hinterkopf und am Nacken sowie Schwindel und Übelkeit verspürt, weshalb sie sich zur Abklärung und Ausschluss einer Fraktur in Spitalpflege begeben habe (S. 1). Die Kurzhospitalisation zur Commotio-Überwachung mit einem Glasgow Coma</w:t>
      </w:r>
    </w:p>
    <w:p>
      <w:r>
        <w:t>Scale ( GCS ) von stets 15 sei problemlos verlaufen. Lediglich beim schnellen Aufstehen aus dem Liegen habe die Beschwerdeführerin über leichten Schwindel geklagt. Bezüglich der fraglichen Strangulation zeigten sich wäh rend des Aufenthaltes keine akuten pulmonalen Probleme . Gegen 18. 00 Uhr habe die Beschwerdeführerin am 16. September 2006 das Krankenhaus , ohne auf den Austrittbericht und den Arzt zu warte n , verlassen, sei indes gegen 21. 00 Uhr nach Auftreten von Nausea, Würgereiz, Schwindel und frontalen sowie temporalen Kopfschmerzen</w:t>
      </w:r>
    </w:p>
    <w:p>
      <w:r>
        <w:t>wieder eingetreten . Die neurologische Überwachung sei negativ ausgefallen. Am 17. September 2006 sei zum Aus schluss einer intrazerebralen Pathologie eine Computertomographie (CT) des Schädels durchgeführt worden , dies ohne pathologischen Befunde. Gleichentags sei die Beschwerdeführerin in gutem Allgemeinzustand entlassen worden (S. 2).</w:t>
      </w:r>
    </w:p>
    <w:p>
      <w:r>
        <w:rPr>
          <w:b/>
        </w:rPr>
        <w:t>E. 3.3</w:t>
      </w:r>
    </w:p>
    <w:p>
      <w:r>
        <w:t>Die Ärzte der Neurologischen Klinik am Universitätsspital B.___ berichte ten am 11. April 2007 (Urk.</w:t>
      </w:r>
    </w:p>
    <w:p>
      <w:r>
        <w:t>7/13/10-12). Als Diagnose nannten sie einen Ver dacht auf eine PTBS nach Status nach tätlichem Übergriff am Arbeitsplatz am 15. September 2006, aktuell im Vordergrund stehende funktionelle Beschwerden mit chronischen Kopfschmerzen vom Spannungstyp, wechselnde, belastungsab hängige Rücken- und Extremitätenschmerzen , chronische Müdigkeit sowie anamnestisch eine hypochrom mikrozytäre Anämie (S. 1). Bei der Beschwerde führerin sei es nach einem tätlichen Übergriff bei der Arbeit zu multiplen neuro logischen Symptomen gekommen, zusätzlich zu psychischen Symptomen mit wiederkehrenden Angstgefühlen, Schlaf- und Durchschlafstörungen sowie einer depressiven Stimmungslage. Klinisch hätten keine objektivierbaren Ausfälle gefunden werden können. Neurologisch stehe für diese multiplen, wechselhaften Beschwerden, welche auch während der Untersuchung wiederholt und deutlich zum Vorschein gekommen seien , eine funktionelle Ursache im Vordergrund. Bei der kürzlich gestellten Diagnose ei ner Anämie durch den Hausarzt sei eine gewisse somatische Komponente der Kopfschmerzen wohl möglich, jedoch auf grund des Gesamtkontextes eher wenig wahrscheinlich. Aufgrund der seit nun über 7 Monaten bestehenden Arbeitsunfähigkeit sei die Beschwerdeführerin zum Ausschluss einer somatischen Ursache, insbesondere zur Frage nach Demyelini sationen /posttraumatischen Veränderungen , für ein e Magnetresonanztomogra phie (MRI) des Schädels angemeldet (S. 3).</w:t>
      </w:r>
    </w:p>
    <w:p>
      <w:r>
        <w:rPr>
          <w:b/>
        </w:rPr>
        <w:t>E. 3.4</w:t>
      </w:r>
    </w:p>
    <w:p>
      <w:r>
        <w:t>). Indem das Psychiatriezentrum D.___ die diagnostizierte PTBS ursächlich auf den Übergriff vom 15. September 2006 zurückführte (vgl. vorstehend E. 3.5) , sind nach dem Gesagten die Zweifel derart offenkundig, dass sie schon damals zu eingehenden Untersuchungen hätten Anlass geben sollen.</w:t>
      </w:r>
    </w:p>
    <w:p>
      <w:r>
        <w:rPr>
          <w:b/>
        </w:rPr>
        <w:t>E. 3.5</w:t>
      </w:r>
    </w:p>
    <w:p>
      <w:r>
        <w:t>Die Beschwerdeführerin liess sich vom 28. August 2006 bis 10. August 2007 ambula nt psychiatrisch im Psychiatriez entrum D.___ behandeln. Die Ärzte nannten in ihrem Abschlussbericht vom 15. August 2007 (Urk. 7/8/2-8) die fol genden Diagnosen (S. 6 f.): - PTBS (IC D -10 F43.1) - psychosoziale und soziokulturelle Belastungsfaktoren (Entwurzelung, Analphabetismus, geringe Deutschkenntnisse, tiefes Bildungsniveau) - beginnende somatoforme Schmerzstörung (ICD-10 F45.4) - leichtgradige Intelligenzminderung (ICD-10 F70)</w:t>
      </w:r>
    </w:p>
    <w:p>
      <w:r>
        <w:t>Die Kontaktaufnahme sei zunächst zur Beurteilung des psychischen Gesundheits zustandes und der intellektuellen Ressourcen im Zusammenhang mit einem abgelehnten Einbürgerungsgesuch erfolgt . Zuhanden der Einbürgerungsge meinde sei ein Kurzgutachten erstellt worden, in welchem dargelegt worden sei, dass die Beschwerdeführerin aus psychiatrischer Sicht aufgrund ihrer einge schränkten intellektuellen Leistungsfähigkeit nicht in der Lage sei, einen Grossteil der in den Einbürgerungstests gestellten Fragen zu beantworten. Auch nach Abschluss dieser Abklärungen habe die Beschwerdeführerin gewünscht, weiterhin in ambulante Behandlung zu kommen , dies wegen einer ängstlich-depressiven Entwicklung im Rahmen einer Mobbing-Situation am Arbeitsplatz. Aufgrund der Befunde und Anamnese sei man zu diesem Zeitpunkt von einem eher le ichtgradig ängstlich-depressiven Störungsbild im Sinne der Diagnose Angst und Depression gemischt (ICD-10 F41.2) ausgegangen (S. 4 oben) .</w:t>
      </w:r>
    </w:p>
    <w:p>
      <w:r>
        <w:t>Am 15. September 2006 sei die Beschwerdeführerin Opfer einer tätlichen Attacke eines Arbeitskollegen geworden. Die genauen Ums tände dieses Übergriffes hätten nicht eruiert werden können, da die Aussagen der Beschwerdeführerin und fremdanamnestische Angaben einander teilweise widersprochen hätten (S. 4 unten). Im Verlauf habe die Beschwerdeführerin relativ rasch die vollständige Symptomatik einer PTBS entwickelt, wobei auch die Bedrohung durch Soldaten als 7 - oder 8-jähriges Mädchen in der Türkei wieder in Erinnerung gerufen wor den sei. Ein Arbeitsversuch im 50%-Pensum habe im Februar 2007 abgebrochen werden müssen. Nebst der PTBS habe sich auch eine ausgeprägte Depression ent wickelt, ebenso eine somatoform e Schmerzstörung mit Schmerzau sweitung (S. 5). Seit dem gescheiterten Arbeitsversuch im Februar 2007 sei die Beschwerdeführe rin nicht mehr arbeitsfähig gewesen (S. 6 unten).</w:t>
      </w:r>
    </w:p>
    <w:p>
      <w:r>
        <w:rPr>
          <w:b/>
        </w:rPr>
        <w:t>E. 3.6</w:t>
      </w:r>
    </w:p>
    <w:p>
      <w:r>
        <w:t>Dem am 11. März 2008 bei der Beschwerdegegnerin eingegangenen Bericht von Dr. med. E.___ , Facharzt für Psychiatrie und Psychotherapie, und Dr. med. F.___ (Urk. 7/12) , lässt sich die folgenden Diagnosen entnehmen (Ziff. 1.1): - PTBS (ICD-10 F43.1), bestehend seit 2006 - Anpassungsstörungen (ICD-10 F43.2), bestehend seit Juli 2007 - rezidivierende depressive Störung, gegenwärtig schwergradige Episode (ICD-10 F43.2), bestehend seit Juli 2007 - anhaltende somatoforme Störung (ICD-10 F45.5), bestehend seit Juli 2007 - generalisierte Angststörung (ICD-10 F41.1), bestehend seit Juli 2007 - soziale Phobien (ICD-10 F40.1), bestehend seit Juli 2007 - Klaustrophobie (ICD-10 F40.2), bestehend seit Juli 2007 Die Beschwerdeführerin werde seit dem 21. Juni 2007 in der Praxis behandelt (Ziff. 3.1) und es bestehe aktuell wie auch in absehbarer Zeit eine vollständige Arbeits unfähigkeit (Ziff. 2), weshalb eine 100%ige IV-Rente beantragt werde (Ziff. 5.1).</w:t>
      </w:r>
    </w:p>
    <w:p>
      <w:r>
        <w:rPr>
          <w:b/>
        </w:rPr>
        <w:t>E. 3.7</w:t>
      </w:r>
    </w:p>
    <w:p>
      <w:r>
        <w:t>Dr. med. G.___ , Facharzt für Allgemeine Innere Medizin, nannte in seinem B ericht vo m 14. März 2008 (Urk. 7/13/21-22)</w:t>
      </w:r>
    </w:p>
    <w:p>
      <w:r>
        <w:t>als Diagnosen eine Commotio cerebri, posttraumatische Kopf-, Nacken, Schulter-, Arm und Rückenschmerzen sowie eine PTBS mit Schlaflosigkeit, Depression, Angstzuständen , bestehend seit 15. September 2006 (Ziff. 2). Die Beschwerdeführerin sei am 15. September 2006 bei der Arbeit von einem Arbeitskollegen am Hals gepackt und rückwärts gegen die Wand gedrückt worden. Die Erstversorgung sei im Spital A.___ erfolgt. D em Bericht sei zu entnehmen, dass die Beschwerdeführerin für einige Sekunden bewusstlos gewesen sei. Anschliessend habe sie Schmerzen am Hinterkopf und am Nacken verspürt mit Schwindel und Übelkeit. Im weiteren Verlauf hätten sich ihre Beschwerden bis heute als ziemlich therapieresistent gezeigt. Neben den körperlichen Beschwerden seien bei ihr Angstzustände mit Panikattacken aufge treten und sie sei zunehmend depressiv geworden (Ziff. 4.3). Auf g rund der Untersuchung des Suva-Krei sarztes vom 19. November 2007 wü rde ein kausaler Zusammenhang mit den jetzigen somatischen Beschwerden und dem damal s erfolgten Trauma verneint. Auch die Diagnose einer PTBS werde vom untersu chenden Arzt in Frage gestellt. Die Beschwerdeführerin sei heu tzutage nach wie vor wegen ihrer somatischen und psychischen Beschwerden nicht arbeitsfähig. Sie werde intensiv sowohl psychiatrisch als auch medikamentös und mit physi kalisch-therapeutischen Anwendungen behandelt (Ziff. 4.3).</w:t>
      </w:r>
    </w:p>
    <w:p>
      <w:r>
        <w:rPr>
          <w:b/>
        </w:rPr>
        <w:t>E. 3.8</w:t>
      </w:r>
    </w:p>
    <w:p>
      <w:r>
        <w:t>) aus den nachfolgend aufgeführten Gründen keine taugliche Grundlage für die Rentenzusprache dar.</w:t>
      </w:r>
    </w:p>
    <w:p>
      <w:r>
        <w:rPr>
          <w:b/>
        </w:rPr>
        <w:t>E. 4.1</w:t>
      </w:r>
    </w:p>
    <w:p>
      <w:r>
        <w:t>Im ab Februar 2014 eingeleiteten Revisionsverfahren (vgl. Urk. 7/59) lagen die folgenden medizinischen Akten vor:</w:t>
      </w:r>
    </w:p>
    <w:p>
      <w:r>
        <w:rPr>
          <w:b/>
        </w:rPr>
        <w:t>E. 4.2</w:t>
      </w:r>
    </w:p>
    <w:p>
      <w:r>
        <w:t>Dr. G.___ ergänzte in seinem Bericht vom 4. April 2014 (Urk. 7/61) seine bislang gestellten Diagnosen um Übelkeit und Schwindel (Ziff. 1.1) und hielt die Beschwerdeführerin bis auf Weiteres für vollständig arbeitsunfähig (Ziff. 1.6).</w:t>
      </w:r>
    </w:p>
    <w:p>
      <w:r>
        <w:rPr>
          <w:b/>
        </w:rPr>
        <w:t>E. 4.2.1</w:t>
      </w:r>
    </w:p>
    <w:p>
      <w:r>
        <w:t>) für Hilfstätigkeiten bei einer Arbeitsfähigkeit von 100 % , welcher gemäss Tabellenlohn</w:t>
      </w:r>
    </w:p>
    <w:p>
      <w:r>
        <w:t>der vom Bundes amt für Statistik periodisch herausgegebenen Lohnstrukturerhebungen (LSE) im Jahr 2018 (Tabelle TA1 « tirage</w:t>
      </w:r>
    </w:p>
    <w:p>
      <w:r>
        <w:t>skill</w:t>
      </w:r>
    </w:p>
    <w:p>
      <w:r>
        <w:t>level » im total aller Wirtschaftszweige und Kompetenzniveau 1 ) und unter Berücksichtigung der betriebsüblichen wöchent lichen Arbeitszeit von 41.7 Stunden ( Betriebsübliche Arbeitszeit nach Wirt schaftsabteilungen, herausgegeben vom Bundesamt für Statistik, T03.02 ) monatlich rund Fr. 4'557.-- (Fr. 4'371.-- : 40 x 41.7) beziehungsweise jährlic h Fr. 54'681.-- beträgt. Beim vor Eintritt des Gesundheitssch adens erzielten Ein kommen (Urk. 7/19/5 ) von maximal Fr. 51'462.-- (200</w:t>
      </w:r>
    </w:p>
    <w:p>
      <w:r>
        <w:rPr>
          <w:b/>
        </w:rPr>
        <w:t>E. 4.3</w:t>
      </w:r>
    </w:p>
    <w:p>
      <w:r>
        <w:t>Der seit dem 9. Januar 2012 die Beschwe rdeführerin behandelnde med. pract . I.___ nannte in seinem Bericht vom 16. April 2014 (Urk. 7/62) die folgenden Diagnosen (Ziff. 1.1): - rezidivierende depressive Störung, gegenwärtig mittelgradige Episode seit 2007 (ICD-10 F33.1) - anhaltende somatoforme Schmerzstörung seit 2007 (ICD-10 F45.5) - PTBS seit 2006 (ICD-10 F43.1) - s oziale Phobien seit 2008 (ICD-10 F40.1) - ä ngstlich-vermeidende Persönlichkeitsstörung, wahrscheinlich seit Jugendalter (ICD-10 F60.6)</w:t>
      </w:r>
    </w:p>
    <w:p>
      <w:r>
        <w:t>Die Prognose sei vor dem Hintergrund des mehrjährigen Verlaufs der depressiven Symptome, sozialphobische r Züge, ängstlich-vermeidende r Persönlichkeits stö rung, anhaltende r somatoforme r Schmerzstörung kombiniert mit Migrationshin tergrund und Desintegration in die Gesellschaft im Sinne eines Entwurzelungs syndroms als ungünstig zu bezeichnen. Durch eine engmaschige Behandlung und Betreuung könnten möglicherweise Krisen und Selbstgefährdung vermieden werden (Ziff. 1.4). Aktuel l erfolge eine integrierte psychiatrisch-psychotherapeu tische Behandlung mit stützender Gesprächstherapie in 2-wöchentlichen Abstän den, bei krisenhafter Verschlechterung auch häufiger, sowie medikamentöse Therapie (Ziff. 1.5). Es sei bisher mehrmals eine Behandlung im stationären Rahmen thematisiert worden. Aufgrund ihrer ängstlich-vermeidenden und miss trauischen Persönlichkeitsstruktur sowie teilweise aufgrund der Sprachbarriere sei ein stationärer Aufenthalt von der Beschwerdeführerin als unmöglich ange sehen und abgelehnt worden (Ziff. 1.11).</w:t>
      </w:r>
    </w:p>
    <w:p>
      <w:r>
        <w:t>Die Beschwerdeführerin sei nicht leistungsfähig und es bestehe eine vollständige Arbeitsunfähigkeit seit 2007 (Ziff. 1.6 f.). Sie könne keine Leistungen erbringen, weder in der freien Marktwirtschaft noch in einem Beschäftigungsprogramm. Die Angst und depressiven Symptome , die starke Antriebsminderung und die Angst vor Kontakt mit anderen Menschen hinder t e n sie weiterhin an einer adäquaten Kommunikation mit anderen Menschen und beeinträchtigten somit die Arbeits aufnahme. Durch die deutliche Vermeidung sozialer Situationen und emotionale Belastung aufgrund der Einsicht, dass ihr Verhalten unvernünftig und übertreiben sei, komme sie permanent in innerseelische Konfliktsituationen, was sie perma nent unter Druck bringe und eine vernünftige Leistungserbringung verhindere. Es sei von einer deutlichen Progredienz der Erkrankung auszugehen (Ziff. 1.11).</w:t>
      </w:r>
    </w:p>
    <w:p>
      <w:r>
        <w:rPr>
          <w:b/>
        </w:rPr>
        <w:t>E. 4.4</w:t>
      </w:r>
    </w:p>
    <w:p>
      <w:r>
        <w:t>Dr. G.___ berichtete der Beschwerdegegnerin am 28. April 2017 (Urk. 7/72) und nannte als Diagnosen eine PTBS mit Angst und Depression, Panikattacken, Schwindel, Schlafstörungen, Übelkeit, Erbrechen, Atembeschwerden , eine post traumatische Ze phal - und</w:t>
      </w:r>
    </w:p>
    <w:p>
      <w:r>
        <w:t>Zervikobrachialgie</w:t>
      </w:r>
    </w:p>
    <w:p>
      <w:r>
        <w:t>sowie Rücken /Handgelenk beschwerden (Ziff. 1.2). Die Beschwerdeführerin habe zunehmend Schmerzen, vermehrt e Panikattacken und sei zunehmend isoliert (Ziff. 1.3). Sie sei nicht mehr arbeitsfähig, auch nicht in einer leidensangepassten Tätigkeit (Ziff. 2.1).</w:t>
      </w:r>
    </w:p>
    <w:p>
      <w:r>
        <w:rPr>
          <w:b/>
        </w:rPr>
        <w:t>E. 4.5</w:t>
      </w:r>
    </w:p>
    <w:p>
      <w:r>
        <w:t>Der behandelnde Psychologe, lic. phil. Z.___ , erstellte seinen Bericht am 3. Mai 2017 (Urk. 7/71). Er nannte folgende Diagnosen mit Auswirkungen auf die Arbeitsfähigkeit (Ziff. 1): - r ezidivierende depressive Störung, gegenwärtig mittelgradige Episode, seit 2007 (ICD-10 F33.1) - a nhaltende somatoforme Schmerzstörung seit 2007 (ICD-10 F45.5) - PTBS seit 2006 (ICD-10 F43.1) - s oziale Phobien seit 2008 (ICD-10 F40.1) - ä ngstlich-vermeidende Persönlichkeitsstörung, bestehend seit wahr scheinlich Jungendalter (ICD-10 F60.6)</w:t>
      </w:r>
    </w:p>
    <w:p>
      <w:r>
        <w:t>Die Beschwerdeführerin könne die erwarteten Lei s tungen weder in der freien Wirtschaft noch in den sozialen Beschäftigungsprogrammen erbringen. Die depressiven Symptome, die Angstzustände sowie das Vermeiden der Kontaktauf nahme zur Aussenwelt verhinder te n eine Teilnahme am gesellschaftlichen und wirtschaftlichen Leben (Ziff. 2).</w:t>
      </w:r>
    </w:p>
    <w:p>
      <w:r>
        <w:t>Die Beschwerdeführerin nehme an den psycho therapeutischen Sitzungen alle zwei Wochen teil (Ziff. 7). Aufgrund de s chroni fizierten Zustands sei eine schnelle Genesung nicht möglich. Die Beschwerde führerin verfüge nicht über ausreichende Ressourcen, um von der angebotenen Therapie zu profitieren. Ihr persönlicher Hintergrund und ihre Sozialisation ver hinderten den positiven Effekt einer Gesprächstherapie. Die bisherigen therapeu tischen Massnahmen hätten ebenfalls verdeutlicht, dass die therapeutischen Massnahmen nicht sehr viel zur Genesung h ätt en beitragen können. Die depressive Störung sei therapieresistent (Ziff. 8).</w:t>
      </w:r>
    </w:p>
    <w:p>
      <w:r>
        <w:rPr>
          <w:b/>
        </w:rPr>
        <w:t>E. 4.6</w:t>
      </w:r>
    </w:p>
    <w:p>
      <w:r>
        <w:t>RAD-Ärztin Dr. med. J.___ , Fachärztin für Psychiatrie und Psychotherapie, nahm am 14. Mai 2018 Stellung (Urk. 7/97/3-4). Die Diagnose einer PTBS sei schon im Arztbericht von Dr. F.___ nicht mehr gestellt worden. Warum sie nun erneut gestellt werde, könne nicht nachvollzogen werden, da absolut nicht klar sei, ob die Diagnose jemals gerechtfertigt gewesen sei. Von Anfang an sei es nicht klar gewesen, ob überhaupt ein «Überfall» vorgefallen sei. Insgesamt könne knapp eine mittelgradige depressive Symptomatik nachvollzogen werden. Hier mit müsste jedoch eine 50%ige Arbeitsfähigkeit möglich sein. Auffallend sei, dass sich die Beschwerdeführerin erst wieder in Therapie begeben habe, nachdem sie von der Rentenrevision in Kenntnis gesetzt worden sei. Insgesamt könne Aggra vation/Simulation bei sekundärem Krankheitsgewinn nicht ausgeschlossen wer den. Zur Klärung der Diagnosen und deren Auswirkungen auf die Arbeitsfähig keit werde die Durchführung eines polydisziplinären Gutachtens empfohlen (Urk. 7/97/3-4).</w:t>
      </w:r>
    </w:p>
    <w:p>
      <w:r>
        <w:rPr>
          <w:b/>
        </w:rPr>
        <w:t>E. 4.7</w:t>
      </w:r>
    </w:p>
    <w:p>
      <w:r>
        <w:t>Infolge eines Autounfalles am 26. Mai 2018 wurde die Beschwerdeführerin am 28. Mai 2018 notfallmässig im B.___ , Institut für Notfallmedizin, behandelt. Die Ärzte nannten in ihrem Austrittsbericht vom 28. Mai 2018 (Urk. 7/91/20-22) die folgenden Diagnosen (S. 1): - leichtes Schädelhirntrauma vom 26. Mai 2018 - Halswirbelsäulen (HWS)-Distorsion vom 26. Mai 2018 - Acromioclavicular ( AC ) -Gelenksluxation Typ Rockwood II links ( adomi nant ) vom 26. Mai 2018</w:t>
      </w:r>
    </w:p>
    <w:p>
      <w:r>
        <w:t>Die Beschwerdeführerin</w:t>
      </w:r>
    </w:p>
    <w:p>
      <w:r>
        <w:t>habe sich am 28. Mai 2018 aufgrund von Schulter schmerzen, Kopfschmerzen, Nackenschmerzen, Übelkeit, einmalige m Erbrechen bei Status nach Autounfall vom 26. Mai 2018 notfallmässig selbst vorgestellt. Sie habe berichtet, dass ein Auto in die rechte Seite ihres Wagens gefahren sei. Sie sei Beifahrerin gewesen (S. 1). Radiologisch zeige sich eine AC-Gelenksluxation bei blandem CT-Schädel/HWS. Der Beschwerdeführerin sei eine Mitellaschlinge angelegt und sie mit Analgesie nach Hause entlassen worden (S. 2).</w:t>
      </w:r>
    </w:p>
    <w:p>
      <w:r>
        <w:rPr>
          <w:b/>
        </w:rPr>
        <w:t>E. 4.8</w:t>
      </w:r>
    </w:p>
    <w:p>
      <w:r>
        <w:t>) abzustellen, das alle praxisgemässen Kriterien (vorstehend E. 1. 3 ) erfüllt und im psychiatrischen Teil (Urk. 7/91 S. 19 ff.) ausführlich auf die mit BGE 141 V 281 etablierten Standardindikatoren Bezug nimmt.</w:t>
      </w:r>
    </w:p>
    <w:p>
      <w:r>
        <w:t>Überdies wäre bei dieser Ausgangslage die Durchführung eines strukturierten Beweisverfahrens nach den massgeblichen Sta n dardindikatoren zumindest frag lich. Denn die Gutachter haben nicht nur eine zumindest bewusstseinsnahe Steuerung der Beschwerden konstatiert, sondern es finden sich durchgehend ärzt lich dokumentierte erhebliche Diskrepanzen zwischen den Schmerzschilde rungen, den während der Untersuchungen erhobenen Befunde n und dem gezeig ten Verhalten , mithin l ie gen durchaus Inkonsistenzen vor (vgl.</w:t>
      </w:r>
    </w:p>
    <w:p>
      <w:r>
        <w:t>Urk. 7/91 S. 5 ff, S. 28 , S. 41 , S. 50, S. 61 ; Urk. 7/91/77 ) . Aus somatischer Sicht bestehe gemäss Gutachter aufgrund der fehlenden organischen Befunde in der bisherigen Tätig keit eine vollständige Arbeitsfähigkeit (Urk. 7/91 S. 6) . Im Übrigen erhoben die Experten aber weitestgehend Befunde, die im aggravatorischen Verhalten ihre hinreichende Erklärung finden (vgl. BGE 127 V 294 E. 5a S. 299 ; vgl. auch RAD Stellungnahme vom Mai 2018, E. 4.6 ), namentlich schlossen sie eine erhebliche psychische Beeinträchtigung aus beziehungsweise erachteten eine rezidivierende depressive Störung als remittiert und wiesen auf eine psychosoziale Belastungs situation vor dem Hintergrun d soziokultureller Probleme hin. Bei gutachterlich geschilderten Symptomverdeutlichung, den festgestellten Inkonsistenzen und klaren Tendenzen zur Aggravation</w:t>
      </w:r>
    </w:p>
    <w:p>
      <w:r>
        <w:t>wäre ein strukturierte s Beweisverfahren über flüssig ( vgl. BGE 141 V 281 E.</w:t>
      </w:r>
    </w:p>
    <w:p>
      <w:r>
        <w:t>2.2.2; Urteil des Bundesgerichts 9 C_899/2014 vom 29. Juni 2015 E. 4.4).</w:t>
      </w:r>
    </w:p>
    <w:p>
      <w:r>
        <w:t>Demnach bestehen medizinisch begründet wede r psychiatrisch noch somatisch relevante Einschränkungen, mithin besteht in der angestammten Tätigkeit sowie Verweistätigkeiten ein e vollständige Arbeitsfäh igkeit (vgl. vorstehend E. 4.8), wie dies auch die Ärzte des RAD festhielten (vgl. vorstehend E. 4.9).</w:t>
      </w:r>
    </w:p>
    <w:p>
      <w:r>
        <w:t>Die Kritik der Beschwerdeführerin an der durchgeführten orthopädischen Begut achtung (vgl. Schreiben vom 12. September 2018, Urk. 7/85) erweist sich gestützt auf die nachvollziehbare Stellungnahme der Y.___ mit Eingang 10. Dezember 2018 (Urk. 7/93) als unbegründet .</w:t>
      </w:r>
    </w:p>
    <w:p>
      <w:r>
        <w:rPr>
          <w:b/>
        </w:rPr>
        <w:t>E. 4.9</w:t>
      </w:r>
    </w:p>
    <w:p>
      <w:r>
        <w:t>RAD-Ärztin Dr. J.___ hielt in ihrer Stellungnahme vom 12. D e zember 2018 (Urk. 7/97 S.</w:t>
      </w:r>
    </w:p>
    <w:p>
      <w:r>
        <w:rPr>
          <w:b/>
        </w:rPr>
        <w:t>E. 4.10</w:t>
      </w:r>
    </w:p>
    <w:p>
      <w:r>
        <w:t>Mit Bericht vom 31. Mai 2019 (Urk. 3) führte der Psychologe Z.___ aus, die Beschwerdeführerin befinde sich seit dem 15. April 2016 bei ihm in psychiatri scher und psychotherapeutischer Behandlung. Er nannte die gleichen Diagnosen wie in seinem Bericht vom 3. Mai 2017 (vg l. vorstehend E. 4.5 ). Zu der im Gut achten geäusserten Kritik stellte er fest, dass er aus näher ausgeführten Gründen sehr wohl eine PTBS diagnostiziert habe und auf somatische Beschwerden der Beschwerdeführerin eingehe beziehungsweise diese beschreibe (S. 2 ff.). Die Kriterien der depressiven Störung, gegenwärtig mittelgradige Episode, seien erfüllt, jedoch habe der Gutachter die Angaben der Beschwerdeführerin nicht ernst genommen (S. 4 f.). Das Gutachten sei nicht tiefgründig, nicht objektiv und erfasse die aktuellen Beschwerden ungenügend. Die Beschwerdeführerin habe sich während der Begutachtung unwohl sowie nicht verstanden gefühlt. Sie sei im Alltag in allen Bereichen eingeschränkt und könne in diesem Zustand im ersten Arbeitsmarkt nicht beschäftigt werden (S. 5).</w:t>
      </w:r>
    </w:p>
    <w:p>
      <w:r>
        <w:rPr>
          <w:b/>
        </w:rPr>
        <w:t>E. 5</w:t>
      </w:r>
    </w:p>
    <w:p>
      <w:r>
        <w:t>f. ) fest, eine Veränderung des Gesundheitszustandes sei nicht zu benennen. Aus versicherungsmedizinischer Sicht werde empfohlen, auf das Gut achten abzustellen. Auch RAD-Arzt Dr. med. K.___ , Facharzt für Orthopädische Chirurgie, erachtete mit Stellungnahme vom 14. Dezember 2018 das eingeholte Gutachten für beweistauglich und die Beschwerdeführerin als vollständig arbeitsfähig für eine wechselbelastend leichte bis mittelschwere Tätigkeit (Urk. 7/97 S. 4 f. ).</w:t>
      </w:r>
    </w:p>
    <w:p>
      <w:r>
        <w:rPr>
          <w:b/>
        </w:rPr>
        <w:t>E. 5.1</w:t>
      </w:r>
    </w:p>
    <w:p>
      <w:r>
        <w:t>Das Erfordernis der zweifellosen Unrichtigkeit - als Schranke für ein wiedererwä gungsweises Zurückkommen auf eine formell rechtskräftige Leistungszuspre chung - ist rechtsprechungsgemäss so zu handhaben, dass die Wiedererwägung nicht zum Instrument einer voraussetzungslosen Neuprüfung von Dauer leistungen wird, zumal es nicht dem Sinn der Wiedererwägung entspricht, laufende Ansprüche zufolge nachträglicher besserer Einsicht der Durchführungs organe jederzeit einer Neubeurteilung zuführen zu können (Urteil des Bun desge richts 8C_336/2017 vom 11. Oktober 2017 E. 3.3).</w:t>
      </w:r>
    </w:p>
    <w:p>
      <w:r>
        <w:t>Das Erfordernis der zweifellosen Unrichtigkeit ist in der Regel erfüllt, wenn eine Leistungszusprache aufgrund falsch oder unzutreffend verstandener Rechtsregeln erfolgt ist oder wenn massgebende Bestimmungen nicht oder unrichtig ange 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 felloser Unrichtigkeit aus. Zweifellos ist die Unrichtigkeit, wenn kein vernünftiger Zweifel daran möglich ist, dass die Verfügung unrichtig war. Es ist nur ein ein ziger Schluss derjenige auf die Unrichtigkeit der Verfügung - denkbar (Urteil des Bun desgerichts 8C_111/2019 vom 14. Juni 2019 E. 4.2, BGE 138 V 324 E. 3.3).</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keiner nachvoll ziehbaren ärztlichen Einschätzung der massgeblichen Arbeitsfähigkeit beruhende Invaliditätsbemessung ist nicht rechtskonform und die entsprechende Verfügung zweifellos unrichtig im wiedererwägungsrechtlichen Sinne (Urteil des Bundesge richts 9C _362/2017 vom 8. August 2017 E.</w:t>
      </w:r>
    </w:p>
    <w:p>
      <w:r>
        <w:rPr>
          <w:b/>
        </w:rPr>
        <w:t>E. 5.2</w:t>
      </w:r>
    </w:p>
    <w:p>
      <w:r>
        <w:t>Zu prüfen ist demnach, ob die gestützt auf die medizinische Stellungnahme von Dr. H.___</w:t>
      </w:r>
    </w:p>
    <w:p>
      <w:r>
        <w:t>vom 21. Juli 2008 (vgl. vorstehend E.</w:t>
      </w:r>
    </w:p>
    <w:p>
      <w:r>
        <w:rPr>
          <w:b/>
        </w:rPr>
        <w:t>E. 5.3</w:t>
      </w:r>
    </w:p>
    <w:p>
      <w:r>
        <w:t>Dr. H.___ folgte der Lei s tungsbeurteilung von Dr. F.___ im Bericht vom 11. März 2008, welche r bei den Diagnosen PTBS, Belastungs- und Anpassungs störungen, rez i divierende depressi v e Störung, anhaltende somatoforme Schmerz störung, generalisierte An g ststörung , soziale Phobien und Klaustrophobie in der bisherigen Tätigkeit eine Arbeitsf ähigkeit ab Juli 2007 verneinte (vgl. vorstehend E. 3.6).</w:t>
      </w:r>
    </w:p>
    <w:p>
      <w:r>
        <w:t>Namentlich die Hauptdiagnose PTBS erscheint aus mehreren Gründen nicht gesichert. Erstens bestehen erhebliche Ungereimtheiten beziehungsweise Wider sprüche in der Schilderung zum erfolgten Angriff/Übergriff am Arbeitsplatz vom 15. September 200 6. So habe - gemäss Schilderung der Beschwerdeführerin</w:t>
      </w:r>
    </w:p>
    <w:p>
      <w:r>
        <w:t>- der Täter sie am Hals gepackt, gewürgt und rückwärts gegen die Wand gedrückt (Urk. 7/8 S. 4). Demgegenüber hat eine Zeugin berichtet, es habe eine verbale Auseinandersetzung gegeben, wobei die Beschwerdeführerin den Täter laut beschimpft habe, woraufhin dieser lediglich die linke Hand auf die Schulter der Beschwerdeführerin gelegt und mit der rechten Hand gegen die Wand geklopft habe. Dabei sei</w:t>
      </w:r>
    </w:p>
    <w:p>
      <w:r>
        <w:t>die Beschwerdeführerin erschrocken , zurückgetreten und habe sich den Kopf an der Wand angeschlagen . Eine Tätlichkeit habe nicht vorgelegen und der ganze Ablauf sei eine Lappalie (Urk. 7/13/13-14). Auch in der Suva -Schadenmeldung UVG vom 13. Oktober 2006 wurde zu diesem Ereignis nur fest gehalten, dass während eines Gesprächs mit dem Schichtleiter und anderen Mit arbeitern die Beschwerdeführerin habe zurücktreten wollen und sich dabei d en Kopf angeschlagen habe (Urk. 7/9/106). Von einer tätlichen Auseinandersetz ung wurde indes nicht berichtet. Nebst diesen widersp rüchliche n Aussagen zum Ereignishergang fehlt auch ein formelles Strafverfahren. Zwar gab die Beschwerde führerin an, einen Strafantrag gestellt zu haben , dieser wurde jedoch von ihr wieder zurückgezogen ( vgl. Urk. 1 S. 5 ; Urk. 7/8 S. 4 ), weshalb auch von Seiten der Strafverfolgungsbehörden keine Untersuchung geführt wurde.</w:t>
      </w:r>
    </w:p>
    <w:p>
      <w:r>
        <w:t>Schliesslich wird eine PTBS definitionsgemäss nur anerkannt, wenn sie nach einem Ereignis mit aussergewöhnlichen Bedrohung oder katastrophenartigem Ausmass auftritt, das bei fast jedem eine tiefe Verzweiflung hervorrufen würde , womit die Leistungsberechtigung in der Invalidenversicherung zwangsläufig eine gewisse Objektivierung verlangt (vgl. Urteil des Bundesgerichts 9C_671/2012 vom 1 5. November 2002 E. 4.3) , was gestützt auf die dargelegten Schilderungen indes nicht angenommen werden kann.</w:t>
      </w:r>
    </w:p>
    <w:p>
      <w:r>
        <w:t>Zweitens sind keine Verletzungen aus diesem Angriff festgestellt worden. Die Ärzte des Spitals A.___ erhoben am gleichen Tag keine Befunde , nicht einmal solche , welche</w:t>
      </w:r>
    </w:p>
    <w:p>
      <w:r>
        <w:t>typischerweise bei dem von der Beschwerdeführerin geschildeten Tathergang</w:t>
      </w:r>
    </w:p>
    <w:p>
      <w:r>
        <w:t>von körperlicher Gewalt zu erwarten gewesen wären , wie zum Bei spiel Petechien, Hämatome oder Abschürfungen am Hals</w:t>
      </w:r>
    </w:p>
    <w:p>
      <w:r>
        <w:t>( Urk. 7/4/10) . Auch die Suva-Schadenmeldung vom 13. Oktober 2006 ( Urk. 7/9/106) gab als Verletzung nur eine Prellung des Schädels an (Ziff. 9). Schliesslich verneinte auch Kreisarzt Dr. C.___ in seiner Untersuchung vom 9. September 2007 Hinweise auf eine äussere Gewalteinwirkung und das Vorliegen von organischen strukturellen Läsionen (vgl. vorstehend E. 3.4).</w:t>
      </w:r>
    </w:p>
    <w:p>
      <w:r>
        <w:t>Drittens haben die Gutachter der Y.___ nach eigene n Untersuchung en und sorgfältiger Durchsicht aller vorliegenden Unterlagen retrospektiv eine PTBS zu keinem Zeitpunkt als erfüllt erachtet (vgl. vorstehend E.</w:t>
      </w:r>
    </w:p>
    <w:p>
      <w:r>
        <w:rPr>
          <w:b/>
        </w:rPr>
        <w:t>E. 5.4</w:t>
      </w:r>
    </w:p>
    <w:p>
      <w:r>
        <w:t>Darüber h inaus fehlt in der Beurteilung durch D r. H.___ eine gründliche Aus einandersetzung mit den übrigen psychiatrischen Diagnosen gemäss den</w:t>
      </w:r>
    </w:p>
    <w:p>
      <w:r>
        <w:t>Berich ten der behandelnden Ärzte Dr. F.___ (vgl. vorstehend E. 3.6) und des Psychiatriezentrums D.___ (vgl. vorstehend E. 3.5) . Dies n amentlich vor dem Hin tergrund</w:t>
      </w:r>
    </w:p>
    <w:p>
      <w:r>
        <w:t>der seinerzeit gültigen Rechtsprechung, wonach somatoforme Schmerz störungen und vergleichbare psychosomatische Leiden (BGE 140 V 8 E. 2.2.1.3, 142 V 342) in der Regel keine lang dauernde, zu eine r Invalidität im Sinne von Art. 4 Abs. 1 IVG führende Arbeitsunfähigkeit bewirken vermöchten (BGE 130 V 352), leichte bis höchstens mittelschwere Störungen aus dem depressiven For menkreis als in der Regel therapierbar galten und invalidenversicherungsrechtlich zu keiner Einschränkung der Arbeitsfähigkeit führ t en (vgl. Urteile des Bundesge richtes 9C_836/2014 vom 2 3. März 2015 E. 3.1, 9C_474/2 013 vom 2 0. Februar 2014 E. 5.4 ) sowie dass bei Befunden, die in psychosozialen und soziokulturellen Umständen ihre hinreichende Erklärung finden, gleichsam in ihnen aufgehen, kein invalidisierender psychischer Gesundheitsschaden gegeben ist (BGE 127 V 294 E.</w:t>
      </w:r>
    </w:p>
    <w:p>
      <w:r>
        <w:t>5a; Urteil des Bun desgerichts 8C_730/2008 vom 23. März 2009 E. 2). Aktenkundig wurden bei der Beschwerdeführerin schon damals aus geprägte psy chosoziale Umstände (Entwurzelung, Analphabetismus, geringe Deutschkennt nisse, tiefes Bildungsniveau; vgl. vorstehend E. 3.5) erhoben und Selbstlimi tierungen (vgl. vorstehend E. 3.4) festgestellt.</w:t>
      </w:r>
    </w:p>
    <w:p>
      <w:r>
        <w:t>Diesbezüglich hätte der Gesund heitszustand der Beschwerdeführerin zweifelsfrei zu weiteren medizinischen Abklärungen Anlass geben müssen.</w:t>
      </w:r>
    </w:p>
    <w:p>
      <w:r>
        <w:rPr>
          <w:b/>
        </w:rPr>
        <w:t>E. 5.5</w:t>
      </w:r>
    </w:p>
    <w:p>
      <w:r>
        <w:t>Aufgrund des Gesagten er ging</w:t>
      </w:r>
    </w:p>
    <w:p>
      <w:r>
        <w:t>die rückwirkend ab September 2007 erfolgte Zusprache einer ganzen Invalidenrente mit Verfügung vom 26. Januar 2009 (Urk. 7/45) in offenkundiger Verletzung des im Sozialversicherungsrecht allge mein geltenden Untersuchungsgrundsatzes im Sinne mangelhafter Sachverhal ts abklärung (vgl. vorstehend E. 5.1 ) und ist damit als zweifellos unrichtig einzu stufen. Da deren Berichtigung angesichts des geldwerten Charakters der Leistung von erheblicher Bedeutung ist, war die Verwaltung unter dem Blickwinkel der Wiedererwägung befugt, darauf zurück zukommen (vgl. vorstehend E. 1.2 ).</w:t>
      </w:r>
    </w:p>
    <w:p>
      <w:r>
        <w:t>Damit wird auch die später - ohne materie lle Anspruchsprüfung - ergangene Mitteilung , der Rentenanspruch sei unverändert (vgl. Urk. 7/57) , hinfällig .</w:t>
      </w:r>
    </w:p>
    <w:p>
      <w:r>
        <w:rPr>
          <w:b/>
        </w:rPr>
        <w:t>E. 6</w:t>
      </w:r>
    </w:p>
    <w:p>
      <w:r>
        <w:t>) führt ein Einkommens vergleich gemäss Art. 16 ATSG in keinem Fall zu einem anspruchsbegründenden Invaliditätsgrad von mindes tens 40 %.</w:t>
      </w:r>
    </w:p>
    <w:p>
      <w:r>
        <w:t>Es besteht somit kein Rentenanspruch und die angefochtene Verfügung ist auch in dieser Hinsicht zu bestätigen.</w:t>
      </w:r>
    </w:p>
    <w:p>
      <w:r>
        <w:t>Entsprechend ist die Beschwerde abzuweisen.</w:t>
      </w:r>
    </w:p>
    <w:p>
      <w:r>
        <w:rPr>
          <w:b/>
        </w:rPr>
        <w:t>E. 6.1</w:t>
      </w:r>
    </w:p>
    <w:p>
      <w:r>
        <w:t>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des Bundesgerichts 8C_111/2019 vom 14 . Juni 2019 E. 4.2).</w:t>
      </w:r>
    </w:p>
    <w:p>
      <w:r>
        <w:rPr>
          <w:b/>
        </w:rPr>
        <w:t>E. 6.2</w:t>
      </w:r>
    </w:p>
    <w:p>
      <w:r>
        <w:t>Was einen allfälligen aktuellen Rentenanspruch betrifft, ist auf die Beurteilung der Arbeitsfähigkeit im 2018 erstatteten Y.___ -Gutachten (vorstehend E.</w:t>
      </w:r>
    </w:p>
    <w:p>
      <w:r>
        <w:rPr>
          <w:b/>
        </w:rPr>
        <w:t>E. 6.3</w:t>
      </w:r>
    </w:p>
    <w:p>
      <w:r>
        <w:t>Auch die übrigen medizinischen Berichte – soweit sie nicht ohnehin das Gut achten stützen - vermögen d essen Beweiskraft nicht zu erschüttern.</w:t>
      </w:r>
    </w:p>
    <w:p>
      <w:r>
        <w:t>Einerseits ist in Bezug auf Berichte von Hausärztinnen und Hausärzten wie überhaupt von behandelnden Arztpersonen beziehungsweise Therapiekräften</w:t>
      </w:r>
    </w:p>
    <w:p>
      <w:r>
        <w:t>auf die Erfahrungstatsache hinzuweisen, dass diese mitunter im Hinblick auf ihre auf tragsrechtliche Vertrauensstellung in Zweifelsfällen eher zu Gunsten ihrer Patientinnen und Patienten aussagen (BGE 135 V 465 E. 4.5, 125 V 351 E. 3b/cc), was insbesondere in noch ausgeprägterem Masse im Bereich der Psychiatrie und Psychotherapie, welche von einem besonders ausgeprägten Vertrauensverhältnis zwischen behandelnder und therapierender Person geprägt ist, zutrifft. An derer seits verfügt Psychologe</w:t>
      </w:r>
    </w:p>
    <w:p>
      <w:r>
        <w:t>Z.___ ü ber keinen Facharztt itel. Zudem wi e sen sowohl med. pract . I.___ , dessen Bericht aus dem Jahr 2012 ohnehin als nicht mehr zeitnah und deshalb als relevant angesehen werden kann,</w:t>
      </w:r>
    </w:p>
    <w:p>
      <w:r>
        <w:t>als auch Psychologe Z.___ auf invaliditätsfremde psychosoziale Belastungsfaktoren hin, klammer te n diese jedoch bei ihrer Beurteilung zur Arbeitsfähigkeit nicht aus (vgl. vorstehend E. 4.3; E. 4.10) . Darüber hinaus sah med. pract . I.___ eine stationäre Therapie vor (eine solche wurde bereits 2010 von Dr. F.___</w:t>
      </w:r>
    </w:p>
    <w:p>
      <w:r>
        <w:t>postuliert, vgl. Urk. 7/ 54 Ziff. 1.11) , welche die Beschwerdeführerin indes ablehnte (vgl. vorstehend E. 4.3) , was den Schluss auf einen nicht ausgeprägten Leidensdruck zulässt. Zudem wies die RAD-Ärztin Dr. J.___</w:t>
      </w:r>
    </w:p>
    <w:p>
      <w:r>
        <w:t>auf die Auffälligkeit hi n, dass sich die Beschwerde führerin erst wieder in Therapie begeben habe, nachdem sie von der Rentenrevi sion in Kenntnis gesetzt worden sei (vgl. vorstehend E. 4.6) .</w:t>
      </w:r>
    </w:p>
    <w:p>
      <w:r>
        <w:t>Auch die letzten Beurteilungen durch den Hausarzt Dr. G.___ vermögen den Beweiswert des Gutachtens nicht zu schmälern, zumal er (fachfremd) auf p sychi sche Diagnosen hinwies und die Beschwerdeführerin pauschal und ohne nach vollziehbare Begründung für nicht mehr arbeitsfähig erachtete (vgl. vorstehend E. 4.2 und E. 4.4).</w:t>
      </w:r>
    </w:p>
    <w:p>
      <w:r>
        <w:rPr>
          <w:b/>
        </w:rPr>
        <w:t>E. 6.4</w:t>
      </w:r>
    </w:p>
    <w:p>
      <w:r>
        <w:t>Für das Invalideneinkommen massgebend ist somit der Tabellenlohn (vgl. BGE 139 V 592 E. 2.3, 135 V 297 E. 5.2, 129 V 472 E.</w:t>
      </w:r>
    </w:p>
    <w:p>
      <w:r>
        <w:rPr>
          <w:b/>
        </w:rPr>
        <w:t>E. 7.1</w:t>
      </w:r>
    </w:p>
    <w:p>
      <w:r>
        <w:t>Da es um die Bewilligung oder Verweigerung von Versicherungsleistungen geht, ist das Verfahren kostenpflichtig. Die Gerichtskosten sind nach dem Verfahrens aufwand und unabhängig v om Streitwert festzulegen (Art. 69 Abs.</w:t>
      </w:r>
    </w:p>
    <w:p>
      <w:r>
        <w:t>1 bis IVG). Vor liegend sind die Kosten auf Fr. 900.-- anzusetzen und de r unterliegenden Beschwerdeführer in aufzuerlegen. Zufolge Gewährung der unentgeltlichen Pro zessführung sind die Gerichtskosten einstweilen auf die Gerichtskasse zu nehmen. Die Beschwerdeführer in ist auf § 16 Ab. 4 des Gesetzes über das Sozialversiche rungsgericht ( GSVGer ) hinzuweisen.</w:t>
      </w:r>
    </w:p>
    <w:p>
      <w:r>
        <w:rPr>
          <w:b/>
        </w:rPr>
        <w:t>E. 7.2</w:t>
      </w:r>
    </w:p>
    <w:p>
      <w:r>
        <w:t>Der</w:t>
      </w:r>
    </w:p>
    <w:p>
      <w:r>
        <w:t>unentgeltliche Rechtsvertreter der Beschwerdeführerin</w:t>
      </w:r>
    </w:p>
    <w:p>
      <w:r>
        <w:t>hat von der ihm m it Gerichtsverfügung vom 4. Dezember 2019 (Urk. 12) eingeräumten Möglichkeit, eine Honorarnote ein zu reichen , keinen Gebrauch gemacht. Somit ist er unter Berücksichtigung der Bedeutung der Streitsache und der Schw ierigkeit des Pro zesses (vgl. § 34 Abs. 3 GSVGer ) und beim praxi sgemässen Stundenansatz von Fr. 220.-- (zuzügl ich Mehrwertsteuer) mit Fr. 2'3 00.-- (inkl. Barauslagen und Mehrwertsteuer) aus der Gerichtskasse zu entschädigen.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Marco Mona, Zürich, wird mit Fr. 2’300 .-- (inkl. Barauslagen und MWSt ) aus der Gerichtskasse entschädigt. Die Beschwerdeführerin wird auf die Nachzahlungspflicht gemäss § 16 Abs. 4 GSVGer hingewiesen. 4.</w:t>
      </w:r>
    </w:p>
    <w:p>
      <w:r>
        <w:t>Zustellung gegen Empfangsschein an: - Rechtsanwalt Dr. Marco Mona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