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IV.2019.00446 vom 8. Dezember 2020</w:t>
      </w:r>
    </w:p>
    <w:p>
      <w:r>
        <w:t>ZH Sozialversicherungsgericht, 2020-12-08, DE</w:t>
      </w:r>
    </w:p>
    <w:p>
      <w:r>
        <w:rPr>
          <w:b/>
        </w:rPr>
        <w:t xml:space="preserve">Quelle: </w:t>
      </w:r>
      <w:r>
        <w:t>https://mcp.opencaselaw.ch/entscheid/zh_sozialversicherungsgericht_IV.2019.00446</w:t>
      </w:r>
    </w:p>
    <w:p>
      <w:r>
        <w:t>FR: ZH_SOZIALVERSICHERUNGSGERICHT IV.2019.00446 du 8 décembre 2020</w:t>
      </w:r>
    </w:p>
    <w:p>
      <w:r>
        <w:t>IT: ZH_SOZIALVERSICHERUNGSGERICHT IV.2019.00446 del 8 dicembre 2020</w:t>
      </w:r>
    </w:p>
    <w:p>
      <w:pPr>
        <w:pStyle w:val="Heading2"/>
      </w:pPr>
      <w:r>
        <w:t>Erwägungen</w:t>
      </w:r>
    </w:p>
    <w:p>
      <w:r>
        <w:rPr>
          <w:b/>
        </w:rPr>
        <w:t>E. 1</w:t>
      </w:r>
    </w:p>
    <w:p>
      <w:r>
        <w:t>X.___ , geboren 1978,</w:t>
      </w:r>
    </w:p>
    <w:p>
      <w:r>
        <w:t>war seit dem 2. Februar 2009 bei der Y.___ , Z.___ , als Hilfsg ipser tätig ( Urk. 6/15 Ziff. 2.1 und Ziff. 2.7 ), als er am 29 . September</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1.002</w:t>
      </w:r>
    </w:p>
    <w:p>
      <w:r>
        <w:t>). 5.3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5.4</w:t>
      </w:r>
    </w:p>
    <w:p>
      <w:r>
        <w:t>Vorliegend rechtfertigt es sich , für die Ermittlung des Invalideneinkommens auf den standardisierten Durchschnittslohn für einfache Tätigkeiten körperlicher oder handwerklicher Art in sämtlichen Wirtschaftszweigen des privaten Sektors gemäss LSE abzustellen. Demnach betrug der im Durchschnitt aller Wirtschafts zweige von Männern im Kompetenzniveau 1 erzielte Lohn im Jahr 2014 Fr. 5‘312.-- pro Monat (LSE 2014, Tabelle TA1, Total Männer, Kompetenz niveau 1), was bei einer durchschnittlichen Wochenarbeitszeit von 41.7 S tunden (betriebsübliche Arbeitszeit nach Wirtschaftsabteilungen in Stunden pro Woche, Total; vgl. www.bfs.admin.ch, Statistiken, Arbeit und Erwerb), im Jahr 2014 ein Einkommen von rund Fr. 66‘453.-- ( Fr. 5‘312.-- x 12 : 40 x 41.7 ) und unter Berücksichtigung der männerspezifischen Nominallohnentwicklung von 0. 3 % im Jahr 2015 (vgl. Nominallohnindex 2011-201 8 , Tabelle T1. 1. 10 Total) ein Ein kommen von rund Fr. 66‘652 .-- ergibt (Fr. 5‘312.-- x 12 : 40 x 41.7 x 1.00 3 ). 5.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 e</w:t>
      </w:r>
    </w:p>
    <w:p>
      <w:r>
        <w:t>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Bundesgerichtes 9C_808/2015 vom 29. Februar 2016 E. 3.4.3 und 8C_113/2015 vom 26. Mai 2015 E. 3.2 ).</w:t>
      </w:r>
    </w:p>
    <w:p>
      <w:r>
        <w:t>Der von der Beschwerdegegnerin gewährte leidensbedingte Abzug von 10 % (vgl. Urk. 6/70) trägt den konkreten Umständen des Beschwerdeführers angemessen Rechnung und ist nicht zu beanstanden . 5. 6</w:t>
      </w:r>
    </w:p>
    <w:p>
      <w:r>
        <w:t>Ab rentenrelevanten Zeitraum im Mai 2014 war d er Beschwerdeführer auch in einer angepassten Tätigkeit zu 100 % arbeitsunfähig.</w:t>
      </w:r>
    </w:p>
    <w:p>
      <w:r>
        <w:t>Erst ab dem Aufenthalt in der C.___ im Juli 2015 ist ein verbesserter Gesundheitszustand und eine Arbeitsfähigkeit in angepasster Tätigkeit von 100 % ausgewiesen (vorstehend E. 4) . Demnach rechtfertigt sich die befristete Zusprache einer ganzen Rente von 1. Mai 2014 bis 31. Oktober 2015 (30 . Juli 201 5 zuzüg lich drei Monate; vgl. Art. 88a Abs. 1 IVV ).</w:t>
      </w:r>
    </w:p>
    <w:p>
      <w:r>
        <w:t>Danach resultiert bei eine m Valideneinkommen von rund Fr. 68'911.-- und einem unter Berücksichtigung eines Abzuges von 10 % festgesetzten Invalideneinkom men in der Höhe von rund Fr. 59‘987 .-- ( Fr. 66‘652.--</w:t>
      </w:r>
    </w:p>
    <w:p>
      <w:r>
        <w:t>x 0.9) eine Einkommens einbusse von Fr. 8‘924 .--, was einem Invaliditätsgrad von rund</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 4</w:t>
      </w:r>
    </w:p>
    <w:p>
      <w:r>
        <w:t>Nach der Rechtsprechung sind bei rückwirkender Zusprechung einer abgestuften oder befristeten Invalidenrente die für die Rentenrevision geltenden Bestimmun gen (Art. 17 ATSG in Verbindung mit Art. 88a der Verordnung ü ber die Invalidenversicherung;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 .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1.005</w:t>
      </w:r>
    </w:p>
    <w:p>
      <w:r>
        <w:t>:</w:t>
      </w:r>
    </w:p>
    <w:p>
      <w:r>
        <w:rPr>
          <w:b/>
        </w:rPr>
        <w:t>E. 2</w:t>
      </w:r>
    </w:p>
    <w:p>
      <w:r>
        <w:t>012</w:t>
      </w:r>
    </w:p>
    <w:p>
      <w:r>
        <w:t>bei einem</w:t>
      </w:r>
    </w:p>
    <w:p>
      <w:r>
        <w:t>Verkehrsunfall eine Knieverletzung erlitt (Scha den meldung vom 1 . Oktober</w:t>
      </w:r>
    </w:p>
    <w:p>
      <w:r>
        <w:t>2012 ; Urk. 6/6/11 ). Die Suva anerkannte ihre Leis tungspflicht .</w:t>
      </w:r>
    </w:p>
    <w:p>
      <w:r>
        <w:t>Am</w:t>
      </w:r>
    </w:p>
    <w:p>
      <w:r>
        <w:t>20 . November 201</w:t>
      </w:r>
    </w:p>
    <w:p>
      <w:r>
        <w:rPr>
          <w:b/>
        </w:rPr>
        <w:t>E. 2.1</w:t>
      </w:r>
    </w:p>
    <w:p>
      <w:r>
        <w:t>Die Beschwerdegegnerin begründete ihre Verfügung ( Urk. 2) damit, dass davon auszugehen sei, dass der Beschwerdeführer seit dem Unfall vom 2 9. September 2012 in seiner bisherigen Tätigkeit als Hilfsgipser nicht mehr arbeitsfähig sei. Vorübergehend habe auch in einer angepassten Tätigkeit keine Arbeitsfähigkeit bestanden, was einem Invaliditätsgrad von 100 % entspreche. Da er sich verspätet angemeldet habe, bestehe der Rentenanspruch erst ab Mai 201 4. Der Gesund heitszustand des Beschwerdeführers habe sich verbessert, so dass er seit Juli 2015 in einer angepassten Tätigkeit wieder zu 100 % arbeitsfähig sei. Unter Berück sichtigung eines leidensbedingten Abzu ges könne er ein rentenanspruch aus schliessendes Invalideneinkommen erzielen. Da eine Verbesserung der Arbeitsfä higkeit mindestens drei Monate andauern müsse, bevor diese berücksichtigt werde, sei die Rente bis Ende Oktober 2015 zu befristen (Begründung S. 1 f.).</w:t>
      </w:r>
    </w:p>
    <w:p>
      <w:r>
        <w:rPr>
          <w:b/>
        </w:rPr>
        <w:t>E. 2.2</w:t>
      </w:r>
    </w:p>
    <w:p>
      <w:r>
        <w:t>Dagegen machte der Beschwerdeführer in seiner Beschwerde ( Urk. 1) geltend, dass sich entgegen der Annahme der Beschwerdegegnerin sein Gesundheitszu stand im Juli 2015 nicht dauerhaft verbessert habe (S. 3 Ziff. 4 - 5 , S. 7 Ziff.</w:t>
      </w:r>
    </w:p>
    <w:p>
      <w:r>
        <w:rPr>
          <w:b/>
        </w:rPr>
        <w:t>E. 2.3</w:t>
      </w:r>
    </w:p>
    <w:p>
      <w:r>
        <w:t>Strittig und zu prüfen ist der Rentenanspruch des Beschwerdeführers , insbeson dere die per 3 1. Oktober 2015 erfolgte Befristung . 3. 3 . 1</w:t>
      </w:r>
    </w:p>
    <w:p>
      <w:r>
        <w:t>Dr. med. A.___ , Facharzt für Orthopädische Chirurgie und Traumatologie des Bewegungsapparates, B.___ , stellte in seinem Bericht vom 8. Mai 2014 ( Urk. 6/24/5-6)</w:t>
      </w:r>
    </w:p>
    <w:p>
      <w:r>
        <w:t>folgende Diagnose mit Auswirkungen auf die Arbeitsfähig keit ( Ziff. 1.1): - unklare Knieschmerzen rechts - Status nach Autounfall im September 2012 mit Kniekontusion rechts - Status nach arthroskopischer Meniskusnaht Korpus Vorderhorn rechts medial am 1 9. November 2011 [richtig wohl: 2012 ], postoperativ sehr protrahierter Verlauf - Status nach Re-A rthroskopie am 2 8. März 2013: Re- Ruptur medialer Meniskus Korpus, partielle Meniskektomie , erneute Meniskusrefixation medial, Meniskusrefixation</w:t>
      </w:r>
    </w:p>
    <w:p>
      <w:r>
        <w:t>Hinterhorn - Status nach Rehabilitationsversuch in C.___ vom 2 9. August bis 1 6. September 2013</w:t>
      </w:r>
    </w:p>
    <w:p>
      <w:r>
        <w:t>Dr. A.___ führte aus, dass der Beschwerdeführer seit dem 1 3. November 2012 bei ihm in Behandlung und die letzte Kontrolle am 6. Februar 2014 erfolgt sei ( Ziff. 1.2). Er sei seit dem Autounfall in seinem ursprünglichen Beruf als Gipser nicht mehr arbeitsfähig ( Ziff. 1.6). Es sei eine erneute Re-Arthroskopie an der D.___ geplant ( Ziff. 1.8). Es sei noch unbestimmt, wann mit der Wiederaufnahme der beruflichen Tätigkeit gerechnet werden könne ( Ziff. 1.9). Das Zumutbarkeitsprofil könne erst nach der neuen Intervention und der abge schlossenen Rehabilitation ausgefüllt werden. Aktuell sei wahrscheinlich eine zum Teil sitzende Arbeitstätigkeit zumutbar ( Ziff. 1.11). 3. 2</w:t>
      </w:r>
    </w:p>
    <w:p>
      <w:r>
        <w:t>Dr. med. E.___ , Oberarzt Orthopädie, D.___ , stellte in sei nem Bericht vom 5. März 2015 ( Urk. 6/35/326-327 ) folgende Diagnosen (S. 1): - Rehabilitationsdefizit, Schmerzen am Plattenlager proximale mediale Tibia sowie muskuläre Dysbalance bei - Status nach Kniearthroskopie rechts, Entfernung Ultra- Fastfix medialer Meniskus, mediale Teilmeniskektomie ( Hinterhorn /Pars intermedia ), Knorpeldébridement und medialer open- wedge</w:t>
      </w:r>
    </w:p>
    <w:p>
      <w:r>
        <w:t>Valgisationsosteotomie</w:t>
      </w:r>
    </w:p>
    <w:p>
      <w:r>
        <w:t>Tibiakopf</w:t>
      </w:r>
    </w:p>
    <w:p>
      <w:r>
        <w:t>rechts am 1 0. Dezember 2014 bei</w:t>
      </w:r>
    </w:p>
    <w:p>
      <w:r>
        <w:t>medialer Meni s kusrezidiv läsion sowie medialer Chondropathie Knie rechts bei varischer Bein achse von 7° - Verdacht auf leichtes</w:t>
      </w:r>
    </w:p>
    <w:p>
      <w:r>
        <w:t>Complex Regional Pain Syndrome ( CRPS ) Unter schenkel rechts</w:t>
      </w:r>
    </w:p>
    <w:p>
      <w:r>
        <w:t>Dr. E.___ führte aus, dass nach wie vor ein deutliches Rehabilitationsdefizit bestehe. Es werde die Fortsetzung der Physiotherapie mit intensivem Gangtrai ning empfohlen. Mechanisch scheine dem nichts im Wege zu stehen. Insbeson dere bestünden die Schmerzen am medialen Gelenkspalt nicht mehr, hingegen akzentuierten sich die Schmerzen im Bereich des Plattenlagers sowie im Bereich der Muskulatur des Unterschenkels. Entsprechend werde die Fortsetzung der rebalancierenden Massnahmen sowie der Ergotherapie inklusive Tenstherapie empfohlen . Bei Verdacht auf ein leichtes beginnendes CRPS würden die Kollegen der Rheumatologie um ein Aufgebot des Patienten gebeten. Die nächste klinisch-radiologische Verlaufskontrolle sei sechs Monate postoperativ geplant. Bis dahin betrage die Arbeitsunfähigkeit 100 % (S. 2). 3. 3</w:t>
      </w:r>
    </w:p>
    <w:p>
      <w:r>
        <w:t>Die Ärzte der C.___ stellten in ihrem Austrittsbericht vom 3 0. Juli 2015 ( Urk. 6/37) folgende , seit dem Autounfall vom 2 9. September 2012 mit Kniekontusion rechts bestehende Diagnosen (S. 1):</w:t>
      </w:r>
    </w:p>
    <w:p>
      <w:r>
        <w:t>- Meniskusruptur medial rechts - 1 8. Oktober 2012 : MRI Knie rechts: Vertikaler, nicht dislozierter Riss im Vorderhorn des medialen Meniskus. Zerrung des medialen Kollate ralbandes. Knochenmarködem im distalen Femur, in erster Linie kontusionsbedingt - 1 9. November 2012 : A rthroskopische Meniskusnaht rechts medial - 7. und 2 5. Februar 2013: Punktion des Kniegelenkes mit etwa je 30 ml seröser Gelenksflüssigkeit - 2 2. März 2013 : MRI Knie rechts: Deutlicher Gelenkserguss mit Hyper trophie der Synovialis . Übergang Vorderhorn/Meniskuskorpus medial auffällige meniskale Veränderungen - 2 8. März 2013 : E rneute Kniearthroskopie und Teilmeniskektomie ( TME ) Corpus und Refixation</w:t>
      </w:r>
    </w:p>
    <w:p>
      <w:r>
        <w:t>Hinterhorn medial - 8. August 2013 : MRI Knie rechts: Im Verlauf deutlichere horizontal verlaufende bis an die tibiale Oberfläche reichende Signalerhöhung im Hinterhorn des Innenmeniskus, Differenzialdiagnose (DD) neuer Riss, DD postoperativ. Deutlich regredienter Erguss. Unverändert unspezifi sches Knochenmarksödem betont im anteromedialen</w:t>
      </w:r>
    </w:p>
    <w:p>
      <w:r>
        <w:t>Femurkondylus . Keine progrediente Reizung an Tibiaplateau oder der Kapsel. Unverän dert postoperativ verkleinertes Vorderhorn des Innenmeniskus - 2 1. April 2015 : R heumatologisches Konsil ( D.___ ): Ausschlus s eines CRPS. Verdacht auf eine neuropathische Schmerzkomponente am rech ten Unterschenkel - mediale Meniskusrezidivläsion sowie mediale Chondropathie des rechten Knies bei varischer Beinachse von 7° - 1 0. Dezember 2014 : Kniearthroskopie rechts, Entfernung Ultra- Fastfix medialer Meniskus, mediale Teil meniskektomie ( Hinterhorn /Pars inter media ), Knorpeldébridement und medialer open- wedge</w:t>
      </w:r>
    </w:p>
    <w:p>
      <w:r>
        <w:t>Valgisationsos teotomie</w:t>
      </w:r>
    </w:p>
    <w:p>
      <w:r>
        <w:t>Tibiakopf rechts - 2. Juni 2015 : R öntgen Knie rechts: U nveränderte Stellungsverhältnisse bei Status nach Tibia-Osteotomie. Osteosynthesematerial intakt und ohne Lockerungszeichen. Progrediente Zeichen der Konsolidation des Osteotomiespalts bei noch unvollständiger ossärer</w:t>
      </w:r>
    </w:p>
    <w:p>
      <w:r>
        <w:t>Durchbauung . Patell a axial zentriert. Patella baja</w:t>
      </w:r>
    </w:p>
    <w:p>
      <w:r>
        <w:t>Die Ärzte führten aus, der Aufenthalt des Beschw erdeführers habe vom 1. bis 30. Juli 2015 gedaue rt (S. 1). Zur Arbeitsfähigkeit, Zumutbarkeit und Eingliede rungsperspektive hielten sie fest , dass eine erhebliche Symptomausweitung beobachtet worden sei . Es sei davon auszugehen, dass bei gutem Effort eine bessere Leistung erbracht werden könnte, als bei den Leistungstests und im Behandlungs programm gezeigt worden sei. Infolge Selbstlimitierung hätten die zu erwarten den Verbesserungen bezüglich Funktion und Belastbarkeit nicht erreicht werden können. Die Resultate der physischen Leistungstests seien deshalb für die Beur teilung der zumutbaren körperlichen Belastbarkeit nur teilweise verwertbar. Das Ausmass der demonstrierten kognitiven</w:t>
      </w:r>
    </w:p>
    <w:p>
      <w:r>
        <w:t>[ richtig wohl : körperlichen] Einschrän kungen lasse sich mit den objektivierbaren pathologischen Befunden der klini schen Untersuchung und bildgebenden Abklärung sowie den Diagnosen nur ungenügend erklären. Die Beurteilung der Zumutbarkeit stütze sich auch auf medizinisch-theoretische Überlegungen, unter Berücksichtigung der Beobachtun gen bei den Leistungstests und im Behandlungsprogramm (S. 2 Mitte). Es liege keine psychische Störung vor, welche eine arbeitsrelevante Leistungsminderung begründen könnte.</w:t>
      </w:r>
    </w:p>
    <w:p>
      <w:r>
        <w:t>Die Ärzte hielten fest, dass die angestammte Tätigkeit als Gipser nicht mehr zumutbar sei. Die Anforderungen seien zu hoch, da es sich um eine stehend-gehende sehr schwere Arbeit handle mit Zwangshaltungen für das Kniegelenk . Eine leichte Arbeit sei ganztags möglich. Die Tätigkeit sollte wechselbelastend, vorwiegend sitzend und ohne Zwangshaltungen für das Kniegelenk sein, ohne repetitives Treppensteigen und ohne Steigen auf Leitern (S. 2 unten). Der Patient benütze noch zwei Unterarmstöcke, was medizinisch nicht indiziert sei . Perspektivisch ( Osteotomiespalt konsolidiert) werde eine leicht e bis mittelschwere wech selbelastende Arbeit ganztags für zumutbar erachtet. Es werde die Arbeitssuche und die Meldung beim RAV empfohlen, eventuell die Einarbeitung mittels Hilfe der Invalidenversicherung (S. 3 oben). 3. 4</w:t>
      </w:r>
    </w:p>
    <w:p>
      <w:r>
        <w:t>Dr. med. F.___ , Oberarzt in Vertretung Orthopädie, D.___ , stellte in seinem Bericht vom 8. Dezember 2015 ( Urk. 6/51/18-19) fol gende Diagnose (S. 1): - persistierende Beschwerden anterolateral und medial Knie rechts, Diffe renzialdiagnose (DD) neuropathisch, mechanisch durch das Plattenlager proximale mediale Tibia mit/bei - Status nach Kniearthroskopie rechts, Entfernung Ultra- Fastfix medialer Meniskus, mediale Teilmeniskektomie ( Hinterhorn /Pars intermedia ), Knorpeldébridement und medialer open- wedge</w:t>
      </w:r>
    </w:p>
    <w:p>
      <w:r>
        <w:t>Valgisationsosteotomie</w:t>
      </w:r>
    </w:p>
    <w:p>
      <w:r>
        <w:t>Tibiakopf rechts am 1 0. Dezember 2014 bei medialer Meni s kusrezidiv läsion sowie Chondropathie Knie rechts bei varischer Beinachse von 7°</w:t>
      </w:r>
    </w:p>
    <w:p>
      <w:r>
        <w:t>Dr. F.___ führte aus, dass ein Teil der Beschwerden sicherlich durch das störende Osteosynthesematerial bedingt sei. Hier biete sich bei verheilter Osteo tomie die Osteosynthesematerialentfernung an . Als Problem zu nennen seien jedoch die neuropathisch anmutenden Beschwerden, welche sich nach einem erneuten operativen Eingriff durchaus auch verschlechtern könnten. Klinisch zeigten sich die Beschwerden durchwegs distal des Gelenkspaltes, sodass nicht von einer neuen intraartikulären Pathologie au sgegangen werde. Letztlich bleibe anzumerken, dass die körperlich aktive Arbeit als Gipser im weiteren Verlauf wohl nachhaltig eingeschränkt sein dürfte und sich voraussichtlich daran auch nach einer allfälligen Osteosynthesematerialentfernung nichts ändern werde. Für leichte administrative Arbeiten sei der Beschwerdeführer aus ihrer Sicht arbeits fähig (S. 2). 3. 5</w:t>
      </w:r>
    </w:p>
    <w:p>
      <w:r>
        <w:t>Dr. med. G.___ , Assistenzärztin Orthopädie, D.___ , stellte in ihrem Bericht vom 1 0. Ju ni 2016 ( Urk. 6/57/6-10) folgende, gekürzt wiedergege bene Diagnose (S. 1): - Allodynie</w:t>
      </w:r>
    </w:p>
    <w:p>
      <w:r>
        <w:t>anteromedialer Unterschenkel mit/bei: - Status nach Entfernung der Tomofixplatte proximal medial Tibia rechts am 1 8. Januar 2016</w:t>
      </w:r>
    </w:p>
    <w:p>
      <w:r>
        <w:t>Dr. G.___ führte aus, der Beschwerdeführer sei vom 2 5. Februar 2014 bis 7. April 2016 bei ihnen in Behandlung gewesen ( Ziff. 1.2). In der zuletzt ausgeübten Tätigkeit als Gipser habe vom 1 0. April 2014 bis 3 1. Mai 2016 eine 100%ige Arbeitsunfähigkeit bestanden ( Ziff. 1.6). Es bestehe eine eingeschränkte Funktion und Belastbarkeit der rechten unteren Extremität . Das Tragen von Gewichten sowie längeres Gehen und kniende Tätigkeiten seien nicht möglich . Eine körper lich nicht belastende Tätigkeit sei ab sofort möglich ( Ziff. 1.7). 3 .6</w:t>
      </w:r>
    </w:p>
    <w:p>
      <w:r>
        <w:t>Am 4. September 2017 erstattete Dr. med. H.___ , Fachärztin für Chirurgie, ihren kreisärztlichen Untersuchungsbericht ( Urk. 6/68) . Als Diagnose n nannte sie Rest beschwerden im Bereich des rechten Kniegelenks und neuropathische Schmerzen am proximalen Unterschenkel rechts, bei Status nach Meniskusnaht im Juli 2013, Status nach open- wedge</w:t>
      </w:r>
    </w:p>
    <w:p>
      <w:r>
        <w:t>Valgisationsosteotomie im Dezember 2014 und eine m Status nach Plattenentfernung im Januar 2016 (S. 9 Mitte).</w:t>
      </w:r>
    </w:p>
    <w:p>
      <w:r>
        <w:t>Dr. H.___ führte aus, dass sie den Beschwerdeführer aufgrund der durchgeführ ten kreisärztlichen Untersuchung in einer leichten bis mittelsch w eren, wechsel belastenden Tätigkeit (je 1/3 Stehen, Gehen, Sitzen), ohne regelmässiges Knien, Kauern, ohne Zwangshaltungen für das rechte Bein, ohne Bedienen von vibrie renden Maschinen mit dem rechten Bein, ohne repetitives Gehen auf unebenem Grund, manchmal mit Treppensteigen, für ganztags arbeitsfähig einschätze (S. 11 oben).</w:t>
      </w:r>
    </w:p>
    <w:p>
      <w:r>
        <w:t>Den vom Beschwerdeführer geschilderten Beschwerden fehle etwas die Authen tizität, auch bezüglich des Gangbildes, inklusive dem Treppengehen. Klinisch zeige sich ein reizfreies Kniegelenk rechts, und es würden lokale Druckschmerzen im Bereich des medialen Kniegelenks und der Narbe mit Ausstrahlung angegeben. Die Narbe sei insgesamt se hr berührungsempfindlich, ebenso das Plattenlager. Das rechte Kniegelenk sei im Seitenvergleich nur endgradig eingeschränkt . B ei den erhobenen Stand-, Gang- und Propriozeptionsübungen zeige sich rechts eine gewisse Verminderung, da alles im Zehenstand vorgeführt werde . Aus klinischer Sicht sei dies nicht nachvollziehbar, und es sei auch unwahrscheinlich, dass der Beschwerdeführer tatsächlich rechts vor allem auf den Zehenspitzen gehe. Im Bereich der Vorfussohle /-Zehenballe sei keine vermehrte Verhornung rechts sichtbar im Seitenvergleich , und die Ferse rechts sei genauso verhornt wie links. Sollte der Beschwerdeführer tatsächlich vor allem auf den Zehenspitzen gehen, wie er dies bei der kreisärztlichen Untersuchung vorgeführt habe, müsste hier ein Unterschied vorliegen (S. 10 Mitte) . Des Weiteren sei aufgrund der erhobenen Umfangmasse eine Schonung des rechten Beins im alltäglichen Leben auszu schliessen, da die Umfangmasse gleichwertig seien . Die Wadenmuskulatur und der Gastrocnemius seien seitengleich ausgeprägt (S. 10 unten) .</w:t>
      </w:r>
    </w:p>
    <w:p>
      <w:r>
        <w:t>Dr. H.___ führte aus, dass g esamthaft vor allem der neuropathische Schmerz im Bereich des proximalen Unterschenkels rechts im Vordergrund stehe bei berüh rungsempfindlicher Narbe mit S chmerzausstrahlung (S. 11 oben). Sollte sich der Beschwerdeführer zur vorgeschlagenen Operation (Neurotomie) entscheiden, könne man davon ausgehen, dass etwa nach sechs bis zwölf Wochen das postu lierte Zumutbarkeitsprofil bei einem regelrechten Verlauf wieder Gültigkeit habe (S.11 unten ). 3. 7</w:t>
      </w:r>
    </w:p>
    <w:p>
      <w:r>
        <w:t>Dr. med. I.___ , Facharzt für Orthopädische Chirurgie und Traumatologie des Bewegungsapparates, Regionaler Ärztlicher Dienst (RAD), führte in seiner Stel lungnahme vom 1 8. September 2017 ( Urk. 6/71/7-8) nach Vorlage der Akten aus , dass beim Beschwerdeführer in der bisherigen Tätigkeit als Gipser seit dem 2 9. September 2012 durchgehend und auf Dauer eine 100%ige Arbeitsunfähigkeit bestehe. In einer angepassten Tätigkeit bestehe gemäss kreisärztlicher Beurteilung spätestens seit dem 4. September 2017, im Hinblick auf den Austrittsbericht der C.___ aber überwiegend wahrscheinlich bereits seit dem 3 0. Juli 2015 , eine gan ztätige Arbeitsfähigkeit. Das Belastungsprofil entspreche einer leichten bis mittelschweren wechselbelastenden Tätigkeit ( je 1/3 Stehen, Gehen und Sitzen), ohne regelmässiges Knien oder Kauern, ohne Zwangshaltung für das rechte Bein, ohne Bedienen von vibrierenden Maschinen mit dem rechten Bein und ohne repetitives Gehen au f unebenen Untergrund und nur mit gelegentli chem Treppengehen. 3. 8</w:t>
      </w:r>
    </w:p>
    <w:p>
      <w:r>
        <w:t>Dr. med. J.___ , Assistenzärztin, Klinik für Plastische Chirurgie und Handchirur gie, K.___ , stellte in ihrem Bericht vom 1. März 2018 ( Urk. 6/87 ) folgende , teils gekürzt wiedergegebene Diagnosen mit Auswirkungen auf die Arbeitsfähigkeit ( Ziff. 2.5, Urk. 6/89 S. 1): - chronische Knieschmerzen rechts - Status nach traumatischer Meniskusläsion nach stumpfem Trauma durch Autounfall im Februar [richtig: September] 2012 - Status nach Kniearthroskopie rechts am 1 0. Dezember 2014 ( B.___ ) - Status nach Entfernung der</w:t>
      </w:r>
    </w:p>
    <w:p>
      <w:r>
        <w:t>Tomofixplatt e prox imal medial Tibia rechts am 1 8. Januar 2016 ( D.___ ), danach keine Beschwerdefreiheit - Hyperalgesie und Allodynie im Bereich der Operations-Narbe ( Nervus</w:t>
      </w:r>
    </w:p>
    <w:p>
      <w:r>
        <w:t>saphenus -Gebiet), positives Tinel -Zeichen im Bereich der distalen Narbe - diagnostische Blockade am 2 9. März 2017: positiv - Status nach Neurotomie des Ramus</w:t>
      </w:r>
    </w:p>
    <w:p>
      <w:r>
        <w:t>infrapatellaris des Nervus</w:t>
      </w:r>
    </w:p>
    <w:p>
      <w:r>
        <w:t>saphenus rechts vom 1 8. Dezember 2017 ( fecit</w:t>
      </w:r>
    </w:p>
    <w:p>
      <w:r>
        <w:t>Dr. med. L.___ ) bei Verdacht auf Neurom des R amus</w:t>
      </w:r>
    </w:p>
    <w:p>
      <w:r>
        <w:t>infrapate llaris des Nervus</w:t>
      </w:r>
    </w:p>
    <w:p>
      <w:r>
        <w:t>saphenus rechts und aktuell Verdacht auf Tendinitis Pes</w:t>
      </w:r>
    </w:p>
    <w:p>
      <w:r>
        <w:t>anserinus rechts - synkopaler Sturz vom 1 8. Dezember 2017 - Lokalanästhetika-Unverträglichkeit - indolente systemische Mastozytose , Erstdiagnose 2016</w:t>
      </w:r>
    </w:p>
    <w:p>
      <w:r>
        <w:t>Dr. J.___ führt e aus, dass der Beschwerdeführer am 1 6. Januar 2018 bei ihnen behandelt worden sei ( Ziff. 1.1).</w:t>
      </w:r>
    </w:p>
    <w:p>
      <w:r>
        <w:t>Vier Wochen postoperativ habe eine Nach kontrolle statt gefunden ( Ziff. 1.2).</w:t>
      </w:r>
    </w:p>
    <w:p>
      <w:r>
        <w:t>Vom 1 8. Dezember 2017 bis 2 5. Februar 2018 habe in einer körperlich belastenden oder stehenden Tätigkeit eine 100%ige Arbeitsunfähigkeit bestanden ( Ziff. 1.3). Eine angepasste Tätigkeit wäre dem Beschwerdeführer zwischen vier und acht Stunden zumutbar ( Ziff. 4.2). Aktuell leide der Beschwerdeführer an Schmerzen beim Knien und am Pes</w:t>
      </w:r>
    </w:p>
    <w:p>
      <w:r>
        <w:t>anserinus . Er habe keine elektrisierenden Schmerzen mehr, zeige aber e in stark hinkendes Gangbild ( Ziff. 2.2). 3. 9</w:t>
      </w:r>
    </w:p>
    <w:p>
      <w:r>
        <w:t>Dr. Dr. M.___ , Oberarzt Orthopädie , und Dr. med. N.___ , Assistenzarzt Orthopädie, D.___ , stellten in ihrem Bericht vom 1 8. Mai 2018 ( Urk. 6/91) folgende Diagnose (S. 1 ): - Knieschmerzen bei muskulärer Dysbalance mit Kraftdefizit rechts mit/bei - Status nach Neurotomie des Ramus</w:t>
      </w:r>
    </w:p>
    <w:p>
      <w:r>
        <w:t>infrapatellaris des Nervus</w:t>
      </w:r>
    </w:p>
    <w:p>
      <w:r>
        <w:t>saphenus rechts ( K.___ , 1 8. Dezember 2017) bei neuropathischen Schmerzen am proximalen Unterschenkel - Status nach Entfernung der Tomofixplatte proximal medial der Tibia am 1 8. Januar 2016 - Status nach Kniearthroskopie, Entfernung Ultra- Fastfix medialer Meniskus, medialer Teilmeniskektomie ( Hinterhorn /Pars intermedia ), Knorpeldébridement und medialer open- wedge</w:t>
      </w:r>
    </w:p>
    <w:p>
      <w:r>
        <w:t>Valgisationsosteotomie</w:t>
      </w:r>
    </w:p>
    <w:p>
      <w:r>
        <w:t>Tibiakopf rechts am 1 0. Dezember 2014 bei medialer Meniskusrezidiv läsion sowie medialer Chondropathie des rechten Knies bei varischer Beinachse von 7° - Status nach Autounfall mit Kniekontusion rechts vom 2 9. September 2012</w:t>
      </w:r>
    </w:p>
    <w:p>
      <w:r>
        <w:t>Die Ärzte führten aus, dass sich insgesamt eine sehr schwierige Situation bei Nicht-Ansprechen auf die Infiltration zeige. Der Patient könne in seinem ange stammten Beruf als Gipser bei persistierenden Beschwerden nicht arbeiten , und es werde eine Umschulung zu sitzenden und wechselnden Tätigkeiten befürwor tet. Es sei bis am 2 4. Juni 2018 eine Arbeitsunfähigkeit attestiert worden. Ihrer seits werde die Behandlung vorerst abgeschlossen (S. 2). 3.</w:t>
      </w:r>
    </w:p>
    <w:p>
      <w:r>
        <w:rPr>
          <w:b/>
        </w:rPr>
        <w:t>E. 2.10</w:t>
      </w:r>
    </w:p>
    <w:p>
      <w:r>
        <w:t>und Ziff. 2.11).</w:t>
      </w:r>
    </w:p>
    <w:p>
      <w:r>
        <w:t>Dies ergibt unter Berücksichtigung der männerspezifischen Nominallohnentwicklung von</w:t>
      </w:r>
    </w:p>
    <w:p>
      <w:r>
        <w:t>0.5 % im Jahr 2014 und</w:t>
      </w:r>
    </w:p>
    <w:p>
      <w:r>
        <w:t>von - 0.2 % im Jahr 2015 (vgl. Nominallohnindex 2011-2018 , Tabelle T1. 1. 10 F 41-43) ein</w:t>
      </w:r>
    </w:p>
    <w:p>
      <w:r>
        <w:t>Valideneinkommen von rund Fr. 69'049.-- im Jahr 2014 ( Fr. 68'705.-- x</w:t>
      </w:r>
    </w:p>
    <w:p>
      <w:r>
        <w:rPr>
          <w:b/>
        </w:rPr>
        <w:t>E. 3</w:t>
      </w:r>
    </w:p>
    <w:p>
      <w:r>
        <w:t>meldete sich der Versicherte unter Hinweis auf seit dem Unfall vom 2 9. September 201 2 trotz zweifacher Meniskusoperation bestehende Kniebeschwerden bei der Invalidenversicherung zum Leistungsbezug an (Urk. 6/11 Ziff. 6.1 -3 ).</w:t>
      </w:r>
    </w:p>
    <w:p>
      <w:r>
        <w:t>Die Sozialversicherungsanstalt des Kantons Zürich, IV-Stelle, klärte die medizi nische und erwerbliche Situation ab und zog die Akten der Suva bei ( Urk. 6/6 , Urk. 6/16 , Urk. 6/20 , Urk. 6/35, Urk. 6/38 -39 , Urk. 6/51, Urk. 6/56, Urk. 6/64-6 5, Urk. 6/68 -69, Urk. 6/74 , Urk. 6/83, Urk. 6/85 , Urk. 6/90 -94 ) .</w:t>
      </w:r>
    </w:p>
    <w:p>
      <w:r>
        <w:t>Mit Verfügung vom 2 9. Juni 2018 verneinte die Suva einen Rentenanspruch sowie einen Anspruch des Versicherten auf eine Integritätsentschädigung ( Urk. 6/93/7-9) .</w:t>
      </w:r>
    </w:p>
    <w:p>
      <w:r>
        <w:t>Nach durchgeführtem Vorbescheidverfahren (Urk. 6/73 ; Urk. 6/77 , Urk. 6/81 , Urk. 6/96 ) sprach die IV-Stelle dem Versicherten mit Verfügung vom 2 4. Mai 2019 eine vom 1. Mai 2014 bis 3 1. Oktober 2015 befristete ganze Invalidenrente zu ( Urk. 2). 2.</w:t>
      </w:r>
    </w:p>
    <w:p>
      <w:r>
        <w:t>Der Versicherte erhob am 1 8. Juni 2019 Beschwerde gegen die Verfügung vom 2 4. Mai 2019 ( Urk. 2) und beantragte, diese sei aufzuheben und es sei ihm ab dem 1. Mai 2014 und weiterhin ab dem 3 1. Oktober 2015 eine Invalidenrente auszu richten ( Urk. 1 S. 2). Mit Beschwerdeantwort vom 1 8. Juli 2019 ( Urk. 5) bean tragte die IV-Stelle die Abweisung der Beschwerde, was dem Beschwerdeführer am 2 2. Juli 2019 zur Kenntnis gebracht wurde ( Urk. 7).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10</w:t>
      </w:r>
    </w:p>
    <w:p>
      <w:r>
        <w:t>Dr. I.___ , RAD, führte in seiner Stellungnahme vom 9. August 2018 ( Urk. 6/98/4- 5) aus, dass sich gegenüber dem Zeitpunkt der letzten RAD-Stellungnahme vom 1 8. September 2017 nichts Wesentliches an dem ausgewiesenen Gesundheits schaden und an der Bewertung der Arbeitsunfähigkeit geändert habe. Die zuletzt ausgeübte Tätigkeit als Gipser sei weiterhin nicht mehr möglich, aber für eine leidensangepasste Tätigkeit bestehe unverändert eine ganztägige Arbeitsfähig keit, abgesehen von maximal vier Wochen nach dem erneuten Eingriff am 1 8. Dezember 2017. 3.</w:t>
      </w:r>
    </w:p>
    <w:p>
      <w:r>
        <w:rPr>
          <w:b/>
        </w:rPr>
        <w:t>E. 11</w:t>
      </w:r>
    </w:p>
    <w:p>
      <w:r>
        <w:t>Dr. med. O.___ , Assistenzarzt Orthopädie, D.___ , stellte in seinem Bericht vom 6. Dezember 2018 ( Urk. 6/111) die gleiche Diagnose wie im Vorbericht vom 1 8. Mai 2018 (S. 1 , vorstehend E. 3. 9 ).</w:t>
      </w:r>
    </w:p>
    <w:p>
      <w:r>
        <w:t>Dr. O.___ führte zur Arbeitsanamnese aus, dass der Patient als Gipser tätig gewesen sei. Soweit von ihnen dokumentiert worden sei, sei er , seit er im Jahr 2014 in ihre Behandlung eingetreten sei, nie arbeitsfähig gewesen ( Ziff. 3.4.3 und Ziff. 3.4.4). Er könne die Tätigkeit als Gipser nicht mehr vollschichtig verrichten ( Ziff. 11.4). In einer leichten Tätigkeit sei er arbeitsfähig ( Ziff. 9). Es dürften nur Tätigkeiten ohne Bücken, Heben und Tragen von Lasten sowie ohne Klettern und Treppensteigen ausgeübt werden ( Ziff. 10.1). Diese Tätigkeit könne ganztags ver richtet werden ( Ziff. 11.6). 4. 4.1</w:t>
      </w:r>
    </w:p>
    <w:p>
      <w:r>
        <w:t>Die Beschwerdegegnerin ging gestützt auf die Stellungnahmen von RAD-Arzt Dr. I.___ vom 1 8. September 2017 und vom 9. August 2018 (vorstehend E. 3. 7 und E. 3. 10 ) davon aus, dass d er Beschwerdeführer zum Zeitpunkt des hypothe tischen Rentenbeginnes im Mai 2014 zu 100 % in der Erwerbsfähigkeit einge schränkt gewesen sei.</w:t>
      </w:r>
    </w:p>
    <w:p>
      <w:r>
        <w:t>Ab Juli 2015 habe sich sein Gesundheitszustand dahinge hend verbessert, so dass er in einer angepassten Tätigkeit wieder zu 100</w:t>
      </w:r>
    </w:p>
    <w:p>
      <w:r>
        <w:t>% arbeitsfähig sei (vorstehend E. 2.1) . Dagegen brachte der Beschwerdeführer vor, dass im Juli 2015 kein stabiler verbesserter Ges undheitszustand vorgelegen habe . E in solcher sei erst im Frühjahr 2019 eingetreten , und</w:t>
      </w:r>
    </w:p>
    <w:p>
      <w:r>
        <w:t>erst dann sei die Selbst eingliederung in der angestammten Tätigkeit gelungen ( vorstehend E. 2.2). 4.2</w:t>
      </w:r>
    </w:p>
    <w:p>
      <w:r>
        <w:t>RAD-Arzt Dr. I.___ ging in seiner Stellungnahme vom 1 8. September 2017 (vor stehend E. 3. 7 ) gestützt auf den Austrittsbericht der C.___ vom 3 0. Juli 2015 (vorstehend E. 3. 3 ) sowie den kreisärztlichen Untersuchungsbericht von Dr. H.___ vom 4. September 2017 (vorstehend E. 3. 6 ) davon aus, dass ab dem 2 9. September 2012 in der angestammten Tätigkeit als Gipser keine Arbeits fähigkeit mehr bestanden habe, der Beschwerdeführer aber in einer leichten bis mittelschweren behinderungsangepassten Tätigkeit seit dem</w:t>
      </w:r>
    </w:p>
    <w:p>
      <w:r>
        <w:t>3 0. Juli 2015 zu 100 % arbeitsfähig sei. Von dieser Arbeitsfähigkeit ging Dr. I.___ in seiner Stel lungnahme vom 9. August 2018 (vorstehend E. 3. 10 ) auch maximal vier Wochen nach der am 1 8. Dezember 2017 an der D.___ durchgeführten Neurotomie (vorstehend E. 3. 8 ) aus.</w:t>
      </w:r>
    </w:p>
    <w:p>
      <w:r>
        <w:t>Auf die Einschätzung des RAD-Arztes Dr. I.___ kann vorliegend abgestellt werden, erfolgte sie doch in Übereinstimmung mit der übrigen medizinischen Aktenlage. So gingen die behandelnden Ärzte durchwegs davon aus, dass dem Beschwerdeführer seine angestammte, körperlich schwere Tätigkeit als Gipser seit dem Autounfall vom 2 9. September 2012 nicht mehr zumutbar sei. Was seine Arbeitsfähigkeit in einer angepassten Tätigkeit anbelangt, erachtete bereits Dr. A.___ in seinem Bericht vom 8. Mai 2014 (vorstehend E. 3.1) eine teilweise sitzende Tätigkeit für zumutbar, machte aber die Formulierung eines Zumutbar keitsprofils vom Verlauf der weiter geplanten Interventionen und der erforderli chen Rehabilitation abhängig .</w:t>
      </w:r>
    </w:p>
    <w:p>
      <w:r>
        <w:t>Dr. E.___ bestätigte sodann n ach am 1 0. De zember 2014 durchgeführter Kniearthroskopie rechts in seinem Bericht vom 5. März 2015 (vorstehend E. 3.2) ein deutliches Rehabilitationsdefizit und eine weiterbestehende vollständige Arbeitsunfähigkeit.</w:t>
      </w:r>
    </w:p>
    <w:p>
      <w:r>
        <w:t>Nach dem Aufenthalt des Beschwerdeführers in der C.___ vom 1. bis 3 0. Juli 2015 wiesen die Ärzte in ihrem Bericht vom 3 0. Juli 2015 (vorste hend E. 3.3) auf eine erhebliche Symptomausweitung und Selbs t limitierung hin. Einen verbesserten Gesundheitszustand bestätigten die Ärzte der C.___ insoweit , als dass sie eine behinderungsangepasste vorwiegend sitzende Tätigkeit entsprechend dem von ihnen formulierten Zumutbarke itsprofil für ganztags zumutbar erachteten. Eine mittelschwere Tätigkeit wurde ab dem Zeit punkt der Konsolidierung des Osteotomiespalts respektive ab der Metallentfer nung für möglich befunden . Dass die Ärzte der C.___ davon aus gingen, dass der Beschwerdeführer ab Klinikaustritt am 3 0. Juli 2015 in einer behinderungsangepassten Tätigkeit vollumfänglich arbeitsfähig sei, geht daraus hervor, dass sie empfahlen, er solle sich eine Arbeit suchen und sich beim RAV melden. Entgegen der Ansicht des Beschwerdeführers ( Urk. 1 S. 3 Ziff. 5) , mach ten sie dies auch nicht davon abhängig, ob der Osteotomiespa lt konsolidiert sei oder nicht ( Urk. 6/37 S. 3 unten ,</w:t>
      </w:r>
    </w:p>
    <w:p>
      <w:r>
        <w:t>Urk. 6/39/19-20 S. 1 ).</w:t>
      </w:r>
    </w:p>
    <w:p>
      <w:r>
        <w:t>Von Seiten der D.___ wurde gemäss den Ärztlichen Zeugnis sen vom 2 4. August 2015, 2 8. September 2015 und 2 9. Oktober 2015 ( Urk. 6/51/36, Urk. 6/51/40-41) lediglich für körperlich schwere Arbeit respektive für die Tätigkeit als Gipser vom 3 1. August bis 8. Dezember 2015 eine 100%ige Arbeitsunfähigkeit attestiert.</w:t>
      </w:r>
    </w:p>
    <w:p>
      <w:r>
        <w:t>Unabhängig von der bevorstehenden Osteosynthe sematerialentfernung bestätigte auch Dr. F.___ in seinem Bericht vom 8. Dezember 2015 (vorstehend E. 3.4) sowie in seinen ä rztlichen Zeugnissen vom 8. Dezember 2015 und vom 4. Januar 2016 ( Urk. 6/51/15, Urk. 6/51/25), dass der Beschwerdeführer für eine leichte oder administrative Tätigkeit vollumfänglich arbeitsfähig sei. Nach am 1 8. Januar 2016 erfolgter Plattenentfernung am Knie ( Urk. 6/51/9-10) , wurde dem Beschwerdeführer bei komplikationslosem postope rativen Verlauf vom 1 8. bis 3 1. Januar 2016 eine 100%ige Arbeitsunfähigkeit attestiert ( Urk. 6/51/7-8 S. 2).</w:t>
      </w:r>
    </w:p>
    <w:p>
      <w:r>
        <w:t>Dr. G.___ bestätigte ihrerseits in ihrem Bericht vom 1 0. Juni</w:t>
      </w:r>
    </w:p>
    <w:p>
      <w:r>
        <w:t>2016 (vorstehend E. 3. 5 ) erneut eine vollständige Arbeitsfähigkeit des Beschwerdeführers in einer angepassten Tätigkeit .</w:t>
      </w:r>
    </w:p>
    <w:p>
      <w:r>
        <w:t>Auch die Suva- Kreisärztin Dr. H.___ (vorstehend E. 3. 6 ) erachtete den Beschwerdeführer nach im September 2017 durchgeführter Untersuchung als in einer behinderungsangepassten leichten bis mittelschweren Tätigkeit für ganztags arbeitsfähig, dies unabhängig von der geplanten Neurotomie. Wie Dr. H.___ zu Recht festhielt, lassen die anlässlich der klinischen Untersuchung erhobenen gleichwertigen Umfangsmasse der unteren Extremitäten (vgl. Urk. 6/68 S. 10 Mitte) sowie die Beschwielung der rechten Ferse das vom Beschwerdeführer vor getragene Gangbild, wonach er den rechten Fuss nur auf der Zehenspitze abstel len könne, als unwahrscheinlich erscheinen und bestätigten die bereits von den Ärzten der C.___ im Juli 2015 festgehaltene Symptomausweitung (vorstehend E. 3.3).</w:t>
      </w:r>
    </w:p>
    <w:p>
      <w:r>
        <w:t>Ihr formuliertes Zumutbarkeitsprofil bestätigte Dr. H.___ auch nach am 1 8. Dezember 2017 erfolgter Neurotomie am 4. Juni 2018 ( Urk. 6/92/1).</w:t>
      </w:r>
    </w:p>
    <w:p>
      <w:r>
        <w:t>Gemäss den Ausführungen von Dr. J.___ in ihrem Bericht vom 1. März 2018 (vorstehend E. 3.8) wurde dem Beschwerdeführer nach am 1 8. Dezember 2017 durchgeführter Neurotomie lediglich für eine körperlich belastende Tätigkeit vom 1 8. Dezember 2017 bis 2 5. Februar 2018 eine Arbeitsunfähigkeit ausgestellt.</w:t>
      </w:r>
    </w:p>
    <w:p>
      <w:r>
        <w:t>Eine behinderungs angepasste Tätigkeit wurde zwischen vier und acht Stunden für zumutbar erachtet. Eine vollständige Arbeitsfähigkeit in einer angepassten Tätig keit wurde zuletzt von Seiten de r behandelnden Ärzte der D.___</w:t>
      </w:r>
    </w:p>
    <w:p>
      <w:r>
        <w:t>in ihrem Bericht vom 6. Dezember 2018 ausdrücklich bestätigt (vorste hend E. 3.11).</w:t>
      </w:r>
    </w:p>
    <w:p>
      <w:r>
        <w:t>Abgesehen von den im Zusammenhang mit den verschiedenen Operationen attestierten vorübergehenden voll ständigen Arbeitsunfähigkeiten ist demnach seit dem Austritt aus der C.___ im Juli 2015 durchgehend eine voll ständige Arbeitsfähigkeit in einer angepassten leichten Tätigkeit von fachärztli cher Seite her dokumentiert.</w:t>
      </w:r>
    </w:p>
    <w:p>
      <w:r>
        <w:t>D er Beschwerdeführer vermag vorliegend weder aus seinem subjektiven Beschwerdeempfinden und noch aus dem Umstand, dass er sich, wie er geltend machte (vorstehend E. 2 .2), erst im Frühjahr 2019 wieder habe eingliedern kön nen, etwas zu seinen Gunsten abzuleiten.</w:t>
      </w:r>
    </w:p>
    <w:p>
      <w:r>
        <w:t>Entgegen seiner Ansicht ist nicht massge bend , ob ein vollends stabiler Endzustand erreicht war oder nicht , da eine leichte, behinderungsangepasste Tätigkeit auch schon vor einem Behandlungs abschluss möglich sein kann.</w:t>
      </w:r>
    </w:p>
    <w:p>
      <w:r>
        <w:t>Auch stellt die Tatsache , dass der Beschwerdeführer wieder in der Lage war, seine angestammte schwere Tätigkeit in einem Vollzeit pensum auszuüben ( Urk. 6/122 S. 1 f., Urk. 6/126) , das Ausmass des von ihm vor den behandelnden Ärzten dargebotene n Beschwerdebild es weiter i n Frage. 4. 3</w:t>
      </w:r>
    </w:p>
    <w:p>
      <w:r>
        <w:t>Zusammenfassend ist demnach der medizinische Sachverhalt als dahingehend erstellt zu erachten, dass d er Beschwerdeführer zum Zeitpunkt des hypothetischen Rentenbeginns im Mai 2014 sowohl in seiner angestammten, als auch in einer angepassten Tätigkeit zu 100 % eingeschränkt war , sich sein Gesundheitszustand aber ab Juli 2015 dahingehend verbessert hat, dass in einer behinderungsange passten Tätigkeit von eine r</w:t>
      </w:r>
    </w:p>
    <w:p>
      <w:r>
        <w:t>100 % ige n Arbeitsfähigkeit ausgegangen werden kann . 5.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5.2</w:t>
      </w:r>
    </w:p>
    <w:p>
      <w:r>
        <w:t>Für den Einkommensvergleich ist grundsätzlich auf die Gegebenheiten im Zeit punkt des (hypothetischen) Rentenbeginns - hier das Jahr 2014 – abzus tellen (BGE 128</w:t>
      </w:r>
    </w:p>
    <w:p>
      <w:r>
        <w:t>V 174, BGE 129 V 222).</w:t>
      </w:r>
    </w:p>
    <w:p>
      <w:r>
        <w:t>Dem Arbeitgeberbericht der Y.___ vom 2. Dezember 2013 lässt sich entneh men, dass der Beschwerdeführer im Jahr 2013 ohne Gesundheitsschaden Fr. 68'705.-- verdient hätte ( Urk. 6 /15 Ziff.</w:t>
      </w:r>
    </w:p>
    <w:p>
      <w:r>
        <w:rPr>
          <w:b/>
        </w:rPr>
        <w:t>E. 13</w:t>
      </w:r>
    </w:p>
    <w:p>
      <w:r>
        <w:t>% entspricht, bei welchem Ergebnis de m Beschwerdeführer keine Rente der Invalidenversiche rung mehr zusteht.</w:t>
      </w:r>
    </w:p>
    <w:p>
      <w:r>
        <w:t>Die Phasen vollständiger Arbeitsunfähigkeit nach den operativen Eingriffen vom 1 8. Januar 2016 und vom 1 8. Dezember 2017 vermochten , da zu kurz, sodann keinen erneuten vorübergehenden Rentenanspruch auszulösen (Urteil des Bun desgerichts 9C_677/2012 vom 3. Juli 2013 E. 2.3).</w:t>
      </w:r>
    </w:p>
    <w:p>
      <w:r>
        <w:t>Demzufolge erweist sich die angefochtene Verfügung ( Urk. 2) als rechtens, was zur Abweisung der Beschwerde führt. 6.</w:t>
      </w:r>
    </w:p>
    <w:p>
      <w:r>
        <w:t>Da es um die Bewilligung oder Verweigerung von Versicherungsleistungen geht, ist das Verfahren kostenpflichtig. Die Gerichtskosten sind unabhängig vom Streit wert festzulegen (Art. 69 Abs. 1 bis IVG) und auf Fr. 800.-- anzusetzen. Entspre chend dem Aus gang des Verfahrens sind sie dem unterliegenden Beschwerdefüh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