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IV.2019.00074 vom 2. Dezember 2020</w:t>
      </w:r>
    </w:p>
    <w:p>
      <w:r>
        <w:t>ZH Sozialversicherungsgericht, 2020-12-02, DE</w:t>
      </w:r>
    </w:p>
    <w:p>
      <w:r>
        <w:rPr>
          <w:b/>
        </w:rPr>
        <w:t xml:space="preserve">Quelle: </w:t>
      </w:r>
      <w:r>
        <w:t>https://mcp.opencaselaw.ch/entscheid/zh_sozialversicherungsgericht_IV.2019.00074</w:t>
      </w:r>
    </w:p>
    <w:p>
      <w:r>
        <w:t>FR: ZH_SOZIALVERSICHERUNGSGERICHT IV.2019.00074 du 2 décembre 2020</w:t>
      </w:r>
    </w:p>
    <w:p>
      <w:r>
        <w:t>IT: ZH_SOZIALVERSICHERUNGSGERICHT IV.2019.00074 del 2 dicembre 2020</w:t>
      </w:r>
    </w:p>
    <w:p>
      <w:pPr>
        <w:pStyle w:val="Heading2"/>
      </w:pPr>
      <w:r>
        <w:t>Erwägungen</w:t>
      </w:r>
    </w:p>
    <w:p>
      <w:r>
        <w:rPr>
          <w:b/>
        </w:rPr>
        <w:t>E. 1</w:t>
      </w:r>
    </w:p>
    <w:p>
      <w:r>
        <w:t>X.___ , geboren 1965, hat in Rumänien Ausbildungen zum Metallurgen und zum Chauffeur absolviert .</w:t>
      </w:r>
    </w:p>
    <w:p>
      <w:r>
        <w:t>Hierzulande arbeitete der Versicherte ab dem Jahr 2001, zunächst als Saisonnier und ab 2006 ganzjährig.</w:t>
      </w:r>
    </w:p>
    <w:p>
      <w:r>
        <w:t>A b September 2009 war er bei der Y.___ AG als Vorarbeiter</w:t>
      </w:r>
    </w:p>
    <w:p>
      <w:r>
        <w:t>Isolationen angestellt (Urk. 7/1, 7/</w:t>
      </w:r>
    </w:p>
    <w:p>
      <w:r>
        <w:rPr>
          <w:b/>
        </w:rPr>
        <w:t>E. 1.1</w:t>
      </w:r>
    </w:p>
    <w:p>
      <w:r>
        <w:t>Invalidität ist die voraussichtlich bleibende oder längere Zeit dauernde ganze oder teilweise Erwerbsunfähigkeit (Art. 8 Abs. 1 des Bundesgesetzes über den All 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 tei 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 Reichmuth ,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Verfügungen gleichen Datums eröffnet wird (BGE 131 V 164 Regeste; Urteil des Bundesgerichts 8C_489/2009 vom 23. Oktober 2009 E. 4.1 mit Hinweis).</w:t>
      </w:r>
    </w:p>
    <w:p>
      <w:r>
        <w:rPr>
          <w:b/>
        </w:rPr>
        <w:t>E. 1.4</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2. 2.1</w:t>
      </w:r>
    </w:p>
    <w:p>
      <w:r>
        <w:t>In der angefochtenen Verfügung vom 1 0. Dezember 2018 hielt die Beschwerde gegnerin zusammengefasst fest, dass es dem Beschwerdeführer ab dem Zeitpunkt des frühestmöglichen Rentenbeginns im Juni 2017 nicht zumutbar gewesen sei, eine Erwerbstätigkeit auszuüben. Ab diesem Zeitpunkt bestehe daher Anspruch auf eine ganze Invalidenrente bei einem Invaliditätsgrad von 100 %. Aus medizinischer Sicht habe er s pätestens ab dem 1 5. November 2017 eine ange passte Tätigkeit in einem vollen Pensum ausüben können. Mittels Einkommens vergleich s resultiere ein Invaliditätsgrad von 26 % , weshalb ab März 2018 kein Rentenanspruch mehr bestehe. Ein leidensbedingter Abzug vom Invaliden einkommen sei n icht gerechtfertigt ( Urk. 2 S. 4 f. ). 2.2</w:t>
      </w:r>
    </w:p>
    <w:p>
      <w:r>
        <w:t>Der Beschwerdeführer machte in seiner Beschwerdeschrift vom 2 8. Januar 2019 im Wesentlichen geltend, es treffe nicht zu, dass er in einer angepassten Tätigkeit zu 100 % arbeitsfähig sei. Der Kreisarzt habe nicht selbst geprüft, ob eine funktionelle Einhändigkeit vorliege. Insbesondere sei nicht erkennbar, dass eine Evaluation der funktionellen Leistungsfähigkeit durchgeführt worden sei. Auf grund der ungenügenden Abklärungen müsse ein Gutachten eingeholt werden, welches unter Berücksichtigung der Einschränkungen an den oberen Extremitä ten die funktionelle Leistungsfähigkeit beurteile. Des Weiteren habe die Beschwerdegegnerin das Invalideneinkommen nicht korrekt ermittelt. Aufgrund der Schmerzproblematik könnten auch einfache Überwachungsarbeiten mit hoher Wahrscheinlichkeit nicht ganztags ausgeübt werden. Darüber hinaus rechtfertige es sich aufgrund der konkreten Umstände, einen leidensbedingten Abzug in Höhe von 25 % zu gewähren ( Urk. 1 S. 5 ff.). 3.</w:t>
      </w:r>
    </w:p>
    <w:p>
      <w:r>
        <w:rPr>
          <w:b/>
        </w:rPr>
        <w:t>E. 3</w:t>
      </w:r>
    </w:p>
    <w:p>
      <w:r>
        <w:t>f., 7/16 ). Am 1 5. Juni 2016 stürzte er von einer Leiter auf die rechte Körperseite und zog sich dabei unter anderem eine Gehirner schüt terung, Rippenfrakturen sowie eine Radiusköpfchenfraktur rechts zu. Im Zuge der medizinischen Behandlung wurden im Kantonsspital Z.___ mehrere opera ti ve Eingriffe durchgeführt (Urk. 7/9/3, 7/9/21 f . , 7/9/60 ff. und 7/28/22 ff.).</w:t>
      </w:r>
    </w:p>
    <w:p>
      <w:r>
        <w:t>Die Suva als zuständiger Unfallversicherer erbrachte die gesetzlichen Leistungen (vgl. Urk. 7/9/8 ff. , 7/28/48 f. und 7/28/51 f. ).</w:t>
      </w:r>
    </w:p>
    <w:p>
      <w:r>
        <w:t>Am 1 5. November 2016 meldete sich der Beschwerdeführer unter Hinweis auf die beim Unfall erlittenen Verletzungen bei der Invalidenversicherung zum Leistungsbezug an ( Urk. 7/4).</w:t>
      </w:r>
    </w:p>
    <w:p>
      <w:r>
        <w:t>Die Sozialversicherungsanstalt des Kantons Zürich, IV-Stelle, holte unter anderem Auszüge aus dem individuellen Konto (IK-Auszug; Urk. 7/1, 7/17 und 7/36), einen Arbeitgeberbericht ( Urk. 7/16) sowie die Akten der Suva ein ( Urk. 7/9, 7/24, 7/28 und 7/42). Nach Rücksprache mit dem Regio nalen Ärztlichen Dienst (RAD; Urk. 7/44/6 ff.) stellte sie dem Versicherten mit Vorbescheid vom 1 6. Juli 2018 die Zusprechung einer ganzen Invalidenrente für den befristeten Zeitraum vom 1. Juni 2017 bis 2 8. Februar 2018 in Aussicht ( Urk. 7/ 46), wogegen dieser am 1 4. September 2018 Einwand erhob ( Urk. 7/55). Am 1 0. Dezember 2018 verfügte die IV-Stelle im angekündigten Sinne ( Urk. 2 = Urk. 7/65 ; Verfügungsbegründung vgl. Urk. 7/60 ). 2.</w:t>
      </w:r>
    </w:p>
    <w:p>
      <w:r>
        <w:t>Dagegen erhob X.___ am 2 8. Januar 2019 Beschwerde mit dem Rechts begehren, die angefochtene Verfügung sei insoweit aufzuheben, als der Anspruch auf eine Rente ab dem 2 8. Februar 2018 verneint werde. Des Weiteren sei die Beschwerdegegnerin anzuweisen, den Invaliditätsgrad festzusetzen und die gesetzlich geschuldeten Leistungen zu erbringen. Eventualiter sei ein gericht liches Gutachten einzuholen, welches eine Evaluation der funktionellen Leistungsfähigkeit beinhalte und die Funktionsfähigkeit beziehungsweise die Funktionseinschränkungen der linken und rechten Schulter sowie des rechten Armes beurteile ( Urk. 1 S. 2). Mit Beschwerdeantwort vom 1. März 2019 schloss die Beschwerdegegnerin auf Abweisung der Beschwerde ( Urk. 6), worüber der Beschwerdeführer mit Verfügung vom 4. März 2019 in Kenntnis gesetzt wurde ( Urk. 8).</w:t>
      </w:r>
    </w:p>
    <w:p>
      <w:r>
        <w:t>Von Amtes wegen nahm das Gericht Unterlagen aus dem Prozess UV.2019.00220 in Sachen des Beschwerdeführers gegen die Suva als Urk. 9/ 1-9 zu den Akten. Mit Urteil heutigen Datums wird auch über die Beschwerde des Beschwerde führers</w:t>
      </w:r>
    </w:p>
    <w:p>
      <w:r>
        <w:t>in jenem Verfahren entschieden. Das Gericht zieht in Erwägung: 1.</w:t>
      </w:r>
    </w:p>
    <w:p>
      <w:r>
        <w:rPr>
          <w:b/>
        </w:rPr>
        <w:t>E. 3.1</w:t>
      </w:r>
    </w:p>
    <w:p>
      <w:r>
        <w:t>Nach seinem Sturz auf die rechte Körperseite aus vier bis fünf Metern Höhe am 1 5. Juni 2016 war der Beschwerdeführer zunächst bis zum 1 7. Juni 2016 im Kantonsspital Z.___ hospitalisiert. Im Rahmen der Untersuchungen wurden nebst einer Commotio cerebri eine gering dislozierte Fraktur der 1 2. Rippe rechts mit Lungenkontusionen dorsobasal beidseits sowie eine nicht dislozierte Radius köpfchenfraktur rechts festgestellt (Austrittsbericht vom 1 7. Juni 2016, Urk. 7/9/25 f.). Letztere wurde in der Folge am 2 0. Juni 2016 mittels Osteo synthese operativ versorgt ( Urk. 7/9/21 f.). Gemäss Austrittsbericht vom 22. Juni 2016 habe sich der intra- und postoperative Verlauf komplikationslos gestaltet. Von ärztlicher Seite wurde eine 100%ige Arbeitsunfähigkeit bis zum 30. August 2016 bescheinigt ( Urk. 7/9/27 f.).</w:t>
      </w:r>
    </w:p>
    <w:p>
      <w:r>
        <w:rPr>
          <w:b/>
        </w:rPr>
        <w:t>E. 3.2</w:t>
      </w:r>
    </w:p>
    <w:p>
      <w:r>
        <w:t>Aufgrund einer Indikation zur arthroskopischen</w:t>
      </w:r>
    </w:p>
    <w:p>
      <w:r>
        <w:t>Rotatorenmanschetten -Rekon struktion wurde der Beschwerdeführer am 2 5. Juli 2016 erneut im Kantonsspital Z.___ operiert ( Urk. 7/9/60 ff.). Im Rahmen von Verlaufskontrollen konnte danach eine bessere Beweglichkeit der rechten oberen Extremität festgestellt wer den. Der Beschwerdeführer klagte zudem nicht mehr über erhebliche Schmerzen (Berichte vom 3 0. August, 6. September und 18 . Oktober 2016; Urk. 7/9/84 ff., 7/9/96 f. und 7/9/101 f.). Bei einem radiologisch guten Resultat im Bereich des Radiusköpfchens wurde die Behandlung und Nachkontrolle mit Bericht vom 2 9. November 2016 abgeschlossen, wobei bis zum 1 7. Januar 2017 weiterhin eine 100%ige Arbeitsunfähigkeit attestiert wurde (Urk. 7/18/20 f.).</w:t>
      </w:r>
    </w:p>
    <w:p>
      <w:r>
        <w:rPr>
          <w:b/>
        </w:rPr>
        <w:t>E. 3.3</w:t>
      </w:r>
    </w:p>
    <w:p>
      <w:r>
        <w:t>Im weiteren Verlauf zeigte sich ein Nichteinheilen der Supraspinatus - sowie von Teilen der Infraspinatussehne , was eine Einschränkung der aktiven globalen Beweglichkeit zur Folge hatte. Zwecks Behandlung wurde am 8. Mai 2017 im Kantonsspital Z.___ ein offener Latissimus</w:t>
      </w:r>
    </w:p>
    <w:p>
      <w:r>
        <w:t>dorsi -Transfer vorgenommen ( Urk. 7/28/22 ff.). Nach Behandlung einer zwischenzeitlich aufgetretenen Wund heilungsstörung mit stationärem Klinikaufenthalt vom 2. bis 8. Juni 2017 ( Urk. 7/28/58 ff.) berichtete der Beschwerdeführer im Rahmen einer Verlaufs kontrolle vom 2. August 2017 von einer deutlichen Abnahme der Restbe schwerden und einer leicht verbesserten Beweglichkeit . Ein langsamer Kraftauf bau mittels Physiotherapie wurde ärztlicherseits für notwendig erachtet ( Urk. 7/28/87 f. ).</w:t>
      </w:r>
    </w:p>
    <w:p>
      <w:r>
        <w:rPr>
          <w:b/>
        </w:rPr>
        <w:t>E. 3.4</w:t>
      </w:r>
    </w:p>
    <w:p>
      <w:r>
        <w:t>Zwecks arbeitsorientierter Rehabilitation hielt sich der Beschwerdeführer vom 28. September bis 1 4. November 2017 in der Rehaklinik A.___ auf. Bei Eintritt seien aus subjektiver Sicht eine schmerzhafte Bewegungseinschränkung der rech ten Schulter mit einhergehendem Kraftdefizit der rechten oberen Extremität sowie vom Bereich der Operationsnarbe der rechten Schulter über den gesamten Arm bis in den rechten Kleinfinger</w:t>
      </w:r>
    </w:p>
    <w:p>
      <w:r>
        <w:t>reichende Dauerschmerzen im Vordergrund gestanden. Im Rahmen eines multimodalen Therapieprogramms sei es aber gelungen, die allgemeine Belastbarkeit und die Beweglichkeit der rechten oberen Extremität zu verbessern. Zu Beginn habe sich der Beschwerdeführer noch als f unktioneller</w:t>
      </w:r>
    </w:p>
    <w:p>
      <w:r>
        <w:t>Einhänder gezeigt; gegen Ende habe ein vermehrter Einsatz des rechten Armes beobachtet werden können ( Urk. 7/32/4 f.).</w:t>
      </w:r>
    </w:p>
    <w:p>
      <w:r>
        <w:t>Aus psychosomatischer Sicht habe der Beschwerdeführer während des Aufent haltes eine durch Angst und depressive Verstimmung gekennzeichnete Grund stimmung mit Sorgen über die berufliche und finanzielle Zukunft gezeigt.</w:t>
      </w:r>
    </w:p>
    <w:p>
      <w:r>
        <w:t>Das Realisieren , nicht mehr die alte schwere Tätigkeit als Vorarbeiter ausüben zu kön nen, habe für ihn merkbar einen psychisch schwierigen Integrationsprozess dar gestellt. Die Hoffnungslosigkeit auf eine leidensangepasste Tätigkeit beim Arbeit geber und die Aussicht auf eine mögliche Erwerbslosigkeit bilde ten</w:t>
      </w:r>
    </w:p>
    <w:p>
      <w:r>
        <w:t>eine veritable psychische Anpassungsleistung für den Beschwerdeführer . Der Umgang mit dieser Herausforderung sei etwas tagesformabhängig und im Gespräch den noch normalisierbar gewesen. Insgesamt sei eine Anpassungsstörung mit längerer depressiver Reaktion zu diagnostizieren ( Urk. 7/32/4, 7/33/1). Sie begründe aktuell jedoch keine arbeitsrelevante Leistungsminderung ( Urk. 7/32/3, 7/33/2).</w:t>
      </w:r>
    </w:p>
    <w:p>
      <w:r>
        <w:t>Gesamthaft sei der Beschwerdeführer für die angestammte Tätigkeit als Vora r beiter im Bereich Fassadenrenovation</w:t>
      </w:r>
    </w:p>
    <w:p>
      <w:r>
        <w:t>zu 100 % arbeitsunfähig , da diese mit Arbeiten über der Horizontalen und mit dem Hantieren von sehr schweren Gewichten verbunden sei. Eine leichte Tätigkeit ohne Arbeiten mit dem rechten (dominanten) Arm über Brusthöhe, ohne Besteigen von Leitern und ohne Han tieren auf Gerüsten (wegen verminderter Haltefunktion) sei demgegenüber ganz tags zumutbar ( Urk. 7/32/3).</w:t>
      </w:r>
    </w:p>
    <w:p>
      <w:r>
        <w:rPr>
          <w:b/>
        </w:rPr>
        <w:t>E. 3.5</w:t>
      </w:r>
    </w:p>
    <w:p>
      <w:r>
        <w:t>Dem Bericht des Kantonsspitals Z.___</w:t>
      </w:r>
    </w:p>
    <w:p>
      <w:r>
        <w:t>vom 1 6. Mai 2018 ist zu entnehmen, dass sich ein Jahr postoperativ nach wie vor eine relativ schlechte Funktion mit jedoch erhaltener Aussenrotation in 0° - und 90° - Abduktion präsentiere. In den angestammten Beruf werde der Beschwerdeführer nicht mehr zurückkehren kön nen. Ihm sei erklärt worden, dass die Indikation für eine inverse Schulter prothese gegeben wäre, falls er eine Verbesserung der Funktion wünsche. Aktuell sei der Beschwerdeführer allerdings mit dem Ergebnis zufrieden. Weitere klinische Ver laufskontrollen seien nicht vereinbart worden ( Urk. 7/40/1 f.).</w:t>
      </w:r>
    </w:p>
    <w:p>
      <w:r>
        <w:rPr>
          <w:b/>
        </w:rPr>
        <w:t>E. 3.6</w:t>
      </w:r>
    </w:p>
    <w:p>
      <w:r>
        <w:t>Gestützt auf die ihr zur Verfügun g gestellten Akten gelangte med. pract . B.___ , Fachärztin für Chirurgie, i n ihrer kreisärztlichen B eurteilung vom 1 4. Juni 2018 zum Schluss, dass von weiteren medizinischen Behandlungen mit mindes tens überwiegender Wahrscheinlichkeit keine namhafte Besserung des Gesund heitszustandes mehr erwartet werden könne. Von einer funktionellen Ein händig keit sei der Beschwerdeführer sehr weit entfernt. Die angestammte Tätig keit sei ihm zwar nicht mehr zumutbar, da diese mit stärkeren Belastungen und Über kopfarbeiten einhergehe. Zudem sei sie zwingend mit dem Besteigen von Leitern und Gerüsten verbunden. Ganztags zumutbar sei jedoch eine angepasste, leichte Tätigkeit. Vermieden werden sollten dabei Arbeiten über Brusthöhe, Schläge und Vibrationen auf die rechte obere Extremität, das Tragen von Lasten am langen Hebel mit rechts sowie das Besteigen von Leitern und Gerüsten ( Urk. 7/39/6).</w:t>
      </w:r>
    </w:p>
    <w:p>
      <w:r>
        <w:rPr>
          <w:b/>
        </w:rPr>
        <w:t>E. 3.7</w:t>
      </w:r>
    </w:p>
    <w:p>
      <w:r>
        <w:t>RAD-Arzt Dr. med. C.___ , Facharzt für Chirurgie, ging in seiner Stellungnahme vom 2 1. Juni 2018 von folgenden Diagnosen mit dauerhafter Auswirkung auf die Arbeitsfähigkeit aus ( Urk. 7/44/6 f.): - traumatische Rotatorenmanschettenmassen -Ruptur rechte Schulter mit Ruptur der Supra- , Infra - und Subscapularissehne sowie Luxation der langen Bizepssehne mit/bei - Schulterarthroskopie, arthroskopische r</w:t>
      </w:r>
    </w:p>
    <w:p>
      <w:r>
        <w:t>Subscapularissehnen-Refixation , Bizepssehnentenodese , offener Infra - und Supraspinatus-Readaption am 2 5. Juli 2016 - offenem Latissimus</w:t>
      </w:r>
    </w:p>
    <w:p>
      <w:r>
        <w:t>dorsi -Transfer am 8. Mai 2017 - undislozierte intraartikuläre Radiusköpfchenfraktur rechts mit kleiner chondraler Läsion beim Condylus</w:t>
      </w:r>
    </w:p>
    <w:p>
      <w:r>
        <w:t>humeri</w:t>
      </w:r>
    </w:p>
    <w:p>
      <w:r>
        <w:t>radialis mit/bei - Radiusköpfchenosteosynthese am 2 0. Juni 2016.</w:t>
      </w:r>
    </w:p>
    <w:p>
      <w:r>
        <w:t>Hinsichtlich folgender Diagnosen verneint Dr. C.___ demgegenüber einen Einfluss auf die Arbeitsfähigkeit ( Urk. 7/44/7): - Commotio cerebri - Rippenfrakturen IX/XIII rechts mit Lungenkontusionen dorsobasal - Anpassungsstörung, längere depressive Reaktion (ICD-10 F43.21).</w:t>
      </w:r>
    </w:p>
    <w:p>
      <w:r>
        <w:t>Bei vorgeschädigter Schulter seien Tätigkeiten mit häufigen Schlägen und Vibrationseinwirkungen auf die linke (richtig: rechte) Schulter sowie Überkopf arbeiten und Arbeiten in ständiger Armvorhalteposition insbesondere repetitive Tätigkeiten mit Belastung des linken (richtig: rechten) Armes</w:t>
      </w:r>
    </w:p>
    <w:p>
      <w:r>
        <w:t>aus medizinischer Sicht nicht mehr zumutbar.</w:t>
      </w:r>
    </w:p>
    <w:p>
      <w:r>
        <w:t>Das Heben, Tragen und Transportieren von Lasten über fünf bis acht Kilogramm (unter ungünstigen Hebeln) und über 20 Kilogramm in günstiger Belastungsposition (körpernah, bis Lendenhöhe) sollte vermieden werden. Dem Belastungsprofil entspräche eine ganztägige leichte Arbeit ohne Tätigkeiten mit dem dominanten rechten Arm über Brusthöhe sowie ohne das Besteigen von Leitern und ohne Hantieren auf Gerüsten. Der linke Arm sei voll belastbar. Die bisherige Tätigkeit als Renovationsarbeiter sei vor diesem Hinter grund seit dem 1 5. Juni 2016 bis auf Weiteres nicht mehr zumutbar. Ab diesem Datum habe auch für eine angepasste Tätigkeit bis zum 1 4. November 2017 eine 100%ige Arbeitsunfähigkeit bestanden. Danach sei von einer 100%igen Arbeits fähigkeit in einer leidensadaptierten Tätigkeit auszugehen ( Urk. 7/44/7). 4. 4.1</w:t>
      </w:r>
    </w:p>
    <w:p>
      <w:r>
        <w:t>Die Beschwerdegegnerin legte die Berichte der involvierten Ärzte Dr. C.___ vom RAD vor, welcher am 2 1. Juni 2018 Stellung bezog ( Urk. 7/44/6 ff.). Dabei handelt es sich um eine Aktenbeurteilung, da der Beschwerdeführer nicht unter sucht wurde. Ihr kann trotzdem voller Beweiswert zukommen, sofern ein lücken loser Befund vorliegt und es im Wesentlichen nur um die ärztliche Beurteilung eines an sich feststehenden medizinischen Sachverhalts geht (Urteil e des Bundes gerichts 8C_46/2019 vom 1 0. Mai 2019 E. 3.2.1 und 8C_281/2018 vom 2 5. Juni 2018 E. 3.2.2 mit Hinweisen).</w:t>
      </w:r>
    </w:p>
    <w:p>
      <w:r>
        <w:t>Anhand der ihm zur Verfügung gestellten Unter lagen konnte sich Dr. C.___</w:t>
      </w:r>
    </w:p>
    <w:p>
      <w:r>
        <w:t>welcher unbestrittenermassen über die konkret notwendige fachärztliche Qualifikation verfügt ein vollständiges Bild über die Anamnese, den Behandlungsverlauf sowie den gegenwärtigen Gesund heitszustand des Bes chwerdeführers verschaffen . Vor diesem Hintergrund ist ent gegen de ssen Auffassung ( Urk. 1 S. 5 f.) grundsätzlich nicht zu beanstanden, dass auf eine persönliche Untersuchung verzichtet wurde. 4.2 4.2.1</w:t>
      </w:r>
    </w:p>
    <w:p>
      <w:r>
        <w:t>Näher zu prüfen bleibt, ob die Stellungnahme des RAD auch in Bezug auf die Beurteilung der medizinischen Situation überzeugt. Dr. C.___ hielt fest, dass dem Beschwerdeführer die angestammte Tätigkeit seit dem Unfall vom 1 5. Juni 2016 nicht mehr zumutbar sei, da diese insbesondere mit Überkopfarbeiten und repetitiven Belastungen des linken (richtig: rechten) Armes verbunden sei (Urk. 7/44/7 ). Dies stellen weder die Parteien in Fra ge (vgl. Urk. 1 S. 5, Urk. 2 S. 4 ), noch liegen in dieser Hinsicht widersprechende ärztliche Beurteilungen vor (vgl. Urk. 7/32/3 , 7/39/6 und 7/40/2 ), weshalb diesbezüglich auf Weiterungen verzichtet werden kann. 4.2.2</w:t>
      </w:r>
    </w:p>
    <w:p>
      <w:r>
        <w:t>Für ganztags zumutbar erachtete Dr. C.___ demgegenüber leichte Tätig keiten ohne Arbeiten mit dem dominanten rechten Arm über Brusthöhe. Zu ver meiden seien das Besteigen von Leitern sowie das Hantieren auf Gerüsten. Der linke Arm sei voll belastbar . Die 100%ige Arbeitsfähigkeit in einer derart ange passten Tätigkeit gelte seit dem 1 5. November 2017 bis auf Weiteres. Zuvor habe ab dem 1 5. Juni 2016 auch für leidensadaptierte Tätigkeiten eine vollständige Arbeitsunfähigkeit bestanden (Urk. 7/44/7 ).</w:t>
      </w:r>
    </w:p>
    <w:p>
      <w:r>
        <w:t>Mit dieser Beurteilung erklärt sich der Beschwerdeführer aus verschiedenen Grün den nicht einverstanden (Urk. 1 S. 5 f.). Soweit er beanstandet, dass keine Evaluation der funktionellen Leistungsfähigkeit (EFL) erfolgt sei, ist darauf hin zuweisen, dass bei zuverlässiger ärztlicher Beurteilung der Arbeitsfähigkeit in der Regel keine Notwendigkeit besteht, die Rechtsfrage der Erwerbsunfähigkeit durch eine EFL zu überprüfen. Ausnahmsweise kann eine solche erforderlich sein, wenn sie mehrere involvierte Ärzte angesichts eines multiplen und schwierig ein zu schätzenden Krankheitsbildes ausdrücklich befürworten (Urteil des Bundes gerichts 8C_711/2016 vom 1 5. Dezember 2016 E. 3.5). Derartige ärztliche Empfehlungen sind nicht aktenkundig. Anzumerken bleibt überdies, dass im Rah men der arbeitsorientierten Rehabilitation in der Rehaklinik A.___ bereits Leistungstests durchgeführt wurden (Urk. 7/32 /11 f.). Es erschliesst sich auch vor diesem Hintergrund nicht, weshalb von einer EFL weitere entscheidrelevante Erkenntnisse zu erwarten wären.</w:t>
      </w:r>
    </w:p>
    <w:p>
      <w:r>
        <w:t>Der Beschwerdeführer wendet des Weiteren ein, der vorliegende Sachverhalt sei mit demjenigen vergleichbar, welcher dem Urteil des Bundesgerichts I 27/06 vom 2 4. August 2006 zugrunde gelegen habe. Bei praktisch derselben Diagnose sei in jenem Fall der Schluss gezogen worden, dass die rechte obere Extremität für eine erwerbliche Tätigkeit nicht mehr einsetzbar und die versicherte Person als funktioneller Einhänder zu betrachten sei ( Urk. 1 S. 6 ). Der Beschwerdeführer lässt mit seiner Sichtweise ausser Acht, dass nicht die diagnostische Einordnung eines Gesundheitsschadens, sondern dessen konkrete Auswirkungen auf die Arbeits- und Leistungsfähigkeit entscheidend sind (Urteil des Bundesgerichts 9C_228/2013 vom 2 6. Juni 2013 E. 4.1.4 mit Hinweis). Davon abgesehen trifft es nicht zu, dass die versicherte Person im angeführten Entscheid als faktischer Ein händer qualifiziert wurde (vgl. E. 5.2.2 des Urteils I 27/06). Vielmehr wurde fest gehalten, dass ihr einfache Überwachungs- und Kontrollfunktionen sowie die Bedienung von Maschinen ganztägig zumutbar seien (E. 5.2.3). Es ist nicht ersichtlich, weshalb nicht auch der Beschwerdeführer seit dem 1 5. November 2017 dem Belastungsprofil angepasste Tätigkeiten in einem 100%-Pensum aus üben können sollte. So entspricht die RAD- Beurteilung im Wesentlichen derjenigen der Rehaklinik A.___ vom 1 4. November 2017, wo sich der Beschwerdeführer für rund eineinhalb Monate in stationärer Behandlung befun den hatte ( Urk. 7/32/3 ). In Verlauf des Aufenthaltes konnte beobachtet wer den, dass er seinen rechten Arm aktiver einsetzt e als noch zur Zeit des Klini keintritts ( Urk. 7/32 /6). Auch die Ergebnisse der durchgeführten Leistungstests schliessen mit überwiegender Wahrscheinlichkeit eine rechtsseitige funktionelle Einhändig keit aus (vgl. Urk. 7/32 /11 f.). Diese Einschätz ung wird ferner durch die im Zuge einer Internetrecherche von der Suva</w:t>
      </w:r>
    </w:p>
    <w:p>
      <w:r>
        <w:t>erhältlich gemachten Photo graphien gestützt, welche teilweise nach dem Unfall geschossen wurden und ver deutlichen, dass der Beschwerdeführer seine rechte obere Extremität durchaus einsetzen und bis etwa zur Horizontalen aktiv bew egen kann (Urk. 7 / 42/382 ff. ; vgl. auch das Gesprächsprotokoll vom 5. Juni 2018 [Urk. 7/42/3 69</w:t>
      </w:r>
    </w:p>
    <w:p>
      <w:r>
        <w:t>ff.] sowie die anlässlich des Gesprächs erstellten Photographien [ Urk. 7/42/422 ff.]). Ent sprechend gelangte auch die Kreisärztin med. pract . B.___</w:t>
      </w:r>
    </w:p>
    <w:p>
      <w:r>
        <w:t>mit Beurteilung vom 1 4. Juni 2018 aus nachvollziehbaren Gründen zur Auffassung, dass der Beschwerdeführer von einer funktionellen Einhändigkeit sehr weit entfernt sei. Leichte und dem Belastungs profil entsprechende Tätigkeiten erachtete sie wie Dr. C.___ für ganztags zumutbar ( Urk. 7/39/6).</w:t>
      </w:r>
    </w:p>
    <w:p>
      <w:r>
        <w:t>Darüber hinaus erschliesst sich auch mit Blick auf die Berichte der behandelnden Ärzte nicht, weshalb dem Beschwerdeführer leidensadaptierte Tätigkeiten seit dem 1 5. November 2017 nicht ganztätig zumutbar sein sollten. Namentlich i n demjenigen des Kantonsspitals Z.___ vom 1 6. Mai 2018 findet sich keine Begründung für eine Arbeitsunfähigkeit in angepasster Tätigkeit. Es wurde darauf hingewiesen, dass der Beschwerdeführer nicht mehr in den angestammten Beruf wird zurückkehren können , was mit der Einschätzung des RAD in Einklang steht (Urk. 7/40/2 ). Mit Blick auf den im Beschwerdeverfahren eingereichten Behandlungseintrag der D.___ vom 2 3. August 2018 ( Urk. 3/18) bleibt festzuhalten, dass darin auf eine eingeschränkte Funktions fähigkeit des linken Armes Bezug genommen und dessen Vollbelastung für unrealistisch erachtet wird. Es mangelt jedoch an objektiven Befunden, welche es ermöglichen würden, diese Beurteilung nachzuvollziehen. Der Beschwerdeführer hatte ausserdem</w:t>
      </w:r>
    </w:p>
    <w:p>
      <w:r>
        <w:t>nur einige Wochen vor diesem Eintrag im Gespräch mit der Suva nicht zu erkennen gegeben, bei alltäglichen Aufgaben an der linken oberen Extremität ei ngeschränkt zu sein (vgl. Urk. 7/42/ 369 f f .). Selbst wenn im Übrigen die Kraft im linken Arm ,</w:t>
      </w:r>
    </w:p>
    <w:p>
      <w:r>
        <w:t>wie im Behandlungseintrag vermerkt, um 20 % ver rin gert wäre, leuchtet nicht ein , weshalb dadurch die Ausübung einer körperlich leichten Tätigkeit</w:t>
      </w:r>
    </w:p>
    <w:p>
      <w:r>
        <w:t>beispielsweise mit</w:t>
      </w:r>
    </w:p>
    <w:p>
      <w:r>
        <w:t>Überwachungs , Prüf- und Kontroll auf gaben (vgl. nach folgende E. 5.3.2)</w:t>
      </w:r>
    </w:p>
    <w:p>
      <w:r>
        <w:t>ganz oder teilweise verunmöglicht sein sollte. 4.3</w:t>
      </w:r>
    </w:p>
    <w:p>
      <w:r>
        <w:t>Im Sinne eines Zwischenfazits kann somit festgehalten werden, dass keine Veranlassung besteht, an der Beurteilung von Dr. C.___ zu zweifeln. Von weiteren medizinischen Abklärungen wie der beschwerdeweise beantragten Begutachtung sind keine anderen entscheidrelevanten Erkenntnisse zu erwarten, weshalb davon abzusehen ist (antizipierte Beweiswürdigung; BGE 124 V 90 E. 4b, 122 V 157 E. 1d, 136 I 229 E. 5.3). Unstreitig ist dem Beschwerdeführer die an gestammte Tätigkeit als Vorarbeiter seit dem Unfall vom 1 5. Juni 2016 dauerhaft nicht mehr zumutbar. Ab diesem Zeitpunkt bestand auch für Tätigkeiten, die dem medizinischen Belastungsprofil entsprechen, eine 100%ige Arbeitsunfähigkeit.</w:t>
      </w:r>
    </w:p>
    <w:p>
      <w:r>
        <w:t>Damit wurde dem Umstand, dass sich der Beschwerdeführer mehreren Eingriffen zu unterziehen hatte ( Urk. 7/9/21 f., 7/9/60 ff. und 7/28/22 ff.), welche natur gemäss Phasen</w:t>
      </w:r>
    </w:p>
    <w:p>
      <w:r>
        <w:t>postoperativer Rekonvaleszenz nach sich zogen, hinreichend Rechnung getragen. Ab dem 15. November 2017 nach Austritt aus der Reha klinik A.___</w:t>
      </w:r>
    </w:p>
    <w:p>
      <w:r>
        <w:t>ist mit überwiegender Wahrscheinlichkeit von einer 100%igen Arbeitsfähigkeit für leidensadaptier te Tätigkeiten auszugehen (Urk. 7/44/7) . 5. 5.1</w:t>
      </w:r>
    </w:p>
    <w:p>
      <w:r>
        <w:t>Auf der Grundlage der obigen Erkenntnisse ist der Invaliditätsgrad festzulegen. Bei erwerbstätigen Versicherten ist dieser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 nahmen müssen mit überwiegender Wahrscheinlichkeit erstellt sein (BGE 139 V 28 E. 3.3.2; 135 V 58 E. 3.1; 134 V 332 E. 4.1 mit Hinweis).</w:t>
      </w:r>
    </w:p>
    <w:p>
      <w:r>
        <w:t>Aus ärztlicher Sicht ist der Beschwerdeführer in seiner angestammten Tätigkeit als Vorarbeiter seit dem Sturz vom 1 5. Juni 2016 nicht mehr arbeitsfähig, wes halb die gesetzlich vorgesehene Wartezeit im Juni 2017 abgelaufen war (vgl. Art. 28 Abs. 1 lit . b IVG). Dies bildet den Zeitpunkt des frühestmöglichen Rentenbeginns, da sich der Beschwerdeführer am 1 5. November 2016 zum Leistungsbezug angemeldet hatte ( Urk. 7/4) und die in Art. 29 Abs. 1 IVG genannte sechsmonatige Karenzf rist im Juni 2017 ebenfalls abgelaufen war. Mit überwiegender Wahrscheinlichkeit ist davon auszugehen, dass der Beschwerde führer im Gesundheitsfall weiterhin in einem 100%-Pensum als Vorarbeiter bei der Y.___ AG tätig gewesen wäre. Gemäss Beschwerdegegnerin hätte er dabei wogegen beschwerdeweise nicht opponiert wurde</w:t>
      </w:r>
    </w:p>
    <w:p>
      <w:r>
        <w:t>ein Validen einkommen von Fr. 91'222.65 erzielt ( Urk. 7/43). Dies erweist sich allerdings in mehrfacher Hinsicht als unzutreffend.</w:t>
      </w:r>
    </w:p>
    <w:p>
      <w:r>
        <w:t>E ntgegen der Sichtweise der Beschwerde gegnerin besteht keine Veranlassung, auf den Durchschnittsverdienst der Jahre 2013 bis 2015 abzustellen, da das zuletzt erzielte Einkommen gemäss IK-Auszug ( Urk. 7/36/1) keine starken und verhältnismässig kurzfristig in Erscheinung getretenen Schwankungen auswies (vgl. Urteil des Bundesgerichts 9C_225/2019 vom 1 1. September 2019 E. 4.2.1 mit Hinweisen). Davon abgesehen berück sichtigte die Beschwerdeg e gnerin</w:t>
      </w:r>
    </w:p>
    <w:p>
      <w:r>
        <w:t>zusätzlich ein Nebene inkommen, welches der Beschwerdeführer an seiner früheren Wohnadresse im Rahmen einer Beschäftigung als H auswart für E.___ erzielt hatte (vgl. Urk. 7/36/1, 9/ 1 f. ) . Mit überwiegender Wahrscheinlichkeit ist jedoch davon auszugehen, dass er diese Tätigkeit nach seinem Umzug Ende 2016 (vgl. die unterschiedlichen Adressangaben in Urk. 9/ 3 f. ) unabhängig von den gesundheitlichen Beeinträchtigungen aufgegeben hätte. Dementsprechend fällt der mit dieser Nebenbeschäftigung erzielte Lohn bei der Festlegung des Valideneinkommens ausser Betracht (vgl. Urteil des Bundesgerichts 9C_45/2008 vom 3. Juli 2008 E. 4.2 mit Hinweisen). Gleiches gilt im Übrigen in Bezug auf die von der Y.___ AG ausgerichtete Gratifikation («Weihnachtsgeld») von Fr. 1'000.--, da dieser Betrag gemäss Auskunft der Arbeitgeberin nur im Jahr 2015 ausbezahlt worden sei und in diesem Zusammenhang kein unbedingter Rechtsanspruch bestanden habe (vgl. Urk. 9/ 5 ).</w:t>
      </w:r>
    </w:p>
    <w:p>
      <w:r>
        <w:t>Massgebend für das Valideneinkommen ist nach dem Gesagten nur der mit der Haupttätigkeit für die Y.___ AG erzielte Verdienst zuzüglich 13. Monatslohn von insgesamt Fr. 85'800.-- jährlich (Fr. 6'600.-- * 13). Dies ent spricht auch der Auskunft der Arbeitgeberin für das Jahr 2017 ( Urk. 9/ 6 ; vgl. zudem Urk. 9/ 7 betreffend das Folgejahr ). 5.3 5.3.1</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 Wenn die Ermittlung des Invalideneinkommens aufgrund und nach Massgabe der konkreten Gegeben heiten des Einzelfalles nicht möglich ist, können subsidiär Tabellenlöhne gemäss den vom Bundesamt für Statistik periodisch herausgegebenen Lohnstruktur erhebungen (LSE) verwendet werden (vgl. BGE 142 V 178 E. 2.5.7, 139 V 592 E. 2.3, 135 V 297 E. 5.2; vgl. auch Meyer/ Reichmuth ,</w:t>
      </w:r>
    </w:p>
    <w:p>
      <w:r>
        <w:t>Bundesgesetz über die Invalidenversicherung, 3. Auflage 2014, Rn 55 und 89 zu Art. 28a, mit weiteren Hinweisen auf die Rechtsprechung) . Dabei sind grundsätzlich die im Verfügungs zeitpunkt aktuellsten veröffentlichten Tabellen der LSE zu verwenden (BGE 143 V 295 E. 4.1.3 ). 5.3.2</w:t>
      </w:r>
    </w:p>
    <w:p>
      <w:r>
        <w:t>Die Beschwerdegegnerin hat das Invalideneinkommen auf der Grundlage der LSE 2014 (TA1_tirage_skill_level, Monatlicher Bruttolohn [Zentralwert] nach Wirtschaftszweigen, Kompetenzniveau und Geschlecht, Privater Sektor, Total, Kompetenzniveau 1, Männer) auf Fr. 67'320.60 festgelegt, wobei sie der betriebs üblichen durchschnittlichen Arbeitszeit von 41.7 Stunden</w:t>
      </w:r>
    </w:p>
    <w:p>
      <w:r>
        <w:t>sowie der Nominal lohnentwicklung bis 2017 Rechnung trug ( Urk. 7/43).</w:t>
      </w:r>
    </w:p>
    <w:p>
      <w:r>
        <w:t>Die Verwendung der LSE erweist sich als gerechtfertigt, da der Beschwerdeführer seine Tätigkeit bei der Y.___ AG nach dem Unfall vom 1 5. Juni 2016 nicht mehr ausgeübt hat und das Arbeitsverhältnis schliesslich seitens der Arbeitgeberin per 3 0. September 2018 aufgelöst wurde</w:t>
      </w:r>
    </w:p>
    <w:p>
      <w:r>
        <w:t>(Urk. 9/</w:t>
      </w:r>
    </w:p>
    <w:p>
      <w:r>
        <w:rPr>
          <w:b/>
        </w:rPr>
        <w:t>E. 6</w:t>
      </w:r>
    </w:p>
    <w:p>
      <w:r>
        <w:t>ATSG) gewesen sind; und c.</w:t>
      </w:r>
    </w:p>
    <w:p>
      <w:r>
        <w:t>nach Ablauf dieses Jahres zu mindestens 40 % invalid ( Art.</w:t>
      </w:r>
    </w:p>
    <w:p>
      <w:r>
        <w:rPr>
          <w:b/>
        </w:rPr>
        <w:t>E. 8</w:t>
      </w:r>
    </w:p>
    <w:p>
      <w:r>
        <w:t>) .</w:t>
      </w:r>
    </w:p>
    <w:p>
      <w:r>
        <w:t>Nach Eintritt der Invalidität nahm der Beschwerdeführer überdies keine andere Erwerbstätigkeit auf .</w:t>
      </w:r>
    </w:p>
    <w:p>
      <w:r>
        <w:t>Der Beschwerdeführer wendet allerdings ein, dass zu Unrecht kein leidens be dingter Abzug gewährt worden sei ( Urk. 1 S. 6 f.). In Anbetracht des medizinischen Belastungsprofils und insbesondere unter Berücksichtigung des Gesichtspunkts, dass mit überwiegender Wahrscheinlichkeit keine faktische Ein händigkeit vorliegt, ist von einem genügend breiten Spektrum an zumutbaren Verweisungstätigkeiten auszugehen. Selbst wenn auf der rechten Seite eine fak tische Einhändigkeit vorläge, würde sich daran nichts ändern, da beispiels weise Überwachungs-, Prüf- und Kontrolltätigkeiten sowie die Bedienung und Über wachung von (halb-)automatischen Maschinen oder Produktionseinheiten zumutbar wären, welche keinen Einsatz des rechten Arms und der rechten Hand voraussetzen (Urteil des Bundesgerichts 8C_495/2019 vom 1 1. Dezember 2019 E. 4.2.2 mit Hinweis). Unter dem Titel leidensbedingter Abzug können somit grund sätzlich nur Umstände berücksichtigt werden, die auch auf einem ausgeglichenen Arbeitsmarkt (Art. 16 ATSG) als ausserordentlich zu bezeichnen sind ( Urteil des Bundesgerichts 8C_297/2018 vom 6. Juli 2018 E. 3.5). Soweit der Beschwerde führer in diesem Kontext auf sein Alter (Jahrgang 1965) hinweist, ist anzumerken, dass der Umstand einer allenfalls dadurch erschwerten Stellensuche als inva liditätsfremder Faktor regelmässig ausser Betracht fällt (Urteil des Bundes gerichts 8C_219/2019 vom 30. September 2019 E. 5.3). Einfache und repetitive Tätig keiten erfordern zudem weder ein besonderes Bildungsniveau noch gute Kennt nisse der deutschen Sprache (Urteile des Bundesgerichts 9C_266/2017 vom 2 9. Mai 2018 E. 3.4.4 mit Hinweisen und 9C_808/2015 vom 2 9. Februar 2016 E. 3.4.2). Der Umstand, dass ihm nur noch leichte Tätigkeiten zumutbar sind, bildet ebenfalls keinen Grund für einen leidensbedingten Abzug, zumal der Tabellenlohn im Kompetenzniveau 1 bereits eine Vielzahl von leichten und mit telschweren Tätigkeiten umfasst (Urteil des Bundesgerichts 9C_447/2019 vom 8. Oktober 2019 E. 4.3.2). Was schliesslich den vom Beschwerdeführer ange sprochenen Ausländerstatus anbelangt, ist darauf hinzuweisen, dass Mä nner mit Aufenthaltsbewilligung B was auf den Beschwerdeführer zutrifft (Urk . 9/9 )</w:t>
      </w:r>
    </w:p>
    <w:p>
      <w:r>
        <w:t>ohne Kaderfunktion zwar weniger verdienen als Schweizer ( Fr. 5'209 .--; LSE 2014 , Tabelle T12_b, Männer, Median), aber nur unwesentlich weniger als das für die Invaliditätsbemessung herangezogene Durchschnitts einkommen ( Fr. 5'312 .--; LSE 201 4 , Tabelle TA1, Kompetenzniveau 1, Männer, Total; vgl. Urteil des Bundesgerichts 9C_857/2017 vom 2 4. August 2018 E. 4.3.2 mit Hinweis).</w:t>
      </w:r>
    </w:p>
    <w:p>
      <w:r>
        <w:t>Auch vor diesem Hintergrund besteht folglich keine Veranlassung zur Gewährung eines Leidensabzuges.</w:t>
      </w:r>
    </w:p>
    <w:p>
      <w:r>
        <w:t>Insgesamt ist somit nicht zu beanstanden, dass die Beschwerdegegnerin einen leidensbedingten Abzug für nicht gerechtfertigt erachtete. Das Invaliden einkommen beläuft sich demnach entsprechend ihrer Berechnung auf Fr. 67'320.60 . 5.4</w:t>
      </w:r>
    </w:p>
    <w:p>
      <w:r>
        <w:t>Nach dem Gesagten ist für den Einkommensvergleich von einem Validen ein kommen von Fr. 85'800.--</w:t>
      </w:r>
    </w:p>
    <w:p>
      <w:r>
        <w:t>aus zu gehen. Das Invalideneinkommen belief sich für den Zeitraum von Juni 2017 bis zum 1 4. November 2017 aufgrund gänzlicher Erwerbsunfähigkeit auf Fr. 0.--. Seit dem 1 5. November 2017 beträgt es aus gehend von einer 100%igen Arbeitsfähigkeit in einer leid ensadaptierten Tätigkeit Fr. 67'320.60 .</w:t>
      </w:r>
    </w:p>
    <w:p>
      <w:r>
        <w:t>Es resultieren somit ein Invaliditätsgrad von 100 % und damit ein Anspruch auf eine ganze Invalidenrente für den Zeitraum ab Juni 201 7. Ab dem 1 5. November 2017 beläuft sich der Invaliditätsgrad auf 21.54 %</w:t>
      </w:r>
    </w:p>
    <w:p>
      <w:r>
        <w:t>respektive 22 %</w:t>
      </w:r>
    </w:p>
    <w:p>
      <w:r>
        <w:t>([ Fr. 85'800.-- ./. Fr. 67'320.60 ] *100 / Fr. 85'800.-- ; zum Runden BGE 130 V 121). In Nachachtung von Art. 88a Abs. 1 der Verordnung über die Invaliden versicherung (IVV) , wonach die Verbesserung der Erwerbsfähigkeit zu berück sichtigen ist, sobald sie ohne wesentliche Unterbrechung drei Monate gedauert hat, best eht somit ab dem 1. März 2018 kein Rentenanspruch mehr. 6.</w:t>
      </w:r>
    </w:p>
    <w:p>
      <w:r>
        <w:t>Zusammenfassend hat die Beschwerdegegnerin dem Beschwerdeführer zu Recht für den befristeten Zeitraum vom 1. Juni 2017 bis 2 8. Februar 2018 eine ganze Rente der Invalidenversicherung zugesprochen. Mangels eines Invaliditätsgrades von mindestens 40 % besteht danach kein Rentenanspruch mehr. Dem ent sprechend erweist sich die angefochtene Verfügung vom 1 0. Dezember 2018 ( Urk. 2) als rechtens, was die Abweisung der dagegen erhobenen Beschwerde zur Folge hat. 7 .</w:t>
      </w:r>
    </w:p>
    <w:p>
      <w:r>
        <w:t>Da die Bewilligung oder Verweigerung von Versicherungsleistungen zu prüfen war, ist das Verfahren kostenpflichtig. Die Gerichtskosten sind nach dem Verfahrensaufwand sowie unabhängig vom Streitwert festzulegen ( Art. 69 Abs. 1 bis IVG) und ermessensweise auf Fr. 800.-- anzusetzen. Entsprechend dem Ausgang des Verfahrens sind sie dem unterliegenden Beschwerdeführer aufzu 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Dr. Harry F. Nötzli , unter Beilage je einer Kopie von Urk. 9/1-9 - Sozialversicherungsanstalt des Kantons Zürich, IV-Stelle , unter Beilage je einer Kopie von Urk. 9/1-9 -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