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IV.2018.00722 vom 15. Juni 2023</w:t>
      </w:r>
    </w:p>
    <w:p>
      <w:r>
        <w:t>ZH Sozialversicherungsgericht, 2023-06-15, DE</w:t>
      </w:r>
    </w:p>
    <w:p>
      <w:r>
        <w:rPr>
          <w:b/>
        </w:rPr>
        <w:t xml:space="preserve">Quelle: </w:t>
      </w:r>
      <w:r>
        <w:t>https://mcp.opencaselaw.ch/entscheid/zh_sozialversicherungsgericht_IV.2018.00722</w:t>
      </w:r>
    </w:p>
    <w:p>
      <w:r>
        <w:t>FR: ZH_SOZIALVERSICHERUNGSGERICHT IV.2018.00722 du 15 juin 2023</w:t>
      </w:r>
    </w:p>
    <w:p>
      <w:r>
        <w:t>IT: ZH_SOZIALVERSICHERUNGSGERICHT IV.2018.00722 del 15 giugno 2023</w:t>
      </w:r>
    </w:p>
    <w:p>
      <w:pPr>
        <w:pStyle w:val="Heading2"/>
      </w:pPr>
      <w:r>
        <w:t>Erwägungen</w:t>
      </w:r>
    </w:p>
    <w:p>
      <w:r>
        <w:rPr>
          <w:b/>
        </w:rPr>
        <w:t>E. 1.1</w:t>
      </w:r>
    </w:p>
    <w:p>
      <w:r>
        <w:t>Der 1959 geborene X.___ (verheiratet und Vater von zwei erwachsenen Kindern, geboren 1988 und 1994) arbeitete zuletzt als - gelernter - K ellner . Am 29. September 1998 ( Eingangsdatum ) meldete sich der Versicherte bei der Sozialversicherungsanstalt des Kantons Zürich, IV - Stelle, wegen einer schweren Problematik der Halswirbelsäule mit extremer Kopfschiefhaltung nach links zum Leistungsbezug an ( Urk. 7/2), woraufhin die IV-Stelle medizinische und erwerbliche Abklärungen tätigte. Im Weiteren liess sie X.___ durch das Y.___ polydisziplinär (allgemein-internistisch, rheumatologisch und psychiatrisch) begutachten ( Y.___ -Gutachten vom 28. August 2001, Urk. 7/19). Mit Verfügung vom 26. Oktober 2001 sprach die IV-Stelle X.___ mit Wirkung ab 1. Oktober 1998 gestützt auf einen Invaliditätsgrad von 74 % eine ganze Invalidenrente zu (Urk. 7/24) .</w:t>
      </w:r>
    </w:p>
    <w:p>
      <w:r>
        <w:rPr>
          <w:b/>
        </w:rPr>
        <w:t>E. 1.2</w:t>
      </w:r>
    </w:p>
    <w:p>
      <w:r>
        <w:t>1 . 2 .1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1 . 2 .2</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w:t>
      </w:r>
    </w:p>
    <w:p>
      <w:r>
        <w:rPr>
          <w:b/>
        </w:rPr>
        <w:t>E. 1.3</w:t>
      </w:r>
    </w:p>
    <w:p>
      <w:r>
        <w:t>Im August 2014 leitete die IV-Stelle ein weiteres Renten revision sverfahren ein (Urk. 7/43) und aktualisierte die medizinischen und erwerblichen Unterlagen . Mit Schreiben vom 4. November 2014 wurde X.___ die Pflicht zur Durch führung einer Behandlung zur Verbesserung des Gesundheitszustandes (mehrwöchige fachärztliche neurologische, leitliniengerechte Behandlung des Schi efhalses) auferlegt (Urk. 7/52), woraufhin</w:t>
      </w:r>
    </w:p>
    <w:p>
      <w:r>
        <w:t>Dr. med. Z.___ am 14. Januar 2015 das Rehabilitationspotenzial beurteilte (Urk. 7/53 und Urk. 7/58). Im Nachgang zur Meldung der IV-Stelle betreffend fragliche Fahreignung des Versicherten beim Stra ss enverkehrsamt des Kantons Zürich (Urk. 7/51) und einer verkehrsmedizinischen Begutachtung durch das Institut für Rechtsmedizin der Universität A.___ vom 3. Dezember 2014 (Urk. 7/55 S. 4-7) wurde X.___ mit Verfügung vom 7. Januar 2015 auf unbestimmte Zeit ab dem 15. Januar 2015 der Führerausweis entzogen (vgl. Verfügung des Strassenverkehrsamtes des Kantons Zürich, Administrativmassnahmen , vom 7. Januar 2015, Urk. 7/55 S. 1-3). In der Folge</w:t>
      </w:r>
    </w:p>
    <w:p>
      <w:r>
        <w:t>liess</w:t>
      </w:r>
    </w:p>
    <w:p>
      <w:r>
        <w:t>die IV-Stelle den Versicherten durch das B.___</w:t>
      </w:r>
    </w:p>
    <w:p>
      <w:r>
        <w:t>interdisziplinär (allgemein-internistisch, psychiatrisch, orthopädisch und neurologisch) begutachten ( B.___ -Gutachten vom</w:t>
      </w:r>
    </w:p>
    <w:p>
      <w:r>
        <w:rPr>
          <w:b/>
        </w:rPr>
        <w:t>E. 2</w:t>
      </w:r>
    </w:p>
    <w:p>
      <w:r>
        <w:t>1. Dezember 201</w:t>
      </w:r>
    </w:p>
    <w:p>
      <w:r>
        <w:rPr>
          <w:b/>
        </w:rPr>
        <w:t>E. 2.1</w:t>
      </w:r>
    </w:p>
    <w:p>
      <w:r>
        <w:t>Gegen die Verfügung vom 17. Juli 2018 betreffend Einstellung der Invalidenrente erhob X.___ am 5. September 2018 Beschwerde (Urk. 1). Mit Beschwer deantwort vom 18. Oktober 2018 schloss die Beschwerdegegnerin auf Abweisung der Beschwerde (Urk. 6).</w:t>
      </w:r>
    </w:p>
    <w:p>
      <w:r>
        <w:rPr>
          <w:b/>
        </w:rPr>
        <w:t>E. 2.2</w:t>
      </w:r>
    </w:p>
    <w:p>
      <w:r>
        <w:t>Gegen die Verfügung vom 20. Juli 2018 betreffend Rückforderung der unrecht mässig bezogenen Invalidenrenten erhob der Versicherte am 5. September 2018 Beschwerde und ersuchte in materieller Hinsicht um Aufhebung der angefoch tenen Rückforderungsverfügung (Urk. 1 S. 2 im Prozess-Nr. IV.2018.00723). In prozessualer Hinsicht beantragte er, dass das Verfahren betreffend Rückforderung mit dem Beschwerdeverfahren betreffend Revision zu vereinigen sei und dass seiner Beschwerde die verfügungsweise entzogene aufschiebende</w:t>
      </w:r>
    </w:p>
    <w:p>
      <w:r>
        <w:t>Wirkung wiederherzustellen sei. In der daraufhin eingeholten Beschwerdeantwort vom 18. Oktober 2018 schloss die</w:t>
      </w:r>
    </w:p>
    <w:p>
      <w:r>
        <w:t>IV-Stelle auf Abweisung der Beschwerde (Urk. 6 in Prozess-Nr. IV.2018.00723).</w:t>
      </w:r>
    </w:p>
    <w:p>
      <w:r>
        <w:rPr>
          <w:b/>
        </w:rPr>
        <w:t>E. 2.3</w:t>
      </w:r>
    </w:p>
    <w:p>
      <w:r>
        <w:t>Im vorliegenden Verfahren ist zu beurteilen, ob die dem Beschwerdeführer bisher ausgerichtete ganze Invalidenrente mit Verfügung vom 17. Juli 2018 zu Recht unter Hinweis auf eine prozessuale Revision gemäss Art. 53 Abs. 1 ATSG aufgrund einer Simulation der geltend gemachten schweren Funktions einschränkungen im Sinne eines betrügerischen Verhaltens rückwirkend per 1. Oktober 1998 aufgehoben wurde (Urk. 2) und daraus folgernd die unrecht mässig bezogenen Leistungen im Betrag von Fr. 541‘618.-- zurückzuerstatten sind (Urk. 10/2). 3 .</w:t>
      </w:r>
    </w:p>
    <w:p>
      <w:r>
        <w:t>Die ursprüngliche Rentenzusprache mit Verfügung vom 26. Oktober 2001 (Urk. 7/24) basierte im Wesentlichen auf dem polydisziplinären Y.___ -Gutachten vom 28. August 2001 ( Urk. 7/1</w:t>
      </w:r>
    </w:p>
    <w:p>
      <w:r>
        <w:rPr>
          <w:b/>
        </w:rPr>
        <w:t>E. 2.4</w:t>
      </w:r>
    </w:p>
    <w:p>
      <w:r>
        <w:t>Mit Verfügung vom 3. April 2020 (Urk. 21) wurde d er Prozess bis zum rechts kräftigen Abschluss des bei der Staatsanwaltschaft Limmattal/Albis des Kantons Zürich laufenden Strafverfahrens Nr. … gegen den Beschwerde führer wegen Betruges sistiert.</w:t>
      </w:r>
    </w:p>
    <w:p>
      <w:r>
        <w:t>Mit Eingabe vom 13.</w:t>
      </w:r>
    </w:p>
    <w:p>
      <w:r>
        <w:t>Februar 2023 (Urk. 24) reichte die Beschwerdegegnerin das Urteil des Obergerichts des Kantons Zürich vom 21. November 2022 ein (Urk. 25/58) und beantragte die Beiladung der Pensionskasse Gastro S o cial Pensionskasse zum Verfahren (S. 5).</w:t>
      </w:r>
    </w:p>
    <w:p>
      <w:r>
        <w:t>Mit Verfügung vom 21. Februar 2023 wurde die angeordnete Sistierung des Prozesses aufgehoben und dem Beschwerdeführer Frist angesetzt, um Stellung zu nehmen, ob und mit welcher Begründung er an seiner Beschwerde festhalte (Urk. 26) , welche ungenutzt verstrich. 3.</w:t>
      </w:r>
    </w:p>
    <w:p>
      <w:r>
        <w:t>Auf die Vorbringen der Parteien und die eingereichten Unterlagen wird - soweit erforderlich - im Rahmen der nachfolgenden Erwägungen eingegangen. Das Gericht zieht in Erwägung: 1 . 1 .1</w:t>
      </w:r>
    </w:p>
    <w:p>
      <w:r>
        <w:t>Am 1. Januar 2022 sind die geänderten Bestimmungen ATSG, der Verordnung über den Allgemeinen Teil des Sozialversicherungsrechts (ATSV), des Bundes gesetzes über die Invalidenversicherung (IVG) sowie der Verordnung über die Invalidenversicherung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 folgend auch in dieser Fassung zitiert werden (BGE 148 V 174 E. 4.1).</w:t>
      </w:r>
    </w:p>
    <w:p>
      <w:r>
        <w:rPr>
          <w:b/>
        </w:rPr>
        <w:t>E. 5</w:t>
      </w:r>
    </w:p>
    <w:p>
      <w:r>
        <w:t>, Urk. 7/82). Aufgrund einer darin empfohlenen Alltagsbeobachtung (vgl. Urk. 7/82 S. 26) wurde X.___ im Auftrag der IV-Stelle in der Zeit vom 31.</w:t>
      </w:r>
    </w:p>
    <w:p>
      <w:r>
        <w:t>Mai 2016 bis 15. Februar 2017 an insgesamt 9</w:t>
      </w:r>
    </w:p>
    <w:p>
      <w:r>
        <w:t>Tagen observiert ( vgl. Observationsbericht, Urk. 7/94). Am 31. Mai 2017 wurde er durch die IV-Stelle persönlich befragt und über die erfolgte Observation informiert (Urk. 7/ 92). N ach durchgeführtem Vorbescheidverfahren (Urk. 7/90 und Urk. 7/95) sistierte die IV-Stelle mit Verfügung vom 15. Juni 2017 die Invalidenrente per Ende Mai 201 7. Daraufhin veranlasste sie eine Verlaufs-Begutachtung beim B.___ , worüber am 6. Dezember 2017 (Eingangsdatum) berichtet wurde (Urk. 7/111 mit Stempel des Posteingangs ). Darin wurden keine Diagnosen mit Auswirkung auf die Arbeitsfähigkeit genannt . D ie Arbeitsfähigkeit des Versicherten sei aus polydisziplinärer Sicht weder für die angestammte Tätigkeit im Service noch für eine andere Tätigkeit eingeschränkt. Auch retrospektiv könne keine länger dauernde relevante Arbeitsunfähigkeit attestiert werden. Die Angaben im letzten Gutachten 2016, welche unter Vorbehalt gemacht worden seien, seien falsch gewesen. Ebenso sei davon auszugehen, dass alle medizinischen Berichte seit 1998 (Beginn der Berentung) falsch gewesen seien und die Berichterstatter sich durch den Versicherten hätten täuschen lassen. Es sei wohl von einer Simulation auszugehen.</w:t>
      </w:r>
    </w:p>
    <w:p>
      <w:r>
        <w:t>Nach Eingang dieser polydisziplinäre n Einschätzung am 6. Dezember 2017 (Urk. 7/111) erfolgte am 27. Dezember 2017 durch Dr. med. C.___ , Vertrauensarzt (SGV) und Orthopädische Chirurgie (FMH), vom Regionalen Ärztlichen Dienst ( RAD ) eine versicherungs - medizinische Beurteilung</w:t>
      </w:r>
    </w:p>
    <w:p>
      <w:r>
        <w:t>( Urk. 7/121 S. 12 f. ). Mit Vorbescheid vom 22. März 2018 (Urk. 7/114 )</w:t>
      </w:r>
    </w:p>
    <w:p>
      <w:r>
        <w:t>kündigte die IV-Stelle dem Versicherten a ufgrund einer prozessualen Revi sion nach Art. 53 Abs. 1 des Bundesgesetzes über den Allgemeinen Teil des Sozialversicherungs rechts (ATSG) die Aufhebung der Verfügung vom 26. Oktob er 2001 (Urk. 7/24) und der Mit teilung vom 22. November 2006 (Urk. 7/32) sowie zugleich auch die rückwirkende Aufhebung der ganze n Invalidenrente (mit Beginn ab 1. Oktober 1998) an</w:t>
      </w:r>
    </w:p>
    <w:p>
      <w:r>
        <w:t>und stellte den Erlass einer weiteren Verfügung betreffend Rück erstattung in Aussicht ( Urk. 7/114) . Dagegen erhob X.___ am 2. Mai respektive 11. Juni 2018 Einwand (Urk. 7/117 und Urk. 7/120). Am 17. Juli 2018 verfügte die IV-Stelle wie vorbeschieden (Urk. 2). Im Weiteren forderte die IV-Stelle mit Verfügung vom 20. Juli 2018 von X.___</w:t>
      </w:r>
    </w:p>
    <w:p>
      <w:r>
        <w:t>unrechtmässig erwirkte Rentenleistungen inklusive Kinder- und Zusatzrenten für die Ehefrau in der Zeit vom 1. Juni 2002 bis 31. Mai 2017 im Betrag von insgesamt Fr. 541‘618.-- zurück (Urk. 2 im Prozess-Nr. IV.2018.00723). 2.</w:t>
      </w:r>
    </w:p>
    <w:p>
      <w:r>
        <w:rPr>
          <w:b/>
        </w:rPr>
        <w:t>E. 5.1</w:t>
      </w:r>
    </w:p>
    <w:p>
      <w:r>
        <w:t>Im Rahmen des im Jahr 2014 eingeleiteten Revisionsverfahrens wurde folgende Aktenlage gewürdigt:</w:t>
      </w:r>
    </w:p>
    <w:p>
      <w:r>
        <w:rPr>
          <w:b/>
        </w:rPr>
        <w:t>E. 5.2</w:t>
      </w:r>
    </w:p>
    <w:p>
      <w:r>
        <w:t>Im am 13. August 2014 vom Beschwerdeführer unterzeichneten Revisionsfrage bogen (Urk. 4/43 ) gab dieser an, dass er aus gesundheitlichen Gründen keine Tätigkeit ausüben könne. Die totale Fixation seiner Halswirbel, die Totalblockade des Kopfes und Schmerzen bei Bewegungsversuchen sprächen gegen einen Versuch , wieder zu arbeiten. 5. 3</w:t>
      </w:r>
    </w:p>
    <w:p>
      <w:r>
        <w:t>Dr. L.___</w:t>
      </w:r>
    </w:p>
    <w:p>
      <w:r>
        <w:t>nannte in seinem Bericht vom 21. September 2014 (Urk. 7/47) zuhanden der Beschwerdegegnerin die Diagnose eines schwer fixierten Schief halses bei Diskus herniation C5/6 links, bestehend seit 199 7. Der Gesundheits zustand des Beschwerdeführers sei stationär bis sich verschlechternd und er könne keiner beruflichen Tätigkeit nachgehen. Zuhause könne er minimal k ochen, einige Teller abtrocknen und die Abwaschmaschine ausräumen. Der Beschwerdeführer konsultiere ihn für gelegentliche Injektionen , und eine medi kamentöse Therapie finde statt ; die Physiotherapie habe wegen Erfolglosigkeit abgebrochen werden müssen. Die Prognose sei schlecht. Es bestehe eine gleich gebliebene, schwere und schmerzhafte HSW-Totalblockade mit vollständiger Fixation des Kopfes (völlig unbeweglich). Auch seien die Arme kaum einsatz fähig. Zur Verdeutlichung der Körperhaltung des Beschwerdeführers seien zwei Fotos beigelegt worden (vgl. S. 5-6) . 5. 4</w:t>
      </w:r>
    </w:p>
    <w:p>
      <w:r>
        <w:t>Dr. Z.___ beurteilte in seinem Bericht vom 14. Januar 2015 (Urk. 7/58) zuhanden Dr. L.___ das Rehabilitationspotenzial des Beschwerdeführers im Zusammenhang mit der ihm auferlegten Schadenminderungspflicht zur Steige rung der Arbeitsfähigkeit mit einer mehrwöchigen fachärztlichen neurologischen, leitliniengerechten Behandlung des Schiefhalses (Urk. 7/52). Er stellte folgende Diagnosen:</w:t>
      </w:r>
    </w:p>
    <w:p>
      <w:r>
        <w:t>-</w:t>
      </w:r>
    </w:p>
    <w:p>
      <w:r>
        <w:t>Fixierte Fehlform im Sinne eines Schiefhalses in Linksneigung und</w:t>
      </w:r>
    </w:p>
    <w:p>
      <w:r>
        <w:t>Seitenneigung und Flexion</w:t>
      </w:r>
    </w:p>
    <w:p>
      <w:r>
        <w:t>-</w:t>
      </w:r>
    </w:p>
    <w:p>
      <w:r>
        <w:t>Thoracovertebralsyndrom und Lumbovertebralsyndrom bei segmentalen</w:t>
      </w:r>
    </w:p>
    <w:p>
      <w:r>
        <w:t>Dysfunktionen</w:t>
      </w:r>
    </w:p>
    <w:p>
      <w:r>
        <w:t>Bei der Untersuchung der fixierten Schiefhalskonstellation habe weder aktiv noch passiv eine relevante Rotation oder Neigung durchgeführt werden können. Informationen zur Vorgeschichte seien ihm nicht bekannt. Angesichts der feh lenden Konsequenz sei aber auf weitere Abklärungen verzichtet worden. Daneben bestehe eine Einschränkung der Beweglichkeit im Lenden- und Brustwirbel säulenbereich. Vor dem Hintergrund einer offenbar seit über 10 Jahren bestehenden fixierten Fehlform bestehe kein Potenzial für eine ambulante Rehabilita tionsbehandlung. Auch im Rahmen einer stationären Behandlung dürfte es nicht möglich sein , an dieser Situation eine Änderung herbeizuführen. 5. 5</w:t>
      </w:r>
    </w:p>
    <w:p>
      <w:r>
        <w:t>Im polydisziplinären B.___ -Gutachten vom 2 1. Dezember 2015 (Urk. 7/82) wurde als Diagnose mit Auswirkung auf die Arbeitsfähigkeit eine f unktionelle Störung mit fixierter Fehlhaltung des Kopfes ( Laterocollis ) im Rahmen eines generalisi erten Schmerzsyndroms ( d ifferentialdiagnosti sch : Fokale Dystonie, ICD-10 M43.6) bei einer ohne Einfluss auf die Arbeitsfähigkeit verbleibenden c hronische n Schmerzstörung mit somatischen und psychischen Faktoren (ICD-10 F45.41) gestellt .</w:t>
      </w:r>
    </w:p>
    <w:p>
      <w:r>
        <w:t>Ohne Einfluss auf die Arbeitsfähigkeit verblieben folgende Diagnosen:</w:t>
      </w:r>
    </w:p>
    <w:p>
      <w:r>
        <w:t>-</w:t>
      </w:r>
    </w:p>
    <w:p>
      <w:r>
        <w:t>Leichte depre ssive Episode (ICD-10: F32.0)</w:t>
      </w:r>
    </w:p>
    <w:p>
      <w:r>
        <w:t>-</w:t>
      </w:r>
    </w:p>
    <w:p>
      <w:r>
        <w:t>Chronische Schmerzstörung mit somatischen und psychisc hen Faktoren</w:t>
      </w:r>
    </w:p>
    <w:p>
      <w:r>
        <w:t>(ICD-10: F45.41)</w:t>
      </w:r>
    </w:p>
    <w:p>
      <w:r>
        <w:t>-</w:t>
      </w:r>
    </w:p>
    <w:p>
      <w:r>
        <w:t>Chronische Nacken-Schulterbeschwerden beidseits (ICD-10:</w:t>
      </w:r>
    </w:p>
    <w:p>
      <w:r>
        <w:t>M54.2/M79.61)</w:t>
      </w:r>
    </w:p>
    <w:p>
      <w:r>
        <w:t>-</w:t>
      </w:r>
    </w:p>
    <w:p>
      <w:r>
        <w:t>radiologisch unauffälliger Befund der Halswirbelsäule (MRI</w:t>
      </w:r>
    </w:p>
    <w:p>
      <w:r>
        <w:t>vom 12. Januar 2001)</w:t>
      </w:r>
    </w:p>
    <w:p>
      <w:r>
        <w:t>-</w:t>
      </w:r>
    </w:p>
    <w:p>
      <w:r>
        <w:t>klinisch wechselnde Fehlhaltung des Ko pfes und der linken Schulter</w:t>
      </w:r>
    </w:p>
    <w:p>
      <w:r>
        <w:t>-</w:t>
      </w:r>
    </w:p>
    <w:p>
      <w:r>
        <w:t>Periodic</w:t>
      </w:r>
    </w:p>
    <w:p>
      <w:r>
        <w:t>Limb Move ment Syndrom (ICD-10: G25.80)</w:t>
      </w:r>
    </w:p>
    <w:p>
      <w:r>
        <w:t>-</w:t>
      </w:r>
    </w:p>
    <w:p>
      <w:r>
        <w:t>Nikotinabusu s (ICD-10: F17.1)</w:t>
      </w:r>
    </w:p>
    <w:p>
      <w:r>
        <w:t>-</w:t>
      </w:r>
    </w:p>
    <w:p>
      <w:r>
        <w:t>Leukozytose unk larer Ätiologie (ICD-10: R72)</w:t>
      </w:r>
    </w:p>
    <w:p>
      <w:r>
        <w:t>-</w:t>
      </w:r>
    </w:p>
    <w:p>
      <w:r>
        <w:t>Thrombozytose unklarer Ätiologie (ICD-10 : D75.9)</w:t>
      </w:r>
    </w:p>
    <w:p>
      <w:r>
        <w:t>Die allgemeininternistische Untersuchung sei bis auf die fixierte Schiefhaltung des Kopfes nach links unauffällig gewesen . Es sei aufgefallen, dass die Haut im Bereich der Hautfalten links am Hals, die durch die fixierte Schiefhaltung entständen, gleichmässig gebräunt gewesen sei. Bei den Laboruntersuchungen seien eine Leukozytose mit Linksverschiebung und eine Thrombozytose auf gefallen . Es habe keine Diagnose mit Einfluss auf die Arbeitsfähigkeit gestellt werden können und aus allgem eininternistischer Sicht bestehe eine volle Arbeits- und Leistungsfähigkeit.</w:t>
      </w:r>
    </w:p>
    <w:p>
      <w:r>
        <w:t>Es beständen auch keine Hinweise dafür, dass die Arbeitsfähigkeit aus allgemeininternistischer Sicht im Verlauf jemals längerfristig relevant eingeschränkt gewesen sei .</w:t>
      </w:r>
    </w:p>
    <w:p>
      <w:r>
        <w:t>Aus psychiatrischer Sicht bestehe diagnostisch eine leichte depressive Episode, gekennzeichnet durch verminderte Freudeempfindungsfähigkeit, erhöhte Ermüd barkeit, Appetitverminderung mit anamnestisch Gewichtsabnahme und Schlaf störungen. Es bestehe vor allem auch eine ausgeweitete, diffuse Schmerzsymp tomatik im Bewegungsapparat, deren Ausmass durch die somatischen Befunde nicht hinreichend objektiviert werden könne . Es besteh e auch ein Tortic ollis , wozu aus somatischer Sicht Stellung genommen werden müsse . Die Schmerzen liessen sich durch die somatischen Befunde nicht objektivieren, sodass eine psychische Überlagerung a ngenommen werden müsse , die nicht nur mit ein er Somatisierung im Rahmen der D epression erklärt werden könne. Diagnostisch handle es sich um eine chronische Schmerzstörung mit somatischen und p sychischen Faktoren. Es beständen psychosozial e Faktoren, die eine Rolle spielen könn t en. Der Beschwerdeführer sei wegen der Arbeit in die Schweiz gekommen und habe als gelernter Kellner an verschiedenen Stellen gearbeitet . Er habe die Arbeit zum Teil auch als anstrengend empfunden . Er habe die Arbeit schliesslich aus gesundheitlichen Gründen - wegen Schmerzen - niedergelegt . Von der IV habe er ab Oktober 1998 eine ganze Rente zugespr ochen erhalten , die er auch heute beziehe. Seine Ehefrau arbeite zu 100 % in einer Cafeteria und verrichte d ie Haushaltsarbeiten. Sonst lebe er zusammen mit der Ehefrau und dem noch zu Hause wohnenden 21-jährigen Sohn von seiner IV-Rente. Er möchte die Rente nicht verlieren und sei finanziell a uf diese angewiesen. Er arbeit e nun mehrere Jahre nicht mehr und sei bezüglich einer Arbeit auch dekonditioniert . Er sei auch bereits in einem für</w:t>
      </w:r>
    </w:p>
    <w:p>
      <w:r>
        <w:t>eine Erwerbstätigkeit nicht mehr jungen Alt er. Vor diesem Hintergrund komme es zu den vorliegenden ps ychischen Störungen. Es beständen durchaus Ressourcen, auf die der Beschwerdeführer zurückgreifen könne, so lebe er in guter und stabiler Beziehung zus ammen mit seiner Ehefrau und habe auch gute Kontakte zu seinem Sohn und zu seiner Tochter, aber auch sonst in der Familie zu seinen Geschwistern und zum in der Heimat lebenden Vater. Die Mutter sei vor drei Jahren i nfolge Nierenprobleme verstorben . Lebens geschichtlich frühe Belastungen, die eine deutliche Relevanz hätten, um sich negativ auf die Gesundheitsentwicklung auszuwirken, wie zerrüttete Familien verhältnisse in der Kindheit, beständen nicht. Gegen die Achse-II-Diagnose einer Persönlichkei tsstörung mit Einfluss auf die Arbeitsfähigkeit spreche hier vor allem auch der Verlauf mit vor der Erkrankung sonst normaler Sozialisation und voller Leistungsfähigkeit. Es b eständen durchaus wenige Kontakte, auch zu Kollegen, die er manchmal treffe und mit denen er, wenn auch selten, auch Kaffee trinken gehe . Er reise regelmässig nach Kr oatien, wo sein Vater heute lebe und sei auch in diesem Jahr dort in den Ferien gewesen , wobei die Ehefrau mit dem Auto gefahren sei. Sonst verbringe er den Tag etwas unstrukturiert draussen mit Spaziergängen oder in der Wohnung mit Herumge hen, Sitzen und Liegen. Er zeige eine deutlich ausgeprägte Krankheits- und Behinderungsüberzeugung und könne es sich nicht mehr vorstellen zu arbeiten, auch nachdem er von der IV seit mehreren Jahren als invalid beurteilt worden sei und eine Rente bezog en habe . Die Prognose sei ungünstig.</w:t>
      </w:r>
    </w:p>
    <w:p>
      <w:r>
        <w:t>A us psychiatrischer Sicht bestehe keine Einschränkung der Arbeitsfähigkeit. Dem Beschwerdeführer</w:t>
      </w:r>
    </w:p>
    <w:p>
      <w:r>
        <w:t>könne es aus psychiatrischer Sicht medizinisch-theoretisch zugemutet werden, die notwendige Willens anstrengung aufzubringen und trotz seiner Beschwerden in einer somatisch angepassten und seinen Fähigkeiten entsprechenden Tätigkeit ganztags und ohne Leistungseinschränkung zu arbeiten. Ob ihm mit seinem Schiefhals die Arbeit als Kellner zugemutet werden könne , sei schliesslich auch eine nicht medizinische Frage.</w:t>
      </w:r>
    </w:p>
    <w:p>
      <w:r>
        <w:t>Eine psychiatrisch begründete Arbeitsunfähigkeit k önne auch im Verlauf nicht bestätigt werden. Bei der Beurteilung aufgrund d er heutigen Untersuchung handle es sich gegenüber der früheren gutachterlichen psychiatrischen Beur teilung um eine andere Beurteilung eines ähnlichen Gesundheitszustandes .</w:t>
      </w:r>
    </w:p>
    <w:p>
      <w:r>
        <w:t>Der Beschwerdeführer fühle sich nicht arbeitsfähig. Diese Selbsteinschätzung könne durch die psychiatrischen Befunde nicht objektiviert werden. Es beständen Inkonsistenzen: So habe er noch im letzten Jahr trotz seiner Schmerzen und vor allem trotz seines unbeweglichen Halses selber Auto fahren können , bevor er dann aufgrund einer verkehrsmedizinischen Beurte ilung den Führerausweis habe abgeben müssen . Reisen n ach Kroatien, wo sein Vater lebe , seien ihm trotz subjektiv starker Beschwerden mit Schmerzen mit dem Auto möglich gewesen . Der Beschwerdeführer</w:t>
      </w:r>
    </w:p>
    <w:p>
      <w:r>
        <w:t>sei nicht in psychiatrisch-psychotherapeutischer Behand lung, sei nie länger in einer solchen Behandlung gewesen und erhalte keine antidepressive Medikation. Zum Schlafen erhalte er gemäss der mitgebrachten Medikamentenliste ein Hypnotikum, das er regelmässig in konstanter Dosierung einnehme , wodurch aber Schlafstörungen noch verstärkt werden könn ten. Er betreibe einen Nikotinabusus, wodurch die Kopfschme rzen, unter denen er auch leide , verstärkt werden könn t en.</w:t>
      </w:r>
    </w:p>
    <w:p>
      <w:r>
        <w:t>Im Rahmen der orthopädischen Untersuchung wurde festgehalten, dass sich der Beschwerdeführer über seit zwanzig Jahren ohne fassbare Ursache auftretende, stetig zuneh mende Beschwerden am gesamten Körper einschliesslich der Augen, wobei nur der Bauch weniger betroffen wäre , beklage . Am schlimmsten sei die Symptomatik im Nacken-Schulterbereich ausge prägt, wobei er den Kopf stets nach l inks halten müsse. Er verneine lindernde Faktoren klar, konsumiere aber täglich zwischen 3 und 5 g Paracetamol und bedarfsweise Novalgin . Aktuell seien auf orthopädischer Ebene folgende Befunde objektivierbar: das Gangbild auf Treppe und ebenem Terrain sei mitsamt den geprüften Varianten unauffällig. Bei der Un tersuchung der Wirbelsäule zeige sich zervikal eine zum Te il massiv ausgeprägte Schiefhaltung im Sinne eines Torticol lis nach links mit protrahiertem Kopf und hochgezogener Schulter, deren Ausmass sowohl während der Unter suchung als auch davor und danach erheblichen Schwankungen unterworfen sei . Auslenkungen sei bei massivster Verspannung während der expliziten Prüfung unmöglich und auch thorakolumbal weitestgehend aufgehoben. An den oberen und unteren Extremitäten liege dagegen eine freie Beweglichkeit mit Ausnahme eine r oberhalb Schulterniveau unter massiver Gegenspannung verminderten Flexion der linken Schulter vor. Die anamnestischen Angaben erfolg t en sehr lapidar: alles schmerze, es fehlten lindernde Faktoren, und er tue den ganzen Tag nichts. Die ausführliche Untersuchung im Stehen, Gehen, Sitzen und Liegen könne dagegen bei ausreichender Kooperation insgesam t problemlos durch ge führt werden. Auffallend seien neben ä usserst diffusen Druckdolenzen</w:t>
      </w:r>
    </w:p>
    <w:p>
      <w:r>
        <w:t>zervikothorakal und an den Schultern die bei Prüfung der unteren Extremitäten in Rückenlage angegebenen lumboglu teal en Beschwerden, welche bei Vorna hme derselben Manöver in sitzender Position selbst bei forcierter Vorna hme klar fehl t en. Auf radiologischer Ebene seien an der Halswirbelsäule unauffällige Verhältnisse festgehalten worden : in Anbetracht des klinisch mit Ausnahme der wechselhaft ausgeprägten Fehlhaltung der H WS weitestgehend unauffälligen Befundes werde auf die Anfertigung neuer Bilddokumente verzichtet. Zusammen fassend könne gesagt werden, dass sich die beklagten, völlig diffusen Beschwerden auf rein orthopädischer Ebene in keiner Weise nachvollziehen l iessen . Die sehr inkonstant e klinische Präsentation einschliesslich der bemer kenswerten Tatsache, dass die erhebliche Sonnenbräune gleichermassen auch im linken Halsbereich trotz der hier vermeintlich stets vorliegenden Schief haltung bestehe , lasse dabei an eine im Vordergrund stehende nicht-organische Beschwerdekomponente denken. Auch die anamnestische Angabe, vor wenigen Monaten ein Auto gesteuert zu haben, sei mit der heutigen Präsentation keines falls vereinbar.</w:t>
      </w:r>
    </w:p>
    <w:p>
      <w:r>
        <w:t>Für die angestammte Tätigkeit als Kellner bestehe aufgrund der heutigen Untersuchung ebenso wie für andere körper lich leichte bis mittelschwere Verrichtungen unter Wechselbelastung eine zeitlich und leistungsmässig unein geschränkte Arbeitsfähigkeit. Für körperlich leichte bis schwere Verrichtungen einschliesslich jener im angestammten Bereich könne</w:t>
      </w:r>
    </w:p>
    <w:p>
      <w:r>
        <w:t>auch keine l ä ngerdauernde Arbeitsunfähigkeit im Sinne einer invalidisierenden Erkrankung attes tiert werden. Es bestehe eine erhebliche Diskrepanz zwischen den anamnestischen Schmerzschilderungen einerseits und den objektivierbaren Befunden anlässlich der heutigen Untersuchung andererseits. Inwieweit die heute sehr unterschiedlich demonstrierte Schiefhaltung des Kopfes und entsprechende funktionelle Defizite im Alltag tatsächlich beständen, könne nur durch eine längerdauernde Beobachtung vor Ort bestimmt werden.</w:t>
      </w:r>
    </w:p>
    <w:p>
      <w:r>
        <w:t>Aus neurologischer Sicht wurde ausgeführt, dass sich der Beschwerdeführer b ereits 1998 über linksbetonte Nackenschmerzen mit Schmerzausstrahlungen in den linken Arm beklagt habe . E ine erstmalige neurologische Abklärung habe lediglich ein chronifiziertes Schmerzsyndrom mit Generalisierungstendenz und ausgeprägter funktioneller Überlagerung ergeben . Eine radikuläre Symptomatik habe nicht bestanden . Im weiteren Verlauf habe der Beschwerdeführer eine Fehl haltung des Kopfes mit Seitneigung nach links entwickelt . Es sei das Vorliegen einer zervikalen Dystonie vermutet worden , wobei eine weitere Abklärung ergeben habe , dass wahrscheinlich eine funktionell e Störung vorliege. Eine Infiltration von Botulinumtoxin in die Nackenmuskulatur habe keinerlei Besserung der Schmerzen und keine Korrektur der Fehlstellung gebracht. Aktuell berichte der Beschwerdeführer über persistierende chronische schwergradige Nackenschmerzen, welche sich entlang dem Rücken nach unten ausbreiten würden. Auch die Extremitäten seien schmerzhaft und es komme zur Schmerzau sbreitung nach oben in den Kopf. Es bestehe nach wie vor eine völlig fixierte Laterokollis nach links sowie Schulterhochstand links. Jegliche Bemü hungen , den Kopf aktiv oder passiv zu bewegen , lös t en stärkste Schmerzen aus. Im Wesentlichen sei der Befund zur Voruntersuchung im Erstgutachten unver ändert . Eine geste</w:t>
      </w:r>
    </w:p>
    <w:p>
      <w:r>
        <w:t>antagoniste bestehe ebenfalls nicht. Gegen das Vorliegen einer Dystonie spreche auch das Fehlen von dystonen Bewegungen im Kopf-Halsbereich aber auch im Bereich der Gesichtsmuskulatur. Insgesamt müsse aufgrund der klinischen Befunde und der EMG-Untersuchung davon ausge gangen werden, dass nach wie vor ei ne funktionelle Störung vorliege . Die polyso mnographische Untersuchung zeige , dass auch im Tiefschlaf die Fehl haltung bestehen b leibe . Dies würde grundsätzlich für ein organisches Korrelat sprechen, da Dystonien im Schlaf typischerweis e nicht, oder nur teilweise zurück gingen . Die i m Schlaf persistierende Fehlhalt ung könnte jedoch auch d arauf zurückzuführen sein, dass es inzwischen zu einer Verkürzung der Bänder und Kapselschrumpfung gekommen sei, so dass der Versicherte auch in entspanntem Zustand eine normale Körperlage gar nicht mehr erreichen könne . Nach über 15-jährigem Verlauf müsse von einer therapeutisch nicht angehbaren Situat ion ausge gangen werden, so dass die vom Beschwerdeführer angegebenen hoch gradigen Einschränkungen in den alltäglichen Verrichtungen plausibel erschien en. Inzwischen habe der Beschwerdeführer auch das Autofahren au fgeben müssen. Im Weiteren zeige die polysomnographische Untersuchung eine schwere Durchschlafstörung, welche wahrscheinlich bedingt werde durch die chronischen Schmerzen. Daneben fänden sich jedoch sehr häufige periodische Beinbewegungen auch im Wachzustand ( Periodic</w:t>
      </w:r>
    </w:p>
    <w:p>
      <w:r>
        <w:t>Limb</w:t>
      </w:r>
    </w:p>
    <w:p>
      <w:r>
        <w:t>Movement Syndrome), welche möglicherweis e zu den Schlafstörungen beitrüg en . Eine Restless Legs -artige Symptomatik werde jedoch nicht beklagt. Zum Ausschluss einer L- D opa -sensitive n Dystonie habe der Beschwerdeführer eine Verordnung für Madopar DR</w:t>
      </w:r>
    </w:p>
    <w:p>
      <w:r>
        <w:t>250 zweimal täglich erhalten, wobei er den Behandlung sversuch wegen Nebenwirkungen (Ü belkeit, Erbrechen) nach kurzer Zeit wieder abgebrochen habe. Es handle sich bei der L- Dopa sensitiven Dystonie um eine Erkrankung, die normalerweise im Kindesalter auftrete. Sie stelle als neu aufgetretene Störung im Erwachsenenalte r eine absolute Rarität dar, so dass auf weitere Behandlungs versuche verzichtet werden könne .</w:t>
      </w:r>
    </w:p>
    <w:p>
      <w:r>
        <w:t>Auch wenn die hochgradige Bewegungs störung wahrscheinlich funktioneller Natur sei , müsse aufgrund des langjährigen Verlaufes davon ausgegangen werden, dass ho chgradige Einschränkungen vorlä gen und die Situation therapeutisch nicht angehbar</w:t>
      </w:r>
    </w:p>
    <w:p>
      <w:r>
        <w:t>sei . Aus diesem Grunde spiel e in dieser Situation keine Rolle, ob die Beschwerden einer organisch bedingten Dystonie oder ein er funktionellen Störung entsprä chen. Aufgrund der Aktenlage könne davon ausgegangen werden, dass die Beschwerden kontinu ierlich vorhanden seien . Die Untersuchungen zeig ten, dass die Bewegungs einschr änkung modulierbar sei , so dass von einer teilweise erhaltenen Arbeits fähigkeit ausgegangen werden könne . Das entspreche auch der gängigen Praxis bei der Beurteilung von zervikalen Dystonien, wo meistens auch von einer Rest arbeitsfähigkeit ausgegangen werde . Die angestammte Tätigkeit im Service sei dem Beschwerdeführer nicht mehr zuzumuten. Medizinisch theoretisch bestehe jedoch in einer angepassten Tätigkeit (wechselnd sitzend und stehend, ruhige aber nicht monotone Arbeitsumgebung, keine hohen Anforderungen an Feinmotorik) eine Arbeitsfähigkeit von 60 %, wobei aufg rund des langsameren Arbeitstempos die Leistungsfähigkeit um 20</w:t>
      </w:r>
    </w:p>
    <w:p>
      <w:r>
        <w:t>% reduziert sei. Daraus resultiere eine Arbeits- und Leistungsfähigkeit in einer angepassten Tätigkeit von 40</w:t>
      </w:r>
    </w:p>
    <w:p>
      <w:r>
        <w:t>%.</w:t>
      </w:r>
    </w:p>
    <w:p>
      <w:r>
        <w:t>Insgesamt sei auszusagen, dass beim</w:t>
      </w:r>
    </w:p>
    <w:p>
      <w:r>
        <w:t>Beschwerdeführer keine zumutbare Arbeits fähigkeit für die bisherige Tätigkeit als Kellner bestehe . Für angepasste, wechs el belastende Tätigkeiten bestehe eine Arbeits- und Leistungsfä higkeit von 40 % . Es würden medizinische Massnahmen im oben erwähnten Sinne empfohlen. Berufliche Massnahmen seien nicht empfohlen. Da die Untersuchungsbefunde einer seits eine fixierte Situation hinsichtlich Schiefhaltung des Kopfes zeigten inklusive einer polysomnographischen Untersuchung (mit dabei allerdings nur sehr kurzer, effektiver Schlafphase), andererseits In konsistenzen festzustellen gewesen seien (Hautbräunungsmuster, Medikamenteneinnahme, erhalten e Funktion mit Autofahren bis vor einem Jahr etc.) könnte als erg änzender Unter suchungsbestandtei l eine Alltagsbeobachtung in Erwägung gezogen werden. 5. 6</w:t>
      </w:r>
    </w:p>
    <w:p>
      <w:r>
        <w:t>Die Observation war im Zeitraum vom 31. Mai 2016 bis 15. Februar 2017 an insgesamt 9 Tagen erfolgt. Gemäss Observationsbericht vom 6. März 2017 (Urk. 7/94) habe der beobachtete Beschwerdeführer stets einen gesunden, gepflegten, oftmals sogar bestens gelaunten und kontaktfreudigen sowie selbst bewussten und unauffälligen Eindruck hinterlassen. Einen schwer fixierten Schiefhals sowie Anzeichen von Beschwerden oder Schmerzen im Bereich der LWS oder BWS sowie mögliche Beeinträchtigungen der Einsatzfähigkeit seiner beiden Arme oder Schmerzverarbeitungssymptomen hätten bei ihm nie ausge macht werden können. Seine sämtlichen Bewegungsabl ä ufe hätten in jeder Situation normal und uneingeschränkt ausgesehen und hätten nie sichtbare Anzeichen besonderer Vorsicht oder Zurückhaltung aufgewiesen (S. 7). 5. 7</w:t>
      </w:r>
    </w:p>
    <w:p>
      <w:r>
        <w:t>A m 20. März 2017 nahm RAD-Arzt Dr. med. C.___ , Vertrauensarzt (SGV), Orthopädische Chirurgie FMH, Stellung zu den Observati onsunterlagen (Urk. 7/121 S. 10 f.) und führte aus, dass die bis zum B.___ -Gutachten angenommene Arbeitsunfähigkeit wegen eines fixierten Schiefhalses und generalisierten Rückenschmerzen im Rahmen des aktuell gezeigten offenbar völlig normalen Bewegungsmusters nicht mehr nachvollzogen werden könne. Aus rein biomechanischer Sicht könnten eher bis zu 100 % Arbeitsfähigkeit in bisheriger Tätigkeit als Service-Angestellter und in angepasster Tätigkeit vermutet werden. Wie bereits im orthopädischen Teilgutachten der B.___ vermutet worden sei, seien die geklagten HWS-Beschwerden offensichtlich mit einer nicht-organischen Beschwerde - komponente verbunden. Die vom begutachten den Neurologen</w:t>
      </w:r>
    </w:p>
    <w:p>
      <w:r>
        <w:t>wegen unterschiedlich demonstrierter Kopfschiefhaltung empfohlene Alltags - beobachtung habe ersichtlich gemacht, dass bei subjektiv fehlender Beobachtung keinerlei HWS-Einschränkun gen beständen. Auch die von Dr. L.___ im September 2014 fotografisch dokumentierte HSW-Feh l haltung habe sich nun in keinem der Bilddokumente wiedergefunden. Inwieweit die in der Schlaf - untersuchung festgestellte Störung allenfalls noch weiter Einfluss auf die Arbeitsfähigkeit habe, sei hier nicht sicher beurteilbar. Eine weitere Observa tionsphase sei nicht erforderlich. Es werde aufgrund der in d er Fremdanamnese aufgezeigten Widersprüche nun zur Verlaufs-Begutachtung be i der B.___ geraten, wobei den Gutachtern alle genannten Neuerkenntnisse zur Verfügung gestellt werden sollten.</w:t>
      </w:r>
    </w:p>
    <w:p>
      <w:r>
        <w:t>Der Zeitpunkt der 100% igen Arbeitsfähigkeit in angestammter und angepasster Tätigkeit sei der 6. Dezember 2016, da dann der Beschwerdeführer erstmals ohne Bewegungseinschränkung beobachtet worden sei. Eine allenfalls rückwirkende Veränderung der Arbeitsfähigkeit sei durch das Verlaufs-Gutachten festzusetzen (Urk. 7/121 S. 11). 5. 8</w:t>
      </w:r>
    </w:p>
    <w:p>
      <w:r>
        <w:t>Nachdem der Beschwerdeführer am 31. Mai 2017 durch die Beschwerdegegnerin persönlich befragt und über die erfolgte Observation informiert worden war (vgl. Urk. 7/92) , erfolgte in Kenntnis der Observations unterlagen (vgl. E. 4.2.5) d as polydisziplinäre B.___ -Verlaufs-Gutachten vom 20. November 2017 (Urk. 7/111). Darin wurde keine Diagnose mit Auswirkung auf die Arbeitsfähigkeit gestellt. Als Diagnosen ohne Einfluss auf die Arbeits fähigkeit wurden folgenden Diagnosen aufgeführt:</w:t>
      </w:r>
    </w:p>
    <w:p>
      <w:r>
        <w:t>-</w:t>
      </w:r>
    </w:p>
    <w:p>
      <w:r>
        <w:t>Chronische Schmerzstörung mit somatischen und psych ischen Faktoren</w:t>
      </w:r>
    </w:p>
    <w:p>
      <w:r>
        <w:t>(ICD-10: F 45.41)</w:t>
      </w:r>
    </w:p>
    <w:p>
      <w:r>
        <w:t>-</w:t>
      </w:r>
    </w:p>
    <w:p>
      <w:r>
        <w:t>funktionelle Störung mit fixierter Fehlhaltung des Kopfes im</w:t>
      </w:r>
    </w:p>
    <w:p>
      <w:r>
        <w:t>Rahmen eines generalisierten Schmerzsyndroms (ICD-10: R 52)</w:t>
      </w:r>
    </w:p>
    <w:p>
      <w:r>
        <w:t>-</w:t>
      </w:r>
    </w:p>
    <w:p>
      <w:r>
        <w:t>Chronische Nacken-Schult erbeschwerden beidseits</w:t>
      </w:r>
    </w:p>
    <w:p>
      <w:r>
        <w:t>(ICD-10: M 54.2 /M</w:t>
      </w:r>
    </w:p>
    <w:p>
      <w:r>
        <w:t>79.61)</w:t>
      </w:r>
    </w:p>
    <w:p>
      <w:r>
        <w:t>-</w:t>
      </w:r>
    </w:p>
    <w:p>
      <w:r>
        <w:t>radiologisch unauffä lliger Befund der Hals wirbelsäule</w:t>
      </w:r>
    </w:p>
    <w:p>
      <w:r>
        <w:t>(MRI vom 12. Januar 2001)</w:t>
      </w:r>
    </w:p>
    <w:p>
      <w:r>
        <w:t>-</w:t>
      </w:r>
    </w:p>
    <w:p>
      <w:r>
        <w:t>Chronisches lumbo - und thorakovertebrales Schmerzsyndrom</w:t>
      </w:r>
    </w:p>
    <w:p>
      <w:r>
        <w:t>(ICD-10 :</w:t>
      </w:r>
    </w:p>
    <w:p>
      <w:r>
        <w:t>M 54.5 /M</w:t>
      </w:r>
    </w:p>
    <w:p>
      <w:r>
        <w:t>54.6)</w:t>
      </w:r>
    </w:p>
    <w:p>
      <w:r>
        <w:t>-</w:t>
      </w:r>
    </w:p>
    <w:p>
      <w:r>
        <w:t>radiologisch keine höhergradige Veränderung der lumbalen</w:t>
      </w:r>
    </w:p>
    <w:p>
      <w:r>
        <w:t>Wirbelsäule (Röntgen vom 31. Oktober 2017 )</w:t>
      </w:r>
    </w:p>
    <w:p>
      <w:r>
        <w:t>-</w:t>
      </w:r>
    </w:p>
    <w:p>
      <w:r>
        <w:t>radiologisch keine relevante Veränderung der Lendenwirbelsäule</w:t>
      </w:r>
    </w:p>
    <w:p>
      <w:r>
        <w:t>(Röntgen vom 31. Oktober 2017 )</w:t>
      </w:r>
    </w:p>
    <w:p>
      <w:r>
        <w:t>-</w:t>
      </w:r>
    </w:p>
    <w:p>
      <w:r>
        <w:t>Nikotinabusus</w:t>
      </w:r>
    </w:p>
    <w:p>
      <w:r>
        <w:t>(ICD-10 : F</w:t>
      </w:r>
    </w:p>
    <w:p>
      <w:r>
        <w:t>17.1)</w:t>
      </w:r>
    </w:p>
    <w:p>
      <w:r>
        <w:t>Im allgemeininternistischen Status sei aufgefallen , dass der Beschwerdeführer seinen Kopf während der ganzen Untersuchung fix zur linken Seite geneigt gehalten habe und den Kopf weder passiv noch aktiv auf die rechte</w:t>
      </w:r>
    </w:p>
    <w:p>
      <w:r>
        <w:t>Seite habe neigen können . Auch sonstige Kopfbewegungen seien in alle Richtungen stark eingeschränkt gewesen . Der Blutdruck sei mit 150/90 mmHg leicht erhöht , ansonsten sei der Status unauffällig gewesen . Bei den Laboruntersuchungen hätten wie bereits bei der letzten Untersuchung im August 2015 eine Leu kozytose und eine Thrombozytose bestanden, wobei</w:t>
      </w:r>
    </w:p>
    <w:p>
      <w:r>
        <w:t>d ie übrigen Laboruntersuchungen unauffällig gewesen seien . Es habe keine Diagnose mit Einfluss auf die Arbeits fähigkeit gestellt werden können und aus allgemeininternistischer Sicht besteh e</w:t>
      </w:r>
    </w:p>
    <w:p>
      <w:r>
        <w:t>- auch retrospektiv seit der letzten Beurteilung im Jahr 2015 - eine volle Arbeits- und Leistungsfähigkeit.</w:t>
      </w:r>
    </w:p>
    <w:p>
      <w:r>
        <w:t>Aus psychiatrischer Sicht beschreibe der Beschwerdeführer das gleiche Beschwer debild wie anlässlich der B.___ -Erstbegutachtung vor zwei Jahren . Es habe sic h kaum etwas verändert. So stehe klinisch wiederum das chronische Schmerzsyndrom im Bereich des Nackens und der linken Schulter im Vorde r grund. Dieses Schmerzsyndrom könne nicht auf eindeutige somatische Befunde zurückgeführt werden. Aufgrund der starken Verspannung der Muskulatur sei am ehesten die Diagnose einer chronischen Schmerzstörung mit somatischen und psychischen Faktoren zu stellen , welche durch deutliche psychomotorische Unruhe, Ungeduld und einem Bewegungsdrang als Folge davon gekennzeichne t sei . Weiter bestehe eine gewisse Dysphorie ohne erhebliche bedrückte Stimmungslage. Diese Dysphorie und Unruhe könne der Schmerzstörung z uge ordnet werden. Hingegen zeige sich der Beschwerdeführer bei der aktuellen Untersuchung affektiv gut schwingungsfähig, im Antrieb nicht beeinträchtigt, in der Stimmung nicht bedrückt und sei auch in der Lage zu lachen, sodass gegen wärtig kein depressiver Zustand zu beobachten sei .</w:t>
      </w:r>
    </w:p>
    <w:p>
      <w:r>
        <w:t>Aus psychiatrischer Sicht ergäben sich keine Befunde, die eine Einschränkung der bisherigen Tätigkeit als Kellner notwendig mach t en. Der Beschwerdeführer führe das Leben eines Pensionärs, sei aber in seinen Alltagsaktivitäten nicht erkennbar eingeschränkt. Er sei auch im sozialen Be reich weiterhin aktiv und pflege eine regelmässige Reisetätigkeit. Gegenüb er der Voruntersuchung 2015 ergäben sich weder in der angestammten noch in einer angepassten Tätigkeit veränderte Beurteilungen in der Arbeitsfähigkeit. In seiner Selbsteinschä tzung sehe sich der Beschwerdeführer nicht mehr in der Lage eine Tätigkeit auszuführen. Die Schmerzen würden nach einer halben Stunde Arbeit schnell zunehmen, wobei diese Schmerzen weder auf organischen Befunden beruhten , noch durch ein psychisches Leiden erklärt werden könnten . Als invaliditätsfremder Faktor sei zu berücksichtigen, dass der Beschwerdeführer wohl innerlich mit einer beruflichen Tätigkeit abgeschlossen habe und mit dem Wegfall seiner IV-Rente nun vermehrt auf das Einkommen seiner Ehefrau angewiesen sei .</w:t>
      </w:r>
    </w:p>
    <w:p>
      <w:r>
        <w:t>Unter Berücksichtigung der Observierungsbefunde müsse in beträchtlichem Ausmass von einer Aggravation gesprochen werden .</w:t>
      </w:r>
    </w:p>
    <w:p>
      <w:r>
        <w:t>Auf orthopädischer Ebene seien folgende Befunde objektivierbar: das Gangbild auf Treppe und ebenem Terrain sei mitsamt den geprüften Varianten unauffällig. Bei der Un tersuchung der Wirbelsäule zeige sich die Beweglichkeit unter massiver Gegenspannung in sämtlichen Abschnitten massiv eingeschränkt bis aufgehoben, an den Extremitäten dagegen mit endgradiger Ausnahme der linken Schulter im Überkopfbereich sowie im Sinne einer sehr wechselhaften Aussenrotation frei. Die gesamte ausführliche Untersuchung im Stehen, Gehen, Sitzen und Liegen könne bei ausreichen der Kooperation problemlos durchgeführt werden. Auffallend seien sehr diffus angegebene Druck dolenzen an Stamm und sämtlichen Extremitäten. Immer wieder komme es zur Angabe erheblicher lumbaler Schmerzen, unter anderem b ei Prüfung der unteren Extremitä ten in Rückenlage, während die Vorna hme derselben Manöver in sitzender Position mit hängenden Beinen problemlos gelin ge. Eine Schiefhaltung des Kopfes sowi e der linken Schulter unterliege klaren Schwankungen. Zumindest vier von fünf Waddell -Zeichen seien positiv. Auf radiologischer Ebene beständen keine relevanten Veränderungen an zervikaler und lumbaler Wirbelsäule sowie lliosakral gel enken . Zusammenfassend könne gesagt werden, dass sich die sehr diffus beklagten Beschwerden durch die klinischen und radiologischen Befun de keines falls nachvollziehen lie ssen. Die inkonstante klinische Präsentation im Sinne der klaren Schwankungen unterliegenden Fehlhaltung des Kopfes sowie da s während eines ausgedehnten Zeitraumes ange fertigte Observationsmaterial lie ssen wie schon die am 18. August 2015 im B.___ erfolgte orthopädische Untersuchung kein fassbares somatisches Korrelat für die als invalidisierend angegebenen Beschwerden erkennen.</w:t>
      </w:r>
    </w:p>
    <w:p>
      <w:r>
        <w:t>Für die als angestammt anzusehe nde Tätigkeit im Service bestehe aufgrund der heutigen Untersu chung ebenso wie für andere körperlich leichte bis schwere Verrichtungen unter Wechselbelastung eine zeitlich und leistungsmässig une ingeschränkte Arbeitsfähigkeit, wobei auch in der Vergan genheit keine längerdauernde Arbeitsunfähigkeit im Sinne einer invalidi sie renden Erkrankung bestanden habe .</w:t>
      </w:r>
    </w:p>
    <w:p>
      <w:r>
        <w:t>Bei d er neur o logischen Untersuchung zeige der Beschwerdeführer</w:t>
      </w:r>
    </w:p>
    <w:p>
      <w:r>
        <w:t>- bei einem nach eigenen Angaben zur Voruntersuchung unveränderten Beschwerdebild - nach wie vor eine fixierte Fehlhaltung des Kopfes mit leichter Linksrotation sowie Schulterhochstand links. Unverändert könn t en keine dystonen Bewegungs abläufe be obachtet werden. Ebenfalls fehle eine geste</w:t>
      </w:r>
    </w:p>
    <w:p>
      <w:r>
        <w:t>antagoniste . Bei der klinischen Untersuchung zeige sich ein erhebliches sensomotorisches Defizit über der linken Körperseite ( ausgenommen Gesicht). Es handle sich dabei um eine organisch nicht erklärbare Einschränkung mit ruckartigem Nachgeben bei der Kraftprüfung und Co- lnnervation der Antagonisten. Zudem seien die Muskel - eigenreflexe symmetrisch auslösbar. Lediglich auffällig sei die leichte Seiten - differenz der Oberarmmuskulatur zu Ungunsten von links. Dies könnte auf eine schmerzbedingte Schonung des Armes hinweisen. Es sei jedoch un wahr scheinlich, dass die muskulä re Hypotrophie auf eine neurologische Ursache zurückzuführen sei . Beim Beschwerdeführer sei ei ne Alltagsbeobachtung vom 31. Mai</w:t>
      </w:r>
    </w:p>
    <w:p>
      <w:r>
        <w:t>2016 bis am 15. Februar 2017 erfolgt. Dabei habe der Beschwerdeführer beobachtet werden können , wie er seinen Kopf in alle Richtungen bewegt habe. Er habe offenbar den linken Arm gut einsetzen können (Schnee schaufeln, B all werfen). Diese Beobachtung unterstütz e die Beurteilung, dass es sich in erster Linie um eine funktionelle Störung handle , da dokumentiert werde , dass der Beschwerdeführer seinen Kopf frei bewegen könne . Derartige rasche Verände rungen der Symptomatik seien aus neurologis cher Sicht nicht plausibel erklärbar und wü rden vom Beschwerdeführer auch nicht beschrieben. Er selbst, konfrontiert mit den Ergebnissen der Überwachung, könne keine Erklärung für die Diskrepanzen anbieten.</w:t>
      </w:r>
    </w:p>
    <w:p>
      <w:r>
        <w:t>Nachdem eine Beobachtung in Alltagssituationen dokumentier e, dass der Beschwerdeführer den Kopf frei bewegen könne, ergä be sich aus neurologischer Sicht keine Einschränkung der Arbeitsfähigkeit. Es müsse davon ausgegangen werden, dass bereits zum Zeitpunkt der Berentung eine funk tionelle Störung vorgelegen habe und die bereits damals demonstrierten hoch gradigen Einschränkungen der Kopfbeweglichkeit im Alltag nicht vorhanden gewesen seien .</w:t>
      </w:r>
    </w:p>
    <w:p>
      <w:r>
        <w:t>Im Rahmen der polydisziplinären Beurteilung wurde festgehalten, dass beim Beschwerdeführer für die angestammte Tätigkeit im Service ebenso wie für jede andere Tätigkeit eine Arbeits- und Leistungsfähigkeit von 100 % bestehe . Auch retrospektiv könne keine länger dauernde relevante Einschränkung der Arbeits fähigkeit attestiert werden. Die Angaben des</w:t>
      </w:r>
    </w:p>
    <w:p>
      <w:r>
        <w:t>Vorg utachten s , welche unter Vorbe halt gemacht worden seien , seien falsch gewesen . Ebenso sei davon auszugeben, dass alle medizinischen Berichte seit 1998 (Beginn der Berentung) falsch gewesen seien und sich alle Ärzte durch den Beschwerdeführer täuschen liessen. Auf die erheblichen Inkonsistenzen sei bereits in den verschiedenen Teilgutachten einge gangen worden. Es müsse beim Beschwerdeführer wohl von einer Simulation gesprochen werden, 5.</w:t>
      </w:r>
    </w:p>
    <w:p>
      <w:r>
        <w:rPr>
          <w:b/>
        </w:rPr>
        <w:t>E. 5.4</w:t>
      </w:r>
    </w:p>
    <w:p>
      <w:r>
        <w:t>). Nachdem bei einer darin diagnostizierten funktionellen Störung mit fixierter Fehlhaltung des Kopfes ( Laterocollis ) im Rahmen eines generalisierten Schmerzsystems diverse Inkonsistenzen festgestellt worden waren, erfolgte eine (gutachterlich empfohlene) Observation des Beschwerdeführers (vgl. E.</w:t>
      </w:r>
    </w:p>
    <w:p>
      <w:r>
        <w:rPr>
          <w:b/>
        </w:rPr>
        <w:t>E. 5.5</w:t>
      </w:r>
    </w:p>
    <w:p>
      <w:r>
        <w:t>). Anschliessend erfolgte in Kenntnis der Observationsunterlagen das polydisziplinäre B.___ -Verlaufs-Gutachten vom 20. November 2017 (vgl. E.</w:t>
      </w:r>
    </w:p>
    <w:p>
      <w:r>
        <w:rPr>
          <w:b/>
        </w:rPr>
        <w:t>E. 5.7</w:t>
      </w:r>
    </w:p>
    <w:p>
      <w:r>
        <w:t>und E. 7 ). Gestützt auf die RAD-Stellungnahme vom 27.</w:t>
      </w:r>
    </w:p>
    <w:p>
      <w:r>
        <w:t>Dezember 2017 (vgl. E.</w:t>
      </w:r>
    </w:p>
    <w:p>
      <w:r>
        <w:rPr>
          <w:b/>
        </w:rPr>
        <w:t>E. 5.8</w:t>
      </w:r>
    </w:p>
    <w:p>
      <w:r>
        <w:t>) hob die Beschwer degegnerin mit der angefochtenen Verfügung vom 17. Juli 2018 (Urk.</w:t>
      </w:r>
    </w:p>
    <w:p>
      <w:r>
        <w:t>2) die Rentenleistungen rückwirkend per Oktober 1998 auf</w:t>
      </w:r>
    </w:p>
    <w:p>
      <w:r>
        <w:t>und</w:t>
      </w:r>
    </w:p>
    <w:p>
      <w:r>
        <w:t>forderte die seit Juni 2002 ausgerichteten Rentenleistungen zurück.</w:t>
      </w:r>
    </w:p>
    <w:p>
      <w:r>
        <w:t>Die Aufhebung</w:t>
      </w:r>
    </w:p>
    <w:p>
      <w:r>
        <w:t>der f ormell rechtskräftig zugesprochenen Rentenleistungen ist nur zulässig,</w:t>
      </w:r>
    </w:p>
    <w:p>
      <w:r>
        <w:t>sofern</w:t>
      </w:r>
    </w:p>
    <w:p>
      <w:r>
        <w:t>ein</w:t>
      </w:r>
    </w:p>
    <w:p>
      <w:r>
        <w:t>gesetzlicher</w:t>
      </w:r>
    </w:p>
    <w:p>
      <w:r>
        <w:t>Rückkommenstitel</w:t>
      </w:r>
    </w:p>
    <w:p>
      <w:r>
        <w:t>gegeben</w:t>
      </w:r>
    </w:p>
    <w:p>
      <w:r>
        <w:t>ist</w:t>
      </w:r>
    </w:p>
    <w:p>
      <w:r>
        <w:t>(vgl. E. 1 .3 ).</w:t>
      </w:r>
    </w:p>
    <w:p>
      <w:r>
        <w:t>Die Einwirkung auf das Ergebnis eines Entscheides durch Verbrechen und Vergehen stellt – über den Wortlaut von Art. 53 Abs. 1 ATSG hinaus – einen Revisions grund im Sinne von Art. 53</w:t>
      </w:r>
    </w:p>
    <w:p>
      <w:r>
        <w:t>Abs. 1 A TSG dar (vgl. Kieser, ATSG-Kommentar, 4. Auflage, N 22 ff. zu Art. 53).</w:t>
      </w:r>
    </w:p>
    <w:p>
      <w:r>
        <w:t>8 .2</w:t>
      </w:r>
    </w:p>
    <w:p>
      <w:r>
        <w:t>Mit</w:t>
      </w:r>
    </w:p>
    <w:p>
      <w:r>
        <w:t>– gemäss Aktenlage (vgl. Urk. 25/59) -</w:t>
      </w:r>
    </w:p>
    <w:p>
      <w:r>
        <w:t>rechtskräftigem Urteil des Ober gerichts des Kantons Zürich vom 21. November 2022 (Urk. 25/58) wurde der Beschwerdeführer wegen gewerbsmässigen Betrugs im Sinne von Art. 146 Abs. 2 des Strafgesetzbuches (StGB) schuldig gesprochen und mit einer Freiheitsstrafe von 36 Monaten, davon 24 Monate bedingt mit einer Probezeit von zwei Jahren bestraft. Die strafrechtliche Verurteilung des Beschwerdeführers erfolgte aufgrund der zwischenzeitlich eingetretenen Verjährung für die Tathandlungen ab 23. Oktober 2006 (Ausfüllen des Rentenrevisionsfragebogens, Urk. 7/28), aber unter Mitberücksichtigung der Geschehnisse im IV-Anmeldeverfahren der Jahre 1998 bis 2001 als Teil eines sich als Kontinuums darstellenden Sachverhaltes (vgl. Urk. 25/58 S. 12 E. 3).</w:t>
      </w:r>
    </w:p>
    <w:p>
      <w:r>
        <w:t>Das Obergericht erachtete es als erstellt, dass der Beschwerdeführer simulierte und nicht zum Bezug einer IV-Rente berechtigt gewesen sei (vgl. Urk. 25/58 S. 31 f.). So lasse die ausgeprägte Diskrepanz zwischen der durch sein Verhalten unter stützten Darstellung seiner Beschwerden den Ärzten gegenüber und seinem Verhalten im Alltag keinen anderen Schluss als den der gezielten Täuschung zu. Gestützt auf das als überzeugend erachtete B.___ -Gutachten vom 20. November 2017 ging das Obergericht davon aus, dass der Beschwerdeführer immer beziehungsweise von Beginn an simuliert habe (vgl. Urk. 25/58 S. 26 ff.) . Nachdem das Beschwerdebild des Beschwerdeführers schon im Jahr 2001 nicht nur somatisch nicht habe erklärt werden können, habe bei fehlenden aussage kräftigen Hinweisen auf das tatsächliche Vorhandensein des Schiefhalses und damit einhergehenden Schmerzsymptomatik auch eine nachvollziehbare psychiatrische Erklärung gefehlt. Das zweitinstanzliche Strafgericht stellte entsprechend fest, dass sowohl die Rentenzusprache 2001 als auch der Revisionsentscheid vom 22. November 2006 - basierend auf einer angenommenen massgeblichen Arbeits unfähigkeit des Beschwerdeführers - auf dessen betrügerischen</w:t>
      </w:r>
    </w:p>
    <w:p>
      <w:r>
        <w:t>Verhalten beruhte</w:t>
      </w:r>
    </w:p>
    <w:p>
      <w:r>
        <w:t>( Urk. 7/25/58 S. 31 sowie Anklagen Urk. 7/25/50 ). Zusammengefasst wurde der Anklagesachverhalt, der dem Beschwerdeführer vorwarf, seine massiven Beschwerden simuliert zu haben, vom Gericht als erstellt erachtet. Dabei hielt das Obergericht fest, dass auch wenn der Beschwerdeführer gelegentlich an Schmerzen glitten haben sollte, diese Schmerze ihn jedenfalls nicht zum Bezug einer IV-Rente berechtigt hätten.</w:t>
      </w:r>
    </w:p>
    <w:p>
      <w:r>
        <w:t>Ergänzend ist darauf hinzuweisen, dass im Rahmen eines vom Obergericht veranlassten neurologischen Gutachtens bezüglich eines vom Beschwerdeführer behaupteten, sich ab November 2017 entwickelnden Parkinson-Syndroms kein relevanter Einfluss auf die Arbeitsfähigkeit des Beschwerdeführers festgestellt werden konnte, sondern vielmehr wiederum Inkonsistenzen festgestellt wurden und von Aggravation, wenn nicht gar Simulation ausgegangen wurde (vgl. neurologisches Gutachten vom 5. August 2022, Urk. 25/57). 8 .3</w:t>
      </w:r>
    </w:p>
    <w:p>
      <w:r>
        <w:t>Liegt ein Strafurteil vor, ist das Sozialversicherungsgericht weder hinsichtlich der Angabe der verletzten Vorschriften noch hinsichtlich der Beurteilung des Verschuldens an die Feststellung und Würdigung des Strafgerichts gebunden. Es weicht aber von den tatbeständlichen Feststellungen des Strafgerichts nur ab, wenn der im Strafverfahren ermittelte Tatbestand und dessen rechtliche Subsumtion nicht zu überzeugen vermögen oder auf Grundsätzen beruhen, die zwar im Strafrecht gelten, im Sozialversicherungsrecht jedoch unerheblich sind (Urteil des Bundesgerichts 9C_785/2010 vom 1 0. Juni 2011 E. 7.2.1 mit Hinweisen).</w:t>
      </w:r>
    </w:p>
    <w:p>
      <w:r>
        <w:t>Vorliegend besteht kein Anlass, von dem im Strafverfahren ermittelten Tatbestand des gewerbsmässigen Betruges nach Art. 146 Abs</w:t>
      </w:r>
    </w:p>
    <w:p>
      <w:r>
        <w:t>2 StGB (vgl.</w:t>
      </w:r>
    </w:p>
    <w:p>
      <w:r>
        <w:t>Urk. 25/58 S. 34) abzuweichen, stehen die Feststellungen des Strafgerichts doch in Übereinstimmung mit den Akten</w:t>
      </w:r>
    </w:p>
    <w:p>
      <w:r>
        <w:t>und beruhen die strafrechtlichen Schlussfolgerungen nicht auf Grundsätzen, die zwar im Strafrecht gelten, im Sozialversicherungsrecht jedoch unerheblich sind. 8.4</w:t>
      </w:r>
    </w:p>
    <w:p>
      <w:r>
        <w:t>Zusammenfassend</w:t>
      </w:r>
    </w:p>
    <w:p>
      <w:r>
        <w:t>ergibt sich</w:t>
      </w:r>
    </w:p>
    <w:p>
      <w:r>
        <w:t>damit, dass die Beschwerdegegnerin nach</w:t>
      </w:r>
    </w:p>
    <w:p>
      <w:r>
        <w:t>der Rentenzusprache</w:t>
      </w:r>
    </w:p>
    <w:p>
      <w:r>
        <w:t>und deren</w:t>
      </w:r>
    </w:p>
    <w:p>
      <w:r>
        <w:t>revisionsweisen Bestätigung mit der durch den Beschwerdeführer seit Rentenbeginn gezeigten Simulation im Sinne eines betrügerischen Verhaltens erhebliche neue Tatsachen</w:t>
      </w:r>
    </w:p>
    <w:p>
      <w:r>
        <w:t>im Sinne von Art. 53 Abs. 1 ATSG entdeckt hat . Die Voraussetzungen einer prozessualen Revision sind damit grundsätzlich</w:t>
      </w:r>
    </w:p>
    <w:p>
      <w:r>
        <w:t>gegeben . 8.5</w:t>
      </w:r>
    </w:p>
    <w:p>
      <w:r>
        <w:t>8.5.1</w:t>
      </w:r>
    </w:p>
    <w:p>
      <w:r>
        <w:t>Die Einwirkung auf das Ergebnis eines Entscheides durch Verbrechen und Vergehen stellt – wie bereits erwähnt (E. 8.1 ) – einen Revisionsgrund dar. Vorliegend wurde der Beschwerdeführer wegen gewerbsmässigen Betrugs und damit wegen eines Verbrechens rechtskräftig verurteilt; durch das betrügerische Verhalten (Simulation) hat er die Rentenzusprache mit Verfügung vom 26. Oktober 2001 und den Revisionsentscheid vom 22. November 2006 er wirkt. 8.5.2</w:t>
      </w:r>
    </w:p>
    <w:p>
      <w:r>
        <w:t>Die (prozessuale) Revision ist gestützt auf Art. 55 Abs. 1 ATSG jedoch nur inner halb der in Art. 67 des Bundesgesetzes über das Verwaltungsverfahren (VwVG) enthaltenen Fristen zulässig. Nach Abs. 1 dieser Bestimmung ist eine relative 90-tägige Frist zu beachten, die mit der Entdeckung des Revisionsgrundes zu laufen beginnt. Zudem gilt grundsätzlich - das heisst, ausser wenn ein Verbrechen oder Vergehen einen Entscheid beeinflusst hat (vgl. Art. 67 Abs. 2 VwVG) - eine absolute zehnjährige Frist, deren Lauf mit der Eröffnung des Entscheides einsetzt (Urteil des Bundesgerichts 8C_434/2011 vom 8. Dezember 2011 E. 3 mit Hinweisen).</w:t>
      </w:r>
    </w:p>
    <w:p>
      <w:r>
        <w:t>Der Zeitpunkt, in welchem die Partei den angerufenen Revisionsgrund hätte entdecken können, bestimmt sich grundsätzlich nach dem Prinzip von Treu und Glauben. Praxisgemäss beginnt die relative 90-tägige Revisionsfrist zu laufen, sobald bei der Partei eine sichere Kenntnis über die neue erhebliche Tatsache oder das entscheidende Beweismittel vorhanden ist. Blosse Vermutungen oder gar Gerüchte genügen dagegen nicht und vermögen den Lauf der Revisionsfristen nicht in Gang zu setzen. Die sichere Kenntnis ist nach der bundesgerichtlichen Rechtsprechung nicht erst dann gegeben, wenn der Revisionsgesuchsteller die neue Tatsache sicher beweisen kann, sondern es genügt ein auf sicheren Grund lagen fussendes Wissen darüber (BGE 143 V 105 E. 2.4 mit Hinweisen; vgl. Urteil des Bundesgerichts 9C_2/2018 vom 1. März 2018 E. 4).</w:t>
      </w:r>
    </w:p>
    <w:p>
      <w:r>
        <w:t>Bei den genannten Fristen handelt es sich um Verwirkungsfristen (BGE 138 V 74), für deren Einhaltung gemäss Bundesgericht auf das Vorbescheiddatum abzu stellen ist (vgl. zuvor E. 1.3.4 ). 8 .5.3</w:t>
      </w:r>
    </w:p>
    <w:p>
      <w:r>
        <w:t>Der Beschwerdeführer macht geltend, dass das Observationsmaterial bereits am 20. März 2017 vom RAD geprüft worden sei. Damit habe die Beschwerdegegnerin spätestens in diesem Zeitpunkt von den (angeblich) neuen «Tatsachen» Kenntnis im geforderten Sinn erhalten. Die relative Frist zur Geltendmachung des prozessualen Revisionsgrundes sei damit bereits Mitte Mai 2017 verstrichen und Art. 53 Abs. 1 ATSG damit nicht a n rufbar (vgl. Urk. 1 S. 5 f.). 8 .5.4</w:t>
      </w:r>
    </w:p>
    <w:p>
      <w:r>
        <w:t>Im Nachgang zur B.___ -Begutachtung vom 2 1. Dezember 2015 (vgl. E. 5.4) und unter Würdigung des anschliessend gesammelten Observationsmaterials (vgl. E. 5.5) nahm RAD-Arzt Dr. C.___ in seiner Stellungnahme vom 20.</w:t>
      </w:r>
    </w:p>
    <w:p>
      <w:r>
        <w:t>März 2017 eine 100%ige Arbeitsfähigkeit in jeglicher Tätigkeit an; dies seit dem 6.</w:t>
      </w:r>
    </w:p>
    <w:p>
      <w:r>
        <w:t>Dezember 2016, da dann der Beschwerdeführer erstmals ohne Be wegungs einschränkung habe beo ba chtet werden können. Eine allenfalls rückwirkende Veränderung der Arbeitsfähigkeit sollte im Rahmen der anzuordnenden Verlaufs-Begutachtung festgesetzt werden (siehe E. 5.6) .</w:t>
      </w:r>
    </w:p>
    <w:p>
      <w:r>
        <w:t>Die Beschwerdegegnerin führt richtigerweise aus, dass zum Zeitpunkt der RAD-Stellungnahme vom 20. März 2017 noch nicht festgestanden habe, dass ein prozessualer Revisionsgrund vorgelegen habe (vgl. Urk. 2 S. 7 und Urk. 24 S. 3). Die IV-Stelle ordnete vielmehr eine klärende Verlauf s -Begutachtung an. Das B.___ -Verlaufs-Gutachten vom 20. November 2017 ging am 6 . Dezember 2017 (Eingangsstempel) bei der Beschwerdegegnerin ein (vgl. hierzu Aktenverzeichnis vom 27. September 2018, sowie zur Verwertbarkeit E. 6.3). Der RAD erstattete zeitnah am 27.</w:t>
      </w:r>
    </w:p>
    <w:p>
      <w:r>
        <w:t>Dezember 2017 seine abschliessende Stellungnahme und kam zum Schluss, dass auf das Verlaufs-Gutachtens abzustellen sei und gestützt darauf davon auszugehen sei, dass der Beschwerdeführer in der angestammte Tätigkeit im Service sowie in einer angepassten Tätigkeit seit dem Beginn der Berentung 1998 zu 100 % arbeitsfähig sei (vgl. E. 5.8). Erst damit war für die Beschwerde gegnerin eine sichere Kenntnis über die neue erhebliche Tatsache respektive das Vorliegen eines prozessualen Revisionsgrundes vorhanden . Damit begann die 90-tägige Revisionsfrist zu laufen ( vgl. zum massgeblichen Beginn des Fristenlaufes: SVR 2012 IV Nr. 36 S. 140; Urteil des Bundesgerichts 9C _ 896/2011 vom 31 .</w:t>
      </w:r>
    </w:p>
    <w:p>
      <w:r>
        <w:t>Januar 201 2 mit diversen Hinweisen , vgl. auch E. 8.5.2). Ob die Revisionsfrist erst mit dieser RAD-Stellungnahme zu laufen begonnen hat oder schon mit Eingang des Gutachtens bei der Beschwerdegegnerin kann aber letztlich offen bleiben, da unter Berücksichtigung des Fristenstillstandes gemäss Art. 22a Abs. 1</w:t>
      </w:r>
    </w:p>
    <w:p>
      <w:r>
        <w:t>VwVG (vgl. Urteil des Bundesgerichts 8C _644/2013 vom 2 3. Dezember 2013 E. 5.3) die 90-tägige Revisionsfrist auch ab dem Gutachtenseingang am 6. Dezember 2017 bis zum 22. März 201 8 lief und mit dem gleichentags erlassenen Vorbe scheid gewahrt wurde. 8.6</w:t>
      </w:r>
    </w:p>
    <w:p>
      <w:r>
        <w:t>Die absolute 10-jährige Revisionsfrist nach Art. 55 ATSG in Verbindung mit Art. 67 Abs. 2 VwVG und Art. 66 Abs. 1 VwVG kommt vorliegend nicht zur Anwendung, d a die Rentenzusprache vom 26. Oktober 2001 sowie die</w:t>
      </w:r>
    </w:p>
    <w:p>
      <w:r>
        <w:t>Mitteilung vom 22. November 2006 , mit welcher die Weiterausrichtung einer ganzen Rente der Invalidenversicherung bestätigt worden war, durch ein betrügerisches Verhalten im Sinne einer bewussten Simulation bewirkt ,</w:t>
      </w:r>
    </w:p>
    <w:p>
      <w:r>
        <w:t>weswegen der Beschwer deführer wegen gewerbsmässigen Betruges nach Art. 146 Abs. 2 StGB (Verbrechen) strafrechtlich verurteilt wurde. 8.7</w:t>
      </w:r>
    </w:p>
    <w:p>
      <w:r>
        <w:t>Die aufgrund des Vorliegens eines prozessualen Revisionsgrunds vorzunehmende Neubeurteilung wirkt ex tunc und beinhaltet eine rückwirkende Korrektur der Anspruchsbeurteilung für den durch die revidierte Verfügung geregelten Zeitraum (BGE 129 V 211 E. 3.2.2).</w:t>
      </w:r>
    </w:p>
    <w:p>
      <w:r>
        <w:t>Nachdem die Neubeurteilung bei einer fest gestellten Simulation einen von Beginn weg rentenausschliessenden IV-Grad ergibt , durfte die Beschwerdegegnerin die leistungszusprechende Verfügung vom 26. Oktober 2001 sowie die Mitteilung vom 22. November 2006 mit Wirkung ex tunc aufheben. 9.</w:t>
      </w:r>
    </w:p>
    <w:p>
      <w:r>
        <w:rPr>
          <w:b/>
        </w:rPr>
        <w:t>E. 9</w:t>
      </w:r>
    </w:p>
    <w:p>
      <w:r>
        <w:t>Tagen in einem Zeitraum 10 Monaten jeweils während rund 3-8 Stund en observiert (Urk. 7/94 S. 4-6 ). Der Beschwerdeführer war somit weder einer systematischen noch ständigen Überwachung ausgesetzt und erlitt in dieser Hinsicht einen relativ bescheidenen Eingriff in seine grundrechtliche Position. Stellt man diesen Aspekten das erhebliche und gewichtige öffentliche Interesse an der Verhinderung des Versicherungsmissbrauchs (vgl. dazu Urteil des Bundes gerichts 8C_239/2008 vom 1 7. Dezember 2009 E. 6.4.1 mit Hinweisen) entgegen, ergibt sich, dass der vorliegende Observationsbericht (inklusive Fotod oku mentation und Videoaufnahmen ) in die Beweiswürdigung miteinbezogen werden kann (vgl. BGE 143 I 377 E. 5.1.2).</w:t>
      </w:r>
    </w:p>
    <w:p>
      <w:r>
        <w:t>Demnach durfte die IV-Stelle die Observationsunterlagen als Beweismittel verwenden und die Gutachter der B.___ durften die Observationsergebnisse in ihre Einschätzungen miteinbeziehen (vgl. Urteile des Bundesgerichts 8C_735/2016 vom 2 7. Juli 2017 E. 5.3.6 und 9C_468/2017 vom 1 1. September 2017 E. 4.1). 6 . 2 .2</w:t>
      </w:r>
    </w:p>
    <w:p>
      <w:r>
        <w:t>Die im Observationsbericht vom 6. März 2017 – inklusive der</w:t>
      </w:r>
    </w:p>
    <w:p>
      <w:r>
        <w:t>dazugehörigen Fotodokumentation und de r Videoaufnahmen zur Observation - geschilderten Sachverhalt e sind beweiskräftig ausgewiesen . A ufgrund der Verhaltensweisen wurde darin zutreffend ausgeführt, dass beim Beschwerdeführer keine ausgeprägte Behinderung durch den Schiefhals erkennbar gewesen sei (Urk. 7/94 S. 3 ). Es versteht sich von selbst, dass dies nicht die ( abschliessende ) Einschätzung eines medizinischen Experten ist, sondern den - nach Sichtung der Observations materialen nachvollziehbaren - Eindruck der Ermittler beschreibt.</w:t>
      </w:r>
    </w:p>
    <w:p>
      <w:r>
        <w:t>Die medizinische Beurteilung hat die Beschwerdegegnerin zudem korrekt unter Berücksichtigung der Observationsergebnisse durch die Fachärzte der B.___ vornehmen lassen. Nach der Rechtsprechung können die Ergebnisse einer zulässigen Observation denn auch nur zusammen mit einer (fach-)ärztlichen Beurteilung geeignet sein, eine genügende Basis für Sachverhaltsfeststellungen betreffend den Gesundheitszustand und die Arbeitsfähigkeit der versicherten Person zu bilden (BGE 140 V 70 E. 6.2.; Urteile des Bundesgerichts 8C_608/2014 vom 1 4. Januar 2015 E. 5.1 und 9C_218/2016 vom 1 2. Mai 2016 E. 5.2.2). 6.3 6.3.1</w:t>
      </w:r>
    </w:p>
    <w:p>
      <w:r>
        <w:t>Der Beschwerdeführer stellt sich auf den Standpunkt, dass auf die B.___ -Gutachten nicht abgestellt werden könne.</w:t>
      </w:r>
    </w:p>
    <w:p>
      <w:r>
        <w:t>Er rügt in formeller Hinsicht, dass das B.___ nicht mit der Verlaufsbegutachtung hätte beauftragt werden dürfen. Vielmehr hätte die Gutachtensstelle in gegenseitiger Absprache oder mittels Zufallsprinzips</w:t>
      </w:r>
    </w:p>
    <w:p>
      <w:r>
        <w:t>bestimmt werden müssen (Urk. 1 S. 9.f ). 6.3.2</w:t>
      </w:r>
    </w:p>
    <w:p>
      <w:r>
        <w:t>Das Bundesgericht hat in BGE 147</w:t>
      </w:r>
    </w:p>
    <w:p>
      <w:r>
        <w:t>V</w:t>
      </w:r>
    </w:p>
    <w:p>
      <w:r>
        <w:t>79 festgestellt, dass Art. 72 bis IVV nicht verletzt ist, wenn im Rahmen des selben Abklärungsverfahrens ein</w:t>
      </w:r>
    </w:p>
    <w:p>
      <w:r>
        <w:t>Verlaufs gutachten</w:t>
      </w:r>
    </w:p>
    <w:p>
      <w:r>
        <w:t>bei der selben medizinischen Abklärungsstelle eingeholt wird, falls die Auftragsvergabe für das Erstgutachten nach dem</w:t>
      </w:r>
    </w:p>
    <w:p>
      <w:r>
        <w:t>Zufallsprinzip</w:t>
      </w:r>
    </w:p>
    <w:p>
      <w:r>
        <w:t>erfolgte (E. 7.4.5).</w:t>
      </w:r>
    </w:p>
    <w:p>
      <w:r>
        <w:t>In Bezug auf den konkreten Fall führte das Bundesgericht aus, dass aufgrund des engen zeitlichen Zusammenhangs zum Erstgutachten und in Anbetracht, dass keine Abhängigkeits- und Befangenheitsbefürchtungen gegen eine Verlaufs begutachtung in der erstbegutachtenden Abklärungsstelle gesprochen hätten, das Einholen eines Verlaufsgutachten s bei derselben kein Bundesrecht verletze. Der Umstand, dass der Beschwerdeführer mit dem Abklärungsergebnis im Erstgut achten nicht einverstanden gewesen sei, ändere daran nichts . 6.3.3</w:t>
      </w:r>
    </w:p>
    <w:p>
      <w:r>
        <w:t>Das Erstgutachten der B.___ vom 7. Januar 2016</w:t>
      </w:r>
    </w:p>
    <w:p>
      <w:r>
        <w:t>(Urk. 7/82) erfolgte nach einer Auftragsvergabe gemäss dem</w:t>
      </w:r>
    </w:p>
    <w:p>
      <w:r>
        <w:t>Zufallsprinzip (Urk. 7/65) . Der RAD hat dieses Gutachten - auch mit Blick auf die Einwendungen des Beschwerdeführers - als beweiswertig eingeschätzt ( vgl. Stellungnahme vom 13. Januar 2017, Urk. 7/121 S. 6 f.) und veranlasste auf entsprechende Empfehlung einer Alltagsbeobachtung des Beschwerdeführers aufgrund von festgestellten Inkonsistenzen eine Observation (vgl. Urk. 7/82 S. 26, Urk. 7/94). Aufgrund des Observations ergebnisses empfahl der RAD am 20. März 2017 ein</w:t>
      </w:r>
    </w:p>
    <w:p>
      <w:r>
        <w:t>Verlaufsgutachten</w:t>
      </w:r>
    </w:p>
    <w:p>
      <w:r>
        <w:t>bei der B.___ einzuholen. Es war somit nach etwas mehr als einem Jahr im Rahmen der revisionsweisen Abklärung des Rentenanspruchs zu prüfen, wie die aus den Beobachtungen resultierenden erheblichen Widersprüche zu beurteilen sind . Aufgrund des engen zeitlichen Zusammenhangs zum Erstgutachten und in Anbetracht, dass nach dem hiervor Dargelegten keine Abhängigkeits- und Befangenheitsbefürchtungen gegen eine Verlaufsbegutachtung in der B.___ sprachen, verletzt das Einholen eines</w:t>
      </w:r>
    </w:p>
    <w:p>
      <w:r>
        <w:t>Verlaufsgutachten s bei der B.___ kein Bundesrecht. Der Umstand, dass der Beschwerdeführer mit dem Abklärungs ergebnis der B.___ im Erstgutachten nicht einverstanden war, ändert daran nichts. Es bestand - auch mit Blick auf die nachfolgenden Erwägungen zum Beweiswert der Einschätzungen der B.___ - kein Anlass, ein Zweitgutachten ( second</w:t>
      </w:r>
    </w:p>
    <w:p>
      <w:r>
        <w:t>opinion ) einzuholen. 7 .</w:t>
      </w:r>
    </w:p>
    <w:p>
      <w:r>
        <w:t>7.1</w:t>
      </w:r>
    </w:p>
    <w:p>
      <w:r>
        <w:t>Das</w:t>
      </w:r>
    </w:p>
    <w:p>
      <w:r>
        <w:t>polydisziplinäre B.___ -Verlaufsgutachten vom 2 0. November 2017 (Urk. 7/ 111 ) basiert auf einer umfassenden allgemein-internistischen, psychiat rischen, orthopädischen und neurologischen Untersuchung und wurde in Kenntnis und in Auseinandersetzung mit den Vorakten (Anamnese) abgegeben. Die Gutachter haben detaillierte und nachvollziehbare Befunde und Diagnosen erhoben und sich mit den vom Beschwerdeführer</w:t>
      </w:r>
    </w:p>
    <w:p>
      <w:r>
        <w:t>geklagten Beschwerden auseinandergesetzt. Zudem wurden die medizinischen Zusammenhänge und die medizinische Situation einleuchtend dargelegt und die Schlussfolgerung nach vollziehbar begründet. Dem polydisziplinären</w:t>
      </w:r>
    </w:p>
    <w:p>
      <w:r>
        <w:t>Gutachten</w:t>
      </w:r>
    </w:p>
    <w:p>
      <w:r>
        <w:t>kommt demnach grund sätzlich volle Beweiskraft zu (vgl. E. 1. 4 ). 7 .2</w:t>
      </w:r>
    </w:p>
    <w:p>
      <w:r>
        <w:t>Die fachärztlichen</w:t>
      </w:r>
    </w:p>
    <w:p>
      <w:r>
        <w:t>B.___ - Gutachter</w:t>
      </w:r>
    </w:p>
    <w:p>
      <w:r>
        <w:t>kamen in ihrer polyd is ziplinären Beurteilung nachvollziehbar zum Schluss, dass aufgrund der erhobenen Befundlage - in Zusammenschau mit dem Observationsmaterial - die aufgrund der schon damals beobachteten Inkonsistenzen unter Vorbehalt gemachten Angaben des Vorgut achtens vom 7. Januar 2016 (vgl. E. 5.4) falsch seien. So sei vielmehr davon auszugehen, dass alle medizinischen Berichte seit 1998 (Beginn der Berentung) falsch gewesen seien und sich alle Ärzte durch den Beschwerdeführer täuschen liessen und dass daher beim Beschwerdeführer von einer Simulation gesprochen werden müsse .</w:t>
      </w:r>
    </w:p>
    <w:p>
      <w:r>
        <w:t>Er sei für die angestammte Tätigkeit im Service ebenso für jede andere Tätigkeit zu 100 % arbeits- und leistungsfähig.</w:t>
      </w:r>
    </w:p>
    <w:p>
      <w:r>
        <w:t>Dies vermag zu überzeugen.</w:t>
      </w:r>
    </w:p>
    <w:p>
      <w:r>
        <w:t>Auch RAD-Arzt</w:t>
      </w:r>
    </w:p>
    <w:p>
      <w:r>
        <w:t>Dr. C.___ erachtete das polydisziplinäre</w:t>
      </w:r>
    </w:p>
    <w:p>
      <w:r>
        <w:t>Gutachten</w:t>
      </w:r>
    </w:p>
    <w:p>
      <w:r>
        <w:t>als valide (Urk. 7/ 121 S.</w:t>
      </w:r>
    </w:p>
    <w:p>
      <w:r>
        <w:rPr>
          <w:b/>
        </w:rPr>
        <w:t>E. 9.1.1</w:t>
      </w:r>
    </w:p>
    <w:p>
      <w:r>
        <w:t>Die Beschwerdegegnerin forderte</w:t>
      </w:r>
    </w:p>
    <w:p>
      <w:r>
        <w:t>mit Verfügung vom 20 . Juli 201 8 insgesamt einen Betrag von Fr. 541’618 .-- für zu viel bezogene Rentenleistungen ab 1. Juni 2002 zurück</w:t>
      </w:r>
    </w:p>
    <w:p>
      <w:r>
        <w:t>(Urk. 10/ 2).</w:t>
      </w:r>
    </w:p>
    <w:p>
      <w:r>
        <w:rPr>
          <w:b/>
        </w:rPr>
        <w:t>E. 9.1.2</w:t>
      </w:r>
    </w:p>
    <w:p>
      <w:r>
        <w:t>Gemäss Art. 25 Abs. 1 ATSG sind unrechtmässig bezogene Leistungen zurück zuerstatten. Wer Leistungen in gutem Glauben empfangen hat, muss sie nicht zurückerstatten, wenn eine grosse Härte vorliegt.</w:t>
      </w:r>
    </w:p>
    <w:p>
      <w:r>
        <w:t>Der Rückforderungsanspruch</w:t>
      </w:r>
    </w:p>
    <w:p>
      <w:r>
        <w:t>erlischt mit dem Ablauf eines Jahres (in der bis Ende 2020 geltenden Fassung) ,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(Art. 25 Abs. 2 ATSG).</w:t>
      </w:r>
    </w:p>
    <w:p>
      <w:r>
        <w:t>Bei den genannten Fristen handelt es sich um Verwirkungsfristen, welche</w:t>
      </w:r>
    </w:p>
    <w:p>
      <w:r>
        <w:t>nicht unterbrochen werden</w:t>
      </w:r>
    </w:p>
    <w:p>
      <w:r>
        <w:t>können und</w:t>
      </w:r>
    </w:p>
    <w:p>
      <w:r>
        <w:t>auch nicht stillstehen (BGE 138 V 74 E. 4.1 mit Hinweisen; vgl. auch Ueli Kieser, Kommentar zum ATSG, 4. Auflage, Zürich/Basel/Genf 2020, Art. 25 Rz . 78).</w:t>
      </w:r>
    </w:p>
    <w:p>
      <w:r>
        <w:t>Im Fall einer strafbaren Handlung ist</w:t>
      </w:r>
    </w:p>
    <w:p>
      <w:r>
        <w:t>auf die Verfolgungsverjährung abzustellen; diese erstreckt sich bei Betrug auf 15</w:t>
      </w:r>
    </w:p>
    <w:p>
      <w:r>
        <w:t>Jahre (Art. 146 StGB in Verbindung mit Art. 97 Abs. 1 lit . b StGB; Urteil des Bundesgerichts 9C_720/2020 vom 5. Februar 2021 E. 1 mit Hinweisen).</w:t>
      </w:r>
    </w:p>
    <w:p>
      <w:r>
        <w:rPr>
          <w:b/>
        </w:rPr>
        <w:t>E. 9.2</w:t>
      </w:r>
    </w:p>
    <w:p>
      <w:r>
        <w:t>Liegt bereits ein verurteilendes oder freisprechendes Strafurteil vor, so ist die über den Rückforderungsanspruch befindende Behörde daran gebunden.</w:t>
      </w:r>
    </w:p>
    <w:p>
      <w:r>
        <w:t>Der Beschwerdeführer wurde mit rechtskräftigem Urteil des Obergerichts des Kantons Zürich vom 21. November 2022 (Urk. 25/58) wegen gewerbsmässigen Betrugs im Sinne von Art. 146 Abs. 2 StGB schuldig gesprochen und zu einer teilbedingten Freiheitsstrafe verurteilt. Damit kommt die 15-jährige Verjährungsfrist zu Anwendung.</w:t>
      </w:r>
    </w:p>
    <w:p>
      <w:r>
        <w:t>Nachdem zur Fristwahrung der Erlass eines Vorbescheids genügt (vgl. Kieser, a.a.O., N 65 zu Art. 25 mit Hinweisen),</w:t>
      </w:r>
    </w:p>
    <w:p>
      <w:r>
        <w:t>erfolgte die Rückforderung</w:t>
      </w:r>
    </w:p>
    <w:p>
      <w:r>
        <w:t>der vom Beschwerdeführer unrechtmässig erwirkten Rentenleistungen inklusive Kinder- und Zusatzrenten für die Ehefrau mit Vorbescheid vom 2 2. März 201 8 (Urk.</w:t>
      </w:r>
    </w:p>
    <w:p>
      <w:r>
        <w:t>7/ 7/114 )</w:t>
      </w:r>
    </w:p>
    <w:p>
      <w:r>
        <w:t>innert</w:t>
      </w:r>
    </w:p>
    <w:p>
      <w:r>
        <w:t>der relativen Frist (vgl. betreffend Kenntnis des Rückforde rungsgrundes E. 8.5.4 und zuvor unter E. 9.1.2) .</w:t>
      </w:r>
    </w:p>
    <w:p>
      <w:r>
        <w:t>Hinsichtlich der absoluten Verwirkungs frist gemäss Art.</w:t>
      </w:r>
    </w:p>
    <w:p>
      <w:r>
        <w:t>25 Abs. 2 ATSG ist aufgrund des fristwahrenden Vorbescheiddatums am 22. März 201 8 die Rück forderung der Rentenleistungen von diesem Zeitpunkt an festzulegen. Bei der massgebenden 15-jährigen Verjährungsfrist sind vom Beschwerdeführer daher die Rentenleistungen erst ab 1. April 2003 zurückzuerstatten. D ies führt zu einem Rückforderungsbetrag von Fr. 505'494.-- .</w:t>
      </w:r>
    </w:p>
    <w:p>
      <w:r>
        <w:rPr>
          <w:b/>
        </w:rPr>
        <w:t>E. 9.3</w:t>
      </w:r>
    </w:p>
    <w:p>
      <w:r>
        <w:t>Entgegen dem beschwerdeweisen Vorbringen des Beschwerdeführers (vgl. Urk. 10/1 S. 4) liegt keine Verletzung des rechtlichen Gehörs vor, indem kein Vorbescheidverfahren betreffend Rückforderung durchgeführt wurde. So fällt eine Rückforderung nicht unter den gesetzlich definierten Anwendungsbereich für die Durchführung eines Vorbescheidverfahrens</w:t>
      </w:r>
    </w:p>
    <w:p>
      <w:r>
        <w:t>(vgl. Art. 73 bis</w:t>
      </w:r>
    </w:p>
    <w:p>
      <w:r>
        <w:t>Abs. 1 IVV in Verbindung mit Art. 57 Abs. 1 lit . c-f IVG (so auch Urk. 10/6). Im Übrigen ist darauf hinzuweisen, dass dem Beschwerdeführer vor Erlass der Rückforderungs verfügung - welche direkt mit Beschwerde anfechtbar ist - mit Mitteilung vom 15. Mai 2018 das rechtliche Gehör gemäss Art. 42 ATSG gewährt wurde (Urk. 10/9/17). 10.</w:t>
      </w:r>
    </w:p>
    <w:p>
      <w:r>
        <w:t>Nach dem Gesagten sind die angefochtene Verfügung vom 17. Juli 2018</w:t>
      </w:r>
    </w:p>
    <w:p>
      <w:r>
        <w:t>betreffend Rentenaufhebung (Urk. 2)</w:t>
      </w:r>
    </w:p>
    <w:p>
      <w:r>
        <w:t>zu bestätigen</w:t>
      </w:r>
    </w:p>
    <w:p>
      <w:r>
        <w:t>und die Verfügung vom 20. Juli 2018 betreffend Rückerstattung (Urk. 10/2) dahingehend zu präzisieren, dass vom Beschwerdeführer die ab 1. April 2003 erhaltenen Rentenleistungen inklusive Kinder- und Zusatzrenten für die Ehefrau im Betrag von Fr. 505'494 .-- zurückzuerstatten sind . D ies führt zur teilweisen Gutheissung der Beschwerde. 11.</w:t>
      </w:r>
    </w:p>
    <w:p>
      <w:r>
        <w:t>Bei diesem Ausgang des Verfahrens bes t eht kein begründeter Anlass, um die GastroSocial Pensionskasse - entsprechend dem unbegründeten Antrag de r Beschwerdegegnerin (vgl. Urk. 24 S. 5) - zum Verfahren beizuladen. Der Gastro Social Pensionskasse ist aber der Entscheid zur Kenntnisnahme zuzustellen.</w:t>
      </w:r>
    </w:p>
    <w:p>
      <w:r>
        <w:rPr>
          <w:b/>
        </w:rPr>
        <w:t>E. 12</w:t>
      </w:r>
    </w:p>
    <w:p>
      <w:r>
        <w:t>Da die Bewilligung oder Verweigerung von Versicherungsleistungen zu beurteilen war, ist das Verfahren</w:t>
      </w:r>
    </w:p>
    <w:p>
      <w:r>
        <w:t>kostenpflichtig. Die Gerichtskosten sind nach dem Verfahrensaufwand und unabhängig vom Streitwert im Rahmen von Fr. 200.-- bis</w:t>
      </w:r>
    </w:p>
    <w:p>
      <w:r>
        <w:t>Fr. 1'000.-- f estzulegen</w:t>
      </w:r>
    </w:p>
    <w:p>
      <w:r>
        <w:t>(Art. 69 Abs. 1 bis IVG). Bei diesem Ausgang des Verfahrens, in welchem der Beschwerdeführer im Wesentlichen unterliegt, sind sie ermessensweise auf Fr. 1’0 00.--</w:t>
      </w:r>
    </w:p>
    <w:p>
      <w:r>
        <w:t>anzusetzen und vollständig dem Beschwerdeführer aufzuerlegen. Entsprechend entfällt auch eine Prozess entschädigung für die ohnehin geringfügigen und überdies für den Ausgang des Verfahrens irrelevanten Aufwendungen (vgl. Urk. 10/1). Das Gericht erkennt: 1.</w:t>
      </w:r>
    </w:p>
    <w:p>
      <w:r>
        <w:t>Die Beschwerde wird teilweise gutgeheisse n, indem die angefochtene Verfügung vom 17. Juli 2018 betreffend Rentenaufhebung (Urk. 2) bestätig t wird und die Verfügung vom 20. Juli 2018 betreffend Rückerstattung (Urk. 10/2) dahingehend präzisier t wird , dass vom Beschwerdeführer die ab 1. April 2003 erhaltenen Rentenleistungen inklusive Kinder- und Zusatzrenten für die Ehefrau im Betrag von Fr. 505'494.-- zurückzu erstatten sind . 2.</w:t>
      </w:r>
    </w:p>
    <w:p>
      <w:r>
        <w:t>Die Gerichtskosten von Fr. 1’000 .-- werden dem Beschwerdeführer auferlegt.</w:t>
      </w:r>
    </w:p>
    <w:p>
      <w:r>
        <w:t>Rechnung und Einzahlungsschein werden dem Kostenpflichtigen nach Eintritt der Rechtskraft zugestellt. 3.</w:t>
      </w:r>
    </w:p>
    <w:p>
      <w:r>
        <w:t>Dem Beschwerdeführer wird keine Prozessentschädigung zugesprochen. 4 .</w:t>
      </w:r>
    </w:p>
    <w:p>
      <w:r>
        <w:t>Zustellung gegen Empfangsschein an: - X.___ - Sozialversicherungsanstalt des Kantons Zürich, IV-Stelle - Bundesamt für Sozialversicherungen sowie an: - Gerichtskasse (im Dispositiv nach Eintritt der Rechtskraft) - Gastrosocial Pensionskasse z.K.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