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IV.2018.00710 vom 8. Oktober 2019</w:t>
      </w:r>
    </w:p>
    <w:p>
      <w:r>
        <w:t>ZH Sozialversicherungsgericht, 2019-10-08, DE</w:t>
      </w:r>
    </w:p>
    <w:p>
      <w:r>
        <w:rPr>
          <w:b/>
        </w:rPr>
        <w:t xml:space="preserve">Quelle: </w:t>
      </w:r>
      <w:r>
        <w:t>https://mcp.opencaselaw.ch/entscheid/zh_sozialversicherungsgericht_IV.2018.00710</w:t>
      </w:r>
    </w:p>
    <w:p>
      <w:r>
        <w:t>FR: ZH_SOZIALVERSICHERUNGSGERICHT IV.2018.00710 du 8 octobre 2019</w:t>
      </w:r>
    </w:p>
    <w:p>
      <w:r>
        <w:t>IT: ZH_SOZIALVERSICHERUNGSGERICHT IV.2018.00710 del 8 ottobre 2019</w:t>
      </w:r>
    </w:p>
    <w:p>
      <w:pPr>
        <w:pStyle w:val="Heading2"/>
      </w:pPr>
      <w:r>
        <w:t>Erwägungen</w:t>
      </w:r>
    </w:p>
    <w:p>
      <w:r>
        <w:rPr>
          <w:b/>
        </w:rPr>
        <w:t>E. 1.1</w:t>
      </w:r>
    </w:p>
    <w:p>
      <w:r>
        <w:t>Gemäss Art. 42 Abs. 1 des Bundesgesetzes über die Invalidenversicherung (IVG) haben Versicherte mit Wohnsitz und gewöhnlichem Aufenthalt in der Schweiz, die hilflos sind, Anspruch auf eine Hilflosenentschädigung . Vorbehalten bleibt Artikel 42 bis IVG. Als hilflos gilt eine Person, die wegen einer Beeinträchtigung der Gesundheit für alltägliche Lebensverrichtungen dauernd der Hilfe Dritter oder der persönlichen Überwachung bedarf . Im Bereich der Invalidenversicherung gilt auch eine Person als hilflos, welche zu Hause lebt und wegen der gesundheit lichen Beeinträchtigung dauernd auf lebenspraktische Begleitung angewiesen ist (Art. 42 Abs. 3 Satz 1 IVG; Art. 38 der Verordnung über die In validenver siche rung;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 wiesen ist.</w:t>
      </w:r>
    </w:p>
    <w:p>
      <w:r>
        <w:rPr>
          <w:b/>
        </w:rPr>
        <w:t>E. 1.3</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rPr>
          <w:b/>
        </w:rPr>
        <w:t>E. 1.4</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1.5</w:t>
      </w:r>
    </w:p>
    <w:p>
      <w:r>
        <w:t>Gemäss Art. 69 Abs. 2 IVV kann die IV-Stelle zur Prüfung eines Leistungs an spruchs unter anderem Abklärungen an Ort und Stelle vornehmen (vgl. auch Rz 8131 ff. des Kreisschreibens über Invalidität und Hilflosigkeit in der IV, KSIH, gültig ab 1. Januar 2015). Nach der Rechtsprechung hat ein Abklärungsbericht unter dem Aspekt der Hilflosigkeit oder des Pflegebedarfs folgenden Anforde rungen zu genügen: Als Berichterstatterin oder Berichterstatter wirkt eine quali fizierte Person, welche Kenntnis der örtlichen und räumlichen Verhältnisse sowie der aus den seitens der Mediziner gestellten Diagnosen sich ergebenden Beein trächtigungen und Hilfsbedürftigkeiten hat. Bei Unklarheiten über physische oder psychische Störungen und/oder deren Auswirkungen auf alltägliche Lebensver richtungen sind Rückfragen an die medizinischen Fachpersonen nicht nur zu 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 gen den Person nur ein, wenn klar feststellbare Fehleinschätzungen vorliegen. Das ge bietet insbesondere der Umstand, dass die fachlich kompetente Abklärungs 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sowie unter dem Aspekt des Intensivpflegezuschlags (vgl. Urteil des Bundesgerichts 8C_573/2018 vom 8. Januar 2019 E. 3.2).</w:t>
      </w:r>
    </w:p>
    <w:p>
      <w:r>
        <w:t>Festzuhalten ist sodann, dass es beim erwähnten « Ermessen der die Abklärung tätigenden Person » nicht um Ermessen im Sinne der verwaltungsrechtlichen Terminologie - mithin um die Abgrenzung der Entscheidbefugnis des Gerichts ge genüber der Zuständigkeit der Verwaltung unter dem Gesichtspunkt der Zweck mässigkeitsprüfung -, sondern um eine Frage der Beweiswürdigung geht (Urteil des Bundesgerichts 8C_308/2016 vom 6. September 2016 E. 5.1 mit Hin weis). 2.</w:t>
      </w:r>
    </w:p>
    <w:p>
      <w:r>
        <w:t>2.1</w:t>
      </w:r>
    </w:p>
    <w:p>
      <w:r>
        <w:t>Die Beschwerdegegnerin begründete den angefochtenen Entscheid (Urk. 2) wie folgt: Gestützt auf den Abklärungsbericht sei die Beschwerdeführerin im Bereich der Körperpflege auf regelmässige und erhebliche Dritthilfe angewiesen. Zudem bestehe weiterhin Anspruch auf die lebenspraktische Begleitung. Weitere Bereiche seien nicht ausgewiesen, da die Dritthilfe gar nicht oder nicht regelmässig und erheblich ausgeführt werde. Das s der Aufwand bei der lebenspraktischen Beglei tung grösser geworden sei, führe nicht zu einer Veränderung der Hilflosen ent schädigung (S. 2). 2.2</w:t>
      </w:r>
    </w:p>
    <w:p>
      <w:r>
        <w:t>Dagegen machte die Beschwerdeführerin geltend (Urk. 1), die zunehmenden Schmerzen würden grosse Einschränkungen nach sich ziehen. So sei sie deutlich stärker in der Mobilität eingeschränkt und könne nicht mal mehr alleine auf die Toilette gehen, aus Angst zu stürzen. Zudem sei der Ehemann mit der zusätzlichen Unterstützung und Pflege überfordert und könne dem nicht mehr alleine gerecht werden. 2.3</w:t>
      </w:r>
    </w:p>
    <w:p>
      <w:r>
        <w:t>Streitig und zu prüfen ist der Grad der Hilflosigkeit der Beschwerdeführerin. 3. 3.1</w:t>
      </w:r>
    </w:p>
    <w:p>
      <w:r>
        <w:t>Die Ärzte des A.___ erstatteten ihr polydisziplinäres Gutachten am 2. Juli 2014 (Urk. 5/135) gestützt auf die Akten sowie die Untersuchungen der Beschwerde führerin und nannten folgende Diagnosen mit Auswirkung auf die Arbeitsfähig keit (S. 52): - schwere depressive Episode (ICD-10 F33.2) - generalisiertes Schmerzsyndrom - chronischer Kopfschmerz - chronische Migräne ohne Aura - Spannungskopfschmerz - Medikamenten-Übergebrauchs-Kopfschmerz Als Diagnosen ohne Auswirkung auf die Arbeitsfähigkeit nannten sie (S. 52): - somatoforme Schmerzstörung (ICD-10 F45.4) - myofaszial betontes generalisiertes Schmerzsyndrom - Peritendinose der Schultern - mediale und vor allem laterale Epikondylitis</w:t>
      </w:r>
    </w:p>
    <w:p>
      <w:r>
        <w:t>rechter und linker Ellen bogen - chronisches Schmerzsyndrom der Kniegelenke, rechts mehr als links - klinisch und bildgebend medial betonte Gonarthrose, rechts mehr als links und beidseitige Patellachondropathie oder Chondromalazie - klinisch keine Funktionsstörung, kein Reizzustand Sie führten aus, die Beschwerdeführerin sei aufgrund der depressiven Störung nicht mehr in der Lage, Anforderungen einer beruflichen Tätigkeit zu genügen. Es bestünden schwere kognitive, psychomotorische und emotionale Beeinträch tigungen. Sie sei auch nicht in der Lage, adäquate soziale Kontakte aufrecht zu erhalten und entsprechend zu reagieren (S. 53). Sie müsse daher für jede Tätigkeit als voll arbeitsunfähig eingestuft werden. Nicht nachvollziehbar sei, weswegen sie im Haushalt subjektiv derart eingeschränkt sei, da sie dort die Tätigkeiten frei einteilen könne, Hilfe durch den Ehemann habe und zudem keinen grossen Haus halt zu versorgen habe. Es sollten die dort anfallenden Tätigkeiten möglich sein (S. 54 oben). Der aktuelle orthopädische Status habe in erster Linie durch subjek tive Schmerzangaben imponiert. Die objektiven Veränderungen seien klinisch und bildgebend sehr unbedeutend gewesen. Aus rein orthopädischer Sicht ergä ben sich keine objektivierbaren Anhaltspunkte, welche eine Einschränkung der Arbeitsfähigkeit rechtfertigen würden (S. 54 unten) .</w:t>
      </w:r>
    </w:p>
    <w:p>
      <w:r>
        <w:t>Gesamtmedizinisch sei festzuhalten, dass es zu einer Verschlechterung der ge sund heitlichen Situation gekommen sei und seit 2009 in jeglicher Tätigkeit eine vollschichtige Arbeitsunfähigkeit angenommen werden müsse (S. 56). 3.2</w:t>
      </w:r>
    </w:p>
    <w:p>
      <w:r>
        <w:t>Am 5. November 2014 fand die Abklärung der Hilflosigkeit bei der Beschwerde führerin zuhause im Beisein ihres Ehemannes statt. Mit Bericht vom 9. April 2015 (Urk. 5/155) nannte die Abklärungsperson die im Gutachten (vorstehend E. 3.1) genannten Diagnosen mit Auswirkung auf die Arbeitsfähigkeit (S. 1) und hielt fest, dass die Beschwerdeführerin bei der Ankunft vor Ort im Bett gewesen sei. Gemäss Angaben des Ehemannes habe sie einen starken Migräneanfall. Die Beschwerdeführerin sei dann ins Wohnzimmer gekommen, habe sich sogleich aufs Sofa gelegt und geschlafen. Sie habe kaum auf die Ansprache reagiert. Wie der Ehemann angegeben habe, nehme sie in diesen Situationen sehr viele Medi kamente ein und sei deshalb auch kaum ansprechbar. Ihre Gesichtsfarbe sei fahl und sie habe krank gewirkt. Später sei sie zurück ins Bett. Während des Gesprächs sei sie einmal vom Bett zur Toilette gegangen, um sich zu erbrechen. Die Angaben würden daher überwiegend vom Ehemann stammen (S. 1).</w:t>
      </w:r>
    </w:p>
    <w:p>
      <w:r>
        <w:t>Der Beschwerdeführerin gehe es zusehends schlechter. Sie habe täglich (seit über 10 Jahren) Kopfschmerzen und manchmal auch richtige Migräne-Attacken mit Erbrechen.</w:t>
      </w:r>
    </w:p>
    <w:p>
      <w:r>
        <w:t>Diese würden zwar nicht täglich, jedoch gehäuft vo rkommen, im Schnitt sicher drei- bis viermal in der Woche. An diesen Tagen liege sie nur noch im Bett und könne gar nichts mehr machen. Überhaupt habe sich in den letzten Jahren ihre psychische Verfas sung sehr stark verschlechtert. Auch der Ehemann selbst sei eingeschränkt und komme mit dieser Situation langsam an seine Gren zen.</w:t>
      </w:r>
    </w:p>
    <w:p>
      <w:r>
        <w:t>Aufgrund ihrer schlechten psychischen Verfassung sei sie zusehends auf begleitende Hilfe angewiesen.</w:t>
      </w:r>
    </w:p>
    <w:p>
      <w:r>
        <w:t>Man könne sie kaum länger als 2 St unden alleine lassen , da sie alles durcheinander mache. Im H aushalt helfe aktuell vor allem die Schwiegertochter. Ihr Ehemann unterstütze die Beschwerdeführerin so gut es ge he im Alltag . Er habe jedoch aufgrund eines Unfalles an seiner rechten domi nanten Hand selbst mit Einschränkungen zu käm pfen (S. 2) .</w:t>
      </w:r>
    </w:p>
    <w:p>
      <w:r>
        <w:t>Zum Bereich Ankleiden/ Auskleiden hielt sie fest, dass der Ehemann während des An-/Ausziehens dabei sein müsse , weil die Beschwerdeführerin das Kleid, Pullo ver oder Jacke oft verkehrt herum anziehe und dann Hilfe benötige. Rein funk tionell sei sie jedoch nicht eingeschränkt. Auch beim regelmässigen Wechseln ihrer Kl eider sei Dritthilfe nötig. Ihr Ehemann weise sie an, diese jeweils zu wechseln, da die Beschwerdeführerin sonst immer das Gleiche anziehen</w:t>
      </w:r>
    </w:p>
    <w:p>
      <w:r>
        <w:t>würde.</w:t>
      </w:r>
    </w:p>
    <w:p>
      <w:r>
        <w:t>Die Dritthilfe in diesem Bereich</w:t>
      </w:r>
    </w:p>
    <w:p>
      <w:r>
        <w:t>wurde von der Abklärungsperson als nicht erheb lich eingestuft und müsse unter dem Gesichtspunkt der lebenspraktischen Beglei tung angerechnet werden (S. 2) .</w:t>
      </w:r>
    </w:p>
    <w:p>
      <w:r>
        <w:t>Zum Bereich Aufstehend/Absitze n/Abliegen wurde ausgeführt, die Beschwerde führer in</w:t>
      </w:r>
    </w:p>
    <w:p>
      <w:r>
        <w:t>liege de n ganzen Tag im Bett. Funktionell sei sie nicht eingeschränkt in diesem Bereich. Wenn sie einen Migräne - Anfall habe, benötige sie teilweise Hilfe in diesem Bereich in Form von stützen. Gemäss Abklärungsperson sei die Hilfe in diesem Bereich bei de r lebenspraktischen Begleitung anzurechnen (S. 3) .</w:t>
      </w:r>
    </w:p>
    <w:p>
      <w:r>
        <w:t>Im Bereich E ssen (normal zubereitete Mahlzeiten) sei d ie Beschwerdeführerin nicht eingeschränkt . Sie esse allerdings nicht schön und meistens mit dem Löffel. Sie wolle sich aber hier nicht helfen lassen (S. 3) .</w:t>
      </w:r>
    </w:p>
    <w:p>
      <w:r>
        <w:t>Der Bereich Körperpflege sei seit Januar 2007 ausgewiesen. Die Beschwerde füh rerin habe Angst zu stürzen, deshalb sei ihr Ehemann jeweils beim Duschen dabei. Da sie sich selbst zu oberflächlich einseife und abdusche, wasche ihr E hemann jeweils nach b eziehungsweise spüle ab. Auch ihre Haare wasche sie nicht richtig, weshalb die Hilfe des E hemannes notwendig sei. Sie föhne ihre Haare selbst, aller dings halte sie den Föhn sehr nahe an die Haare, weshalb auch hier ihr E hemann dabeistehen müsse. Die tägliche Pflege führe die Beschwerdeführerin selbständig durch (S. 3) .</w:t>
      </w:r>
    </w:p>
    <w:p>
      <w:r>
        <w:t>Im Bereich Reinigun g nach Verrichtung der Notdurft sei die Beschwerdeführerin s elbständig (S. 3) .</w:t>
      </w:r>
    </w:p>
    <w:p>
      <w:r>
        <w:t>Im Bereich Fortbewegung/Pfl ege gesellschaftlicher Kontakte sei die Beschwerde führerin funktionell in dem Sinne nicht einge schränkt. Dritthilfe sei nötig auf grund der schlechten psychisch en Verfassung. Diese Dritthilfe werde daher bei der lebenspraktischen Begleitung angerechnet (S. 3) .</w:t>
      </w:r>
    </w:p>
    <w:p>
      <w:r>
        <w:t>Lebenspraktische Begleitung sei ausgewiesen. Die Beschwerdeführerin würde den ganzen Tag im Bett liegen bleiben, wenn ihr E hemann sie nicht immer wieder dazu auffordern würde, aus dem Bett aufzustehen. Auch beim Ankleiden sei Hilfe nötig, weil sie sonst nur im Nachthemd herumgehen würde. Wenn sie eine Migräneattacke habe, liege sie überwiegend im Bett. Sie verbringe aber generell den Tag zumeist auf dem Sofa liegend. Man könne sie kaum länger als zwei Stunden alleine lassen, da sie alles durcheinander mache. Sie achte auch nicht auf die h ausinternen Regeln (Wäscheplan, Waschmaschine ko rrekt einstellen und bedienen). Ihr Ehemann müsse sie deshalb begleiten und helfend eingreifen.</w:t>
      </w:r>
    </w:p>
    <w:p>
      <w:r>
        <w:t>Grundsätzlich sei sie motiviert , im Haushalt Arbeiten zu erledigen , aber es sei Anleitung und Begleitung nötig . Zu 90</w:t>
      </w:r>
    </w:p>
    <w:p>
      <w:r>
        <w:t>% werde nur kalte Kost gegessen. Nur</w:t>
      </w:r>
    </w:p>
    <w:p>
      <w:r>
        <w:t>wenn die Schwiegertochter Z eit habe, gebe es etwas Warmes. Die Beschwerde führerin selbst lasse alles anbrennen. Die Beschwerdeführerin erledige zeitweise Reinigungsarbeiten, jedoch müsse immer geschaut werden, dass sie nichts durch einanderbringe. Es sei manchmal schwierig mit ihr zu kommunizieren, da sie sich auch nichts sagen lasse.</w:t>
      </w:r>
    </w:p>
    <w:p>
      <w:r>
        <w:t>Die Schwiegertochter komme zwei- bis dreimal in der Woche für mind estens zwei Stunden und erledige dann alle anfallenden Reini gung s - und Abwascharbeiten. Die administrativen Angelegenheiten übernehme ihr E hemann seit Jahren. Gemäss Abklärungsperson könne aufgrund der Anga ben davon ausgegangen werden, dass sicher mehr als zwei Stunden</w:t>
      </w:r>
    </w:p>
    <w:p>
      <w:r>
        <w:t>lebensprak tische Begleitung in der Woche nötig seien (S. 4 f.) .</w:t>
      </w:r>
    </w:p>
    <w:p>
      <w:r>
        <w:t>Eine Begleitung bei ausserhäuslichen Verrichtungen und Kontakten sei seit Janu ar 2007 ausgewiesen. Aufgrund ihrer schlechten psych ischen Verfassung sei die Beschwerdeführerin auf begleitende Hilfe angewiesen. Deshalb werde sie zu den Terminen begleitet und ihr E hemann versuche sie auch zu m otivieren , mit zum Einkaufszentrum mitzukommen (S. 5) .</w:t>
      </w:r>
    </w:p>
    <w:p>
      <w:r>
        <w:t>Die Notwendigkeit dauernder medizinisch-pflegerischer Hilfe sei seit Januar 2008 ausgewiesen. Der Ehemann richte d ie Medikamente in ein</w:t>
      </w:r>
    </w:p>
    <w:p>
      <w:r>
        <w:t>Dosett , da sie diese nicht gemäss Verordnung einnehmen würde. Er müsse auch deren</w:t>
      </w:r>
    </w:p>
    <w:p>
      <w:r>
        <w:t>Einnahme kontrol lieren, da sie , insbesondere wenn sie eine Migräneattacke habe (zirka 3-4 mal in der Woche) , zu</w:t>
      </w:r>
    </w:p>
    <w:p>
      <w:r>
        <w:t>viel der Medikamente einnehmen könnte (S. 5) .</w:t>
      </w:r>
    </w:p>
    <w:p>
      <w:r>
        <w:t>Zusammenfassend sei die Beschwerdeführerin seit Januar 2007 bei der Körper pflege regelmässig und erheblich auf Dritthilfe angewiesen. Seit Januar 2007 benötige sie zudem an mehr als zwei Stunden in der Woche lebenspraktische Be gleitung. Seit Januar 2008 benötige sie dauernde medizinisch-pflegerische Hilfe . Damit bestehe Anspruch auf eine Hilflosenentschädigung leichten Grades (S. 5 unten). 4. 4.1</w:t>
      </w:r>
    </w:p>
    <w:p>
      <w:r>
        <w:t>Die Ärzte des B.___ berichteten am 24. Februar 2017 (Urk. 5/176/3-6) über die Hospitalisation der Beschwerdeführerin vom 15. bis 17. Februar 2017 und führten aus, es sei eine notfallmässige Selbstvorstellung bei Fieber, Husten und Halsschmerzen erfolgt. Klinisch und konventionell-radiologisch hätten sich keine Hinweise für eine Pneumonie gezeigt. Die Beschwerden würden bei erhöh ten Entzündungsparametern im Rahmen eines viralen Infekts der oberen Atem wege interpretiert (S. 1).</w:t>
      </w:r>
    </w:p>
    <w:p>
      <w:r>
        <w:t>4.2</w:t>
      </w:r>
    </w:p>
    <w:p>
      <w:r>
        <w:t>Die Ärzte der C.___ , Orthopädie Untere Extremitäten, berichteten am 6. Februar 2018 (Urk. 5/176/11-12) , nannten als Diagnose eine aktivierte Femoro patella r arthrose links und führten aus, die Beschwerdeführerin werde vorstellig, da seit etwa zwei Wochen die vormals beklagten Beschwerden wieder zuge nom men hätten. Zuvor habe die erfolgte Mischinfiltration des linken Knies eine gute Wirkung gezeigt. Es würden sämtliche möglichen therapeutischen Optionen noch mals eingehend erläutert (S. 1).</w:t>
      </w:r>
    </w:p>
    <w:p>
      <w:r>
        <w:t>Am 6. März 2018 führten sie aus (Urk. 5/176/9), die Beschwerdeführerin stelle sich zur geplanten Kniegelenksinfiltration links vor. Im Anschluss an die Infiltra tion habe sich bereits ein leichter Rückgang der Beschwerdesymptomatik gezeigt.</w:t>
      </w:r>
    </w:p>
    <w:p>
      <w:r>
        <w:t>Am 19. April 2018 (Urk. 5/176/7) führten sie aus, die Beschwerdeführerin stelle sich planungsgemäss zur klinischen Verlaufskontrolle nach stattgehabter Misch in filtration ihres linken Kniegelenks vor. Sie gebe an, aktuell weiterhin recht gut kompensiert zu sein. Die Wirkung der Infiltration halte nach wie vor an. Eine ursprünglich überlegte operative Versorgung könne folglich noch hinausgezögert werden. Es zeige sich aktuell ein schöner V erlauf unter der konservativen Ther a pie.</w:t>
      </w:r>
    </w:p>
    <w:p>
      <w:r>
        <w:t>4.3</w:t>
      </w:r>
    </w:p>
    <w:p>
      <w:r>
        <w:t>Die Ärzte des D.___ berichteten am 29.</w:t>
      </w:r>
    </w:p>
    <w:p>
      <w:r>
        <w:t>Mai 2018 (Urk. 5/174) und führten aus, es bestehe eine deutliche Zunahme der Schmerzen und der Erschöpfung. Zudem bestünden Knieschmerzen links. Der Haushalt sei kaum mehr machbar. Sie könne nur teilweise noch Geschirr abwa schen, ansonsten liege sie meist. 4.4</w:t>
      </w:r>
    </w:p>
    <w:p>
      <w:r>
        <w:t>Med. pract . E.___ , praktischer Arzt, berichtete am 29.</w:t>
      </w:r>
    </w:p>
    <w:p>
      <w:r>
        <w:t>Juni</w:t>
      </w:r>
    </w:p>
    <w:p>
      <w:r>
        <w:t>2018 (Urk.</w:t>
      </w:r>
    </w:p>
    <w:p>
      <w:r>
        <w:t>5/176/1-2) und führte aus, der Gesundheitszustand habe sich nicht verän dert. Die Beschwerdeführerin stehe bei ihm in medikamentöser Behandlung. Es seien keine funktionell oder geistig bedingten Einschränkungen in den sechs Lebensverrichtungen vorhanden (S. 1). Die Beschwerdeführerin benötige Unter stüt zung oder Begleitung bei der Kontaktpflege ausserhalb der Wohnung. Sie gehe nur mit dem Ehemann oder Bekannten aus der Wohnung (S. 2).</w:t>
      </w:r>
    </w:p>
    <w:p>
      <w:r>
        <w:t>4.5</w:t>
      </w:r>
    </w:p>
    <w:p>
      <w:r>
        <w:t>Am 20. April 2018 fand die Abklärung der Hilflosigkeit bei der Beschwerde füh rerin zuhause im Beisein ihres Ehemannes statt. Mit Bericht vom 23. April 2018/29. Juni 2018 (Urk. 5/178) hielt die Abklärungsperson Folgendes fest : D ie Beschwerdeführerin sei bei ihrem Eintreffen nicht im Wohnzimmer . Sie bitte den Ehemann , die Beschwerdeführerin zu holen. Kurze Zeit später komme sie stark hinkend in s Wohnzimmer und setze sich auf s Sofa. Der Ehemann erkläre, dass die Beschwerdeführerin weder Deutsch spreche noch Deutsch verstehen könne, es mache auch keinen Sinn, alles zu übersetze n, weil er mit ihr zusammenwohne und sie auch bet reue . Auf die Bitte, einige Fragen trotzdem zu stellen, um zu sehen wie die Beschwerdeführerin reagiere, müsse mehrmals nachgefragt werden. Die Beschwerdeführerin reagiere prompt und gebe adäquat Auskunft über ihr B efinden . Wie schon im letzten Gespräch werde der grösste Teil der Fragen durch den Ehemann beantwortet. Die Beschwerdeführerin lege sich irgendwann auf s Sofa, stöhne mehrmals leidend und habe auch noch einen kurzen Krampf im rechten Be in, welcher der Ehemann zu lösen</w:t>
      </w:r>
    </w:p>
    <w:p>
      <w:r>
        <w:t>versuche , was ihm innerhalb von weniger als einer Minute gelinge . Die Beschwerdeführerin schrei e in dieser Situa tion sehr laut vor Schmerzen , auch sonst wimmere sie immer wieder vor sich hin . Gegen Ende des Gesprächs schlafe sie ein (S. 1) .</w:t>
      </w:r>
    </w:p>
    <w:p>
      <w:r>
        <w:t>Der Ehemann berichte , dass sich die gesundheitliche Situation der Beschwerde führerin seit 1-2 Jahren massiv verschlechtert habe , was auch i n den Arztbe richten nach ge lesen werden könne. Am 19. April 2018 seien sie wegen des linken Knie s</w:t>
      </w:r>
    </w:p>
    <w:p>
      <w:r>
        <w:t>in der C.___</w:t>
      </w:r>
    </w:p>
    <w:p>
      <w:r>
        <w:t>gewesen . Die Arthrose sei so immens, dass v er mut lich noch in diesem Jahr eine Totalprothese in Betracht gezogen werden müsse. Derzeit werde sie mit K ortisoninfiltrationen behandelt, welche aber nur kurzfristig helfen würden .</w:t>
      </w:r>
    </w:p>
    <w:p>
      <w:r>
        <w:t>Die Beschwerdeführerin gehe in der Wohnung ohne Hilfsmittel. Draussen nehme sie einen Gehstock. Psychisch gehe es ihr ebenfalls schlechter als vor 3 Jahren . Sie sei erschöpft und helfe kaum mehr etwas im Haushalt oder mache alles verkehrt. Sie sei medikamentenabhängig und komme davon nicht mehr weg. Sie nehme sehr viele und sehr starke Medikamente für die Psyche , aber auch für die Schmerzen. S ie müsse nun auch Insulin spritzen und B lutzucker messen. Dies mache sie meiste ns selber, aber die Einheiten wü rden vom Ehemann eingestellt.</w:t>
      </w:r>
    </w:p>
    <w:p>
      <w:r>
        <w:t>Der Ehemann sa ge ,</w:t>
      </w:r>
    </w:p>
    <w:p>
      <w:r>
        <w:t>die Gesamtsituation habe sich verschlechtert</w:t>
      </w:r>
    </w:p>
    <w:p>
      <w:r>
        <w:t>und die Beschwerdeführerin brauche viel mehr Unterstützung . Sie habe keine Lebens lust mehr. Früher habe sie noch teilweise die Küche aufgeräumt oder z umindest abgewaschen, dies mache sie nun auch nicht mehr. Die Schwiegertochter komme zirka</w:t>
      </w:r>
    </w:p>
    <w:p>
      <w:r>
        <w:t>einmal pro Woche und kümmere sich um den Haushalt, mehr sei für sie auch nicht möglich. Er selber habe auch noch andere Dinge zu tun und könne sich nicht immer um die Beschwerdeführerin und die Wohnungspflege kümmern. Er arbeite als Dolmetscher fü r den E.___ . Pro Woche habe er durchschnittlich 1-2 Einsätze. Zirka ein- bis zwei mal pro Monat sei die Be schwerdeführerin im D.___ zur delegierten Psychotherapie (vgl. S. 3 unten) . Bis vor zwei Monaten sei sie auch teilweise alleine mit dem Zug zu ihr gefahren. Sie habe sich vor Kurzem aber am Hauptbahnhof nicht mehr ausgekannt und jetzt werde sie auch zu ihr vom Ehemann gefahren (S. 2) .</w:t>
      </w:r>
    </w:p>
    <w:p>
      <w:r>
        <w:t>Die Abklärungsperson merkte an, dass sich g emäss den Aussagen des Ehemannes die Situation der Beschwerdeführerin nicht wirklich verändert habe i m Gegensatz zum Vorbericht, ausser der Knieschmerzen, welche zugenomm en hätten . Schon bei der l etzten Abklärung im Jahr 2015 habe sich das gleiche Bild präsentiert . Damals sei die Schwiegertochter sogar noch zwei- bis dreimal pro Woche ge kommen und der Ehemann habe von seinen medizinischen Einschränkungen be richtet , was heute nicht der Fall gewesen sei . Vielmehr habe er über eine Tätigkeit als Dolmetscher ausser Haus berichtet (S. 3) .</w:t>
      </w:r>
    </w:p>
    <w:p>
      <w:r>
        <w:t>Zum Bereich Ankleiden /Auskleiden hielt die Abklärungsperson fest, d er Ehemann gebe an, er möchte nicht lügen und müsse sagen, dass sich die Beschwerde füh rerin mehrheitlich selber an- und auszieh e . Wie schon seit Jahren könne es vor kommen, dass das Pyjama verkehrt herum angezogen w erde . Auch bei den Schuhen sei es manchmal schwierig, weil sie unsicher sei beim Stehen, darum helfe er ihr. Sitzend würde es vermutlich selbständig gehen. Verschlüsse könne sie selber öffnen und schliessen, aber nur wenn es nicht pressiere . Ansonsten helfe er ihr ebenfalls. Gemäss Abklärungsperson bestehe in diesem Bereich k eine Veränderung zum Vorbericht. Die Beschwerdeführerin sei funktionell selbständig. Dieser Bereich sei nach wie vor nicht ausgewiesen (S. 4) .</w:t>
      </w:r>
    </w:p>
    <w:p>
      <w:r>
        <w:t>Beim Bereich Aufstehen/Absitzen / Abliegen sei die Beschwerdeführerin funktio nell selbständig. Manchmal müsse d er Ehemann i hr helfen, weil sie unsicher sei und Schmerzen im linken Knie habe (S. 4) .</w:t>
      </w:r>
    </w:p>
    <w:p>
      <w:r>
        <w:t>Im Bereich Essen (normal zubereitete Mahlzeiten) sei die Beschwerdeführerin nicht eingeschränkt. S ie könne mit Besteck essen, die Nahrungsmit tel selber zerkleinern und führe diese zum Mund. Sie sei auch in der Lage, selbständig aus einem Glas zu trinken (S. 4) .</w:t>
      </w:r>
    </w:p>
    <w:p>
      <w:r>
        <w:t>Der Bereich Körperpflege sei ausgewiesen. Die Beschwerdeführerin sitz e auf einem Höcker in der Badewanne. Dort werde sie vom E hemann gewaschen, weil sie dies angeblich nicht selber durchführen könne b eziehungsweise dies nicht ge nügend saubermachen würde.</w:t>
      </w:r>
    </w:p>
    <w:p>
      <w:r>
        <w:t>Auch die Haare wü rden vom Ehemann gewa schen und geföhnt. Sie mache in diesem Bereich gar nichts mehr selber. Die Zähne reinige sie sich selber und meisten s ohne dass man etwas sagen müsse (S. 4) .</w:t>
      </w:r>
    </w:p>
    <w:p>
      <w:r>
        <w:t>Zum Bereich Reinigun g nach Verrichtung der Notdurft erkläre der Ehemann, dass die Beschwerdeführerin alleine auf die Toilette geh e , sich aber oft nicht genügend gut reinige und es danach nicht gut rieche. Darum helfe er ihr bei der Reinigung, wenn er zu Hause sei . Warum sie sich nicht richtig reinige und was nicht gut sei, kö nn e der Ehemann nicht sagen. Die Dritthilfe finde nicht nach jedem Toiletten gang statt, weil er auch n icht immer zu Hause sein könne. Die Dritthilfe wird von der Abklärungsperson als nicht nachvollziehbar beurteilt . Als sie den Ehemann mehrmals darum bitte, die Beschwerdeführerin zu fragen, warum sie sich nicht sauber reinige nach dem Stuhlgang, sag e diese, dass sie sich selber reinige und auch das Gefühl habe, dass die Rei nigung genügend sei. Hinzu komme , dass die Reinigu ng nicht regelmässig stattfinde und somit ohneh in nicht angerechnet werden könne (S. 5 ) .</w:t>
      </w:r>
    </w:p>
    <w:p>
      <w:r>
        <w:t>Im Bereich Fortbewegung/Pfl ege gesellschaftlicher Kontakte sei die Beschwerde führerin funktionell selbständig. Aufgrund der Knieschmerzen gehe sie im Freien an einem Gehstock, dies sei für sie bequemer als an zwei Stöcken zu gehen. Die Abklärungsperson fügt an, dass d ie Einschränkungen nach wie vor aufgrund der psychischen Verfassung bestünden . Die Kniebeschwerden würden diesen Bereich nicht anrechnen lassen , zumal diese nach der Operation und mit Hilfsmitteln überwunden wer den könnten. Dieser Bereich könne nicht doppelt angerechnet werden in diesem Fall, da bereits im Bereich der lebenspraktischen Begleitung darauf eingegangen werde (S. 5) .</w:t>
      </w:r>
    </w:p>
    <w:p>
      <w:r>
        <w:t>Lebenspraktische Begleitung sei ausgewiesen.</w:t>
      </w:r>
    </w:p>
    <w:p>
      <w:r>
        <w:t>Ohne die regelmässige Unter stüt z ung des Ehemannes wäre die Beschwerdeführerin nicht in der Lage, selbstständig zu wohnen.</w:t>
      </w:r>
    </w:p>
    <w:p>
      <w:r>
        <w:t>Die Angaben des Ehemannes würden sich mehrheitlich mit den Anga ben aus dem Vorbericht decken . Dass die Aufwendungen im Bereich der lebenspraktischen Begleitung grösser geworden seien, verändere nicht den An spruch der H ilflosenentschädigung . Dies werde vor Ort versucht zu erklären, könne aber vom Ehemann nicht verstanden oder angenommen werden. Die Be schwerdeführerin habe schon im Vorbericht nur noch ganz wenige Aufgaben selbständig erfüllt. Dass sie heute beispielsweise beim Waschen der Kleider gar nicht mehr mith elfe, verändere den Anspruch nicht . Die Beschwerdeführerin ver suche an guten Tagen noch kleine Hausarbeiten zu verrichten . Man könne aber nie sagen, ob dies funktioniere oder nicht . Sie habe nach wie vor viele Migrä neanfälle und könne dann gar nichts mehr machen.</w:t>
      </w:r>
    </w:p>
    <w:p>
      <w:r>
        <w:t>Sie sei noch erschöpfter als vorher, darum müsse d er Ehemann noch mehr übernehmen. Die Schwiegertochter komme nicht mehr so oft, weil sie auch keine Zeit habe. Sie koche auch nicht mehr für die Beschwerdeführerin und den Ehemann. Meistens mache man ein Fertigprodukt, da die Beschwerdeführerin nicht mehr kochen könne . Gemäss Ab klärungsperson habe sich nur marginal etwas verändert in diesem Bereich. Im Vorbericht sei die Schwiegertochter noch zwei- bis dreimal in der Woche bei der Beschwerdeführerin gewesen und ha be im Haushalt geholfen. Dass nun der Ehe mann mehr machen müsse , ha be nicht nur mit der angeblichen Verschlechterung der Beschwerdeführerin zu tun (S. 6 f. ) .</w:t>
      </w:r>
    </w:p>
    <w:p>
      <w:r>
        <w:t>Der Bereich Begleitung bei ausserhäuslichen Verrichtungen und Kontakten sei seit Januar 2007 ausgewiesen. 90 % der Einkäufe erledige der Ehemann alleine, weil die Beschwerdeführerin nicht mitgehen möchte. Nur ganz selten werde er von ihr begleitet. Er versuche sie zu motivieren, aber sie b leibe lieber zu Hause (keine Veränderung zum Vorbericht).</w:t>
      </w:r>
    </w:p>
    <w:p>
      <w:r>
        <w:t>Der Ehemann berichte , dass die Beschwer de führerin bis vor zwei Monaten alleine mit dem Zug zu Frau G.___ nach Zürich in die Psychotherapie gefahren sei . Dies könne sie nun auch nicht mehr. Gemäss Abklärungsperson sei d iese Aussage erstaunlich, da die Beschwerde füh rerin angeblich gemäss Vorbericht</w:t>
      </w:r>
    </w:p>
    <w:p>
      <w:r>
        <w:t>keine Termi ne mehr alleine wahrgenommen habe .</w:t>
      </w:r>
    </w:p>
    <w:p>
      <w:r>
        <w:t>Die Beschwerdeführerin habe sechs Enkelkinder zwischen 4-13 Jahren. Diese käme n regelmässig zu Besuch. Die Beschwerdeführerin habe Freude an den Kindern, aber es werde ihr schnell zu</w:t>
      </w:r>
    </w:p>
    <w:p>
      <w:r>
        <w:t>viel. Vor allem wenn es ein bisschen laut werde , gehe sie in ihr Zimmer oder sage, dass sie leise sein müss ten (S. 7).</w:t>
      </w:r>
    </w:p>
    <w:p>
      <w:r>
        <w:t>Der Bereich d auernde medizinisch-pflegerische Hilfe sei s ei t Januar 2008 aus gewiesen. Der Ehemann übernehme das Richten der Medikamente weiterhin. Er stell e auch das Insul in ein, die Spritze selber mache die Beschwerdeführerin einmal pro Tag selber mit dem Pen. Auch das Messen des Blutzuckerspiegels sei der Beschwerdeführerin selbständig möglich (S. 7) .</w:t>
      </w:r>
    </w:p>
    <w:p>
      <w:r>
        <w:t>Zusammenfassend sei die Beschwerdeführerin weiterhin im Bereich der Körper pflege auf regelmässige und erhebliche Drit thilfe angewiesen. Zudem bestehe weiterhin Anspruch auf die lebenspraktische Begleitung. Weitere Bereich e seien nicht ausgewiesen, da die Dritthilfe gar nicht oder nicht regelmäss ig und erheb lich ausgeführt werde . Das s der Aufwand bei der lebenspraktischen Begleitung grösser geworden sei , führe nicht zu einer Veränder ung der Hilflosenent schädi gung . Gemäss den Arztberichten werde eine Zunahme der Schmerzen festgehal ten, was eine Einschrän kung im Haushalt nach sich ziehe. Dies sei bereits im Bereich der lebenspraktischen Begle itung angerechnet. Ansonsten wür den keine neuen Aspekte für eine Erhöhung der Hilflosenent schädigung angegeben. Somit könne</w:t>
      </w:r>
    </w:p>
    <w:p>
      <w:r>
        <w:t>am bereits ermittelten Ergebnis der Abklärung festgehalten werden (S. 8) . 5.</w:t>
      </w:r>
    </w:p>
    <w:p>
      <w:r>
        <w:rPr>
          <w:b/>
        </w:rPr>
        <w:t>E. 5</w:t>
      </w:r>
    </w:p>
    <w:p>
      <w:r>
        <w:t>/ 162 ) sprach sie der Versicherten eine Hilflosenentschädigung leichten Grades mit Wirkung ab August 2011 zu.</w:t>
      </w:r>
    </w:p>
    <w:p>
      <w:r>
        <w:rPr>
          <w:b/>
        </w:rPr>
        <w:t>E. 5.1</w:t>
      </w:r>
    </w:p>
    <w:p>
      <w:r>
        <w:t>Sowohl der Abklärungsbericht vom 9. April 2015 (vorstehend E. 3.2) als auch derjenige vom 23. April 2018/29. Juni 2018 (vorstehend E. 4.5) ergingen auf grund einer genauen Erhebung vor Ort und unter Berücksichtigung der Diagno sen, welche von den A.___ -Gutachterinnen und Gutachtern gestellt wurden. Als Berichterstatterin wirkte eine qualifizierte Person, welche Kenntnis der örtlichen und räumlichen Verhältnisse und der sich aufgrund der Diagnosen ergebenden Beeinträchtigungen hatte; diese wurden ihr vo n</w:t>
      </w:r>
    </w:p>
    <w:p>
      <w:r>
        <w:t>der Beschwerdeführer in und ins besondere ihrem ebenfalls am Abkläru ngsgespräch teilnehmenden Ehemann ge schil dert. Die einzel nen Bereiche wurden genau beschrieben u nd die Beurtei lungen begründet.</w:t>
      </w:r>
    </w:p>
    <w:p>
      <w:r>
        <w:t>Somit genügen die Abklärungsbericht e den beweismässigen Anforderungen, weshalb grundsätzlich darauf abzustellen ist.</w:t>
      </w:r>
    </w:p>
    <w:p>
      <w:r>
        <w:rPr>
          <w:b/>
        </w:rPr>
        <w:t>E. 5.2</w:t>
      </w:r>
    </w:p>
    <w:p>
      <w:r>
        <w:t>Nach wie vor ausgewiesen und unbestritten ist der Bereich Körperpflege sowie der Anspruch auf die lebenspraktische Begleitung. Zu prü fen ist deshalb zunächst, ob die Beschwerdeführer in auch in anderen Bereichen regelmässig in erheblicher Weise auf Dritthilfe angewie sen ist.</w:t>
      </w:r>
    </w:p>
    <w:p>
      <w:r>
        <w:t>Zum Bereich Aufstehen/Absitzen / Abliegen berichtete die Beschwerdeführerin, dass sie funktionell selbständig sei und der Ehemann ihr nur m anchmal helfen müsse , weil sie unsicher sei und Schmerzen im linken Knie habe. Eine blosse Erschwerung oder Verlangsamung bei der Vornahme von Lebensverrichtungen be gründet grundsätzlich keine Hilflosigkeit (Urteil des Bundesgerichts 9C_633 /2012 vom 8. Januar 2013 E. 3.4 ), weshalb dieser Bereich zu Recht nicht angerechnet wurde.</w:t>
      </w:r>
    </w:p>
    <w:p>
      <w:r>
        <w:t>Zum Bereich Reinigun g nach Verrichtung der Notdurft gab die Beschwerde füh rerin entgegen den Angaben ihres Ehemannes an, dass sie sich selber reinige und auch das Gefühl habe, die Rei nigung sei genügend. Diesbezüglich bleibt anzu merken, dass selbst wenn Dritthilfe vom Ehemann erfolgen sollte, diese gemäss eigenen Aussagen nicht nach jedem Toilettengang statt finde und somit nicht als regelmässig und erheblich beurteilt werden könnte. Auch dieser Bereich wurde zu Recht nicht angerechnet.</w:t>
      </w:r>
    </w:p>
    <w:p>
      <w:r>
        <w:t>Im Bereich Fortbewegung und Pflege gesellschaftlicher Kontakte ist die Be schwerdeführerin beim Gehen aufgrund der Knieschmerzen zwar eingeschränkt, jedoch mit Hilfsmitteln fähig, sich innerhalb der Wohnung und draussen selb ständig fortzubewegen. Es ist somit keine regelmässige und erhebliche Dritthilfe ausgewiesen.</w:t>
      </w:r>
    </w:p>
    <w:p>
      <w:r>
        <w:rPr>
          <w:b/>
        </w:rPr>
        <w:t>E. 5.3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lebenspraktische Begleitung, die regelmässig und im Zusammenhang mit den in Absatz 1 erwähnten Situationen erforderlich ist . Nicht darunter fallen insbesondere Vertretungs- und Verwaltungstätigkeiten im Rahmen von Massnahmen des Erwachsenenschutzes nach den Artikeln 390-398 des Zivilgesetzbuches (Art. 38 Abs. 3 IVV).</w:t>
      </w:r>
    </w:p>
    <w:p>
      <w:r>
        <w:t>Der Anspruch auf Berücksichtigung des Bedarfs an lebenspraktischer Begleitung ist nicht auf Menschen mit Beeinträchtigung der psychischen oder geistigen Ge 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Eltern zählen kann (BGE 133 V 450 E.</w:t>
      </w:r>
    </w:p>
    <w:p>
      <w:r>
        <w:t>2.2.3 und 5).</w:t>
      </w:r>
    </w:p>
    <w:p>
      <w:r>
        <w:t>Als regelmässig im Sinne von Art. 38 Abs. 3 Satz 1 IVV gilt die lebenspraktische Begleitung, wenn sie über eine Periode von drei Monaten gerechnet im Durch schnitt mindestens 2 Stunden pro Woche benötigt wird (BGE 133 V 450 E. 6.2).</w:t>
      </w:r>
    </w:p>
    <w:p>
      <w:r>
        <w:t>Ziel der lebenspraktischen Begleitung ist es, zu verhindern, dass Personen schwer verwahrlosen und/oder in ein Heim oder eine Klinik eingewiesen werden müssen. Dabei muss auch die Schadenminderungspflicht der Familienangehörigen be rücksichtigt werden ( KSIH</w:t>
      </w:r>
    </w:p>
    <w:p>
      <w:r>
        <w:t>Rz 8040).</w:t>
      </w:r>
    </w:p>
    <w:p>
      <w:r>
        <w:rPr>
          <w:b/>
        </w:rPr>
        <w:t>E. 5.4</w:t>
      </w:r>
    </w:p>
    <w:p>
      <w:r>
        <w:t>Eine wesentliche Verschlechterung des Gesundheitszustandes der Beschwerde führerin beziehungsweise eine höhere Dauer, Intensität oder Regelmässigkeit an Begleitung unter dem Gesichtspunkt der lebenspraktischen Begleitung geht vor liegend weder aus dem Abklärungsbericht (vorstehend E. 4.5) noch den medi zinischen Akten hervor. So decken sich die Angaben der Beschwerdeführerin beziehungsweise des Ehemannes mehrheitlich mit den Angaben im Vorbericht (vorstehend E. 3.2). Die erwähnten zusätzlichen Aufwendungen im Bereich der lebenspraktischen Begleitung, welche die Beschwerdeführerin mehr benötigt, ver ändern den Anspruch der Hilflosenentschädigung nicht. Zudem bleibt anzu mer ken, dass die Schwiegertochter aktuell noch zirka einmal in der Woche kommt, um zu helfen, während sie zum Zeitpunkt des Vorberichts noch zwei- bis dreimal in der Woche kam. Auch der Ehemann geht nun einer Teilerwerbstätigkeit als Dolmetscher nach, während er zum Zeitpunkt des Vorberichts selber noch ge sundheitliche Einschränkungen geltend machte. Dass sich keine erhebliche Ver schlechterung ausweisen lässt, steht zudem in Übereinstimmung mit dem Bericht ihres Arztes med. pract . E.___ (vorstehend E. 4.4), wonach der Gesundheits zu stand sich nicht verändert habe und keine funktionell oder geistig bedingten Ein schränkungen in den sechs Lebensverrichtungen vorhanden seien. Betreffend die geltend gemachten Knieschmerzen führten die behandelnden Ärzte der C.___ aus (vorstehend E. 4.2), dass sich nach stattgehabter Infiltration bereits ein leichter Rückgang der Beschwerdesymptomatik gezeigt habe. Auch in der Verlaufskontrolle habe die Beschwerdeführerin berichtet, aktuell weiterhin recht gut kompensiert zu sein. Die Wirkung der Infiltration halte nach wie vor an. Eine ursprünglich überlegte operative Versorgung könne folglich noch hinausgezögert werden. Es zeige sich aktuell ein schöner Verlauf unter der konservativen The ra pie. 5. 5</w:t>
      </w:r>
    </w:p>
    <w:p>
      <w:r>
        <w:t>Unklarheiten über physische oder psychische Störungen und deren Auswirkungen bestanden nicht, weshalb die Beschwerdegegnerin nicht gehalten war, Rückfra ge n an medizinische Fachpersonen zu stellen (vgl. vorstehend E. 1.5). Klar feststell bare Fehleinschätzungen, die ein Eingreifen in das Ermessen der abklä renden Per son erlauben würden, liegen nicht vor. Somit ist gestützt auf den Ab klä rungs bericht vom 23. April 2018/29. Juni 2018 von einer ausgewiesenen Hilf losigkeit i m Bereich Körperpflege auszugehen, zudem besteht weiterhin Anspruch auf lebenspraktische Begleitung. Da mit hat die Beschwerdeführer in Anspruch auf Entschädigung wegen Hilflosigkeit leichten Grades.</w:t>
      </w:r>
    </w:p>
    <w:p>
      <w:r>
        <w:t>Der angefochtene Entscheid ist rechtens. Dies führt zur Abweisung der Be schwerde. 6 .</w:t>
      </w:r>
    </w:p>
    <w:p>
      <w:r>
        <w:t>Die Gerichtskosten nach Art. 69 Abs. 1 bis IVG sind auf Fr. 8 00.-- a nzusetzen und au sgangsgemäss der unte 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X.___ und Y.___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9</w:t>
      </w:r>
    </w:p>
    <w:p>
      <w:r>
        <w:t>August 2018 (Urk. 2) und beantragte sinngemäss , diese sei aufzuheben und es sei ihr</w:t>
      </w:r>
    </w:p>
    <w:p>
      <w:r>
        <w:t>eine höhere Hilflosenentschädigung</w:t>
      </w:r>
    </w:p>
    <w:p>
      <w:r>
        <w:t>zuzu spre chen .</w:t>
      </w:r>
    </w:p>
    <w:p>
      <w:r>
        <w:t>Die IV-Stelle beantragte mit Beschwerdeantwort vom 2. Oktober 2018 (Urk. 4 ) die Abwei sung der Beschwerde. Dies wurde der Beschwerdeführerin am 3. Oktober 2018 zur Kenntnis gebracht (Urk. 6).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