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IV.2018.00580 vom 21. Oktober 2019</w:t>
      </w:r>
    </w:p>
    <w:p>
      <w:r>
        <w:t>ZH Sozialversicherungsgericht, 2019-10-21, DE</w:t>
      </w:r>
    </w:p>
    <w:p>
      <w:r>
        <w:rPr>
          <w:b/>
        </w:rPr>
        <w:t xml:space="preserve">Quelle: </w:t>
      </w:r>
      <w:r>
        <w:t>https://mcp.opencaselaw.ch/entscheid/zh_sozialversicherungsgericht_IV.2018.00580</w:t>
      </w:r>
    </w:p>
    <w:p>
      <w:r>
        <w:t>FR: ZH_SOZIALVERSICHERUNGSGERICHT IV.2018.00580 du 21 octobre 2019</w:t>
      </w:r>
    </w:p>
    <w:p>
      <w:r>
        <w:t>IT: ZH_SOZIALVERSICHERUNGSGERICHT IV.2018.00580 del 21 ottobre 2019</w:t>
      </w:r>
    </w:p>
    <w:p>
      <w:pPr>
        <w:pStyle w:val="Heading2"/>
      </w:pPr>
      <w:r>
        <w:t>Erwägungen</w:t>
      </w:r>
    </w:p>
    <w:p>
      <w:r>
        <w:rPr>
          <w:b/>
        </w:rPr>
        <w:t>E. 1</w:t>
      </w:r>
    </w:p>
    <w:p>
      <w:r>
        <w:t>Februar 2009 in einem 100 %-Pensum als Buschauffeur bei der Y.___</w:t>
      </w:r>
    </w:p>
    <w:p>
      <w:r>
        <w:t>angestellt (Urk. 7 / 20 S. 5 , Urk. 7/ 31 ) . Auf grund gesundheitlicher Probleme wegen einer koronaren Dreigefässer kran kung hatte er am 6. April 2016 (Urk. 7/31 S. 1) vorübergehend seinen</w:t>
      </w:r>
    </w:p>
    <w:p>
      <w:r>
        <w:t>vorerst letzten Arbeitstag bis nach am 2. Juni 2016 erfolgter vierfacher aortokoronarer Bypass-Operation (vgl. Urk. 7/39/13- 15 ) und anschliessender Rekonvaleszenz zeit . Unter Hinweis auf die</w:t>
      </w:r>
    </w:p>
    <w:p>
      <w:r>
        <w:t>Bypass-Operation, die koronare Herzkrankheit und einen</w:t>
      </w:r>
    </w:p>
    <w:p>
      <w:r>
        <w:t>o ff e ne n Brustkorb meldete er sich am 29 . Juni 2016 (Urk. 7/20) bei der Invalidenversicherung zum Leistungsbezug an.</w:t>
      </w:r>
    </w:p>
    <w:p>
      <w:r>
        <w:t>Die Sozialversicherungsanstalt des Kantons Zürich, IV-Stelle, klärte in der Folge die medizinische und erwerbliche Situation ab.</w:t>
      </w:r>
    </w:p>
    <w:p>
      <w:r>
        <w:t>Nach eigenen Angaben nahm der Versicherte seine Arbeit im Oktober 2016 und</w:t>
      </w:r>
    </w:p>
    <w:p>
      <w:r>
        <w:t>nach ärztlicher Angabe im Januar 2017 zu 50 % wieder auf (Urk. 7/59). Am 18. November 2016 (Urk. 7/46) teilte di e IV-Stelle dem Versicherten mit, dass zurzeit keine beruflichen Eingliede rungs mass nahmen nötig seien und über den Rentenanspruch eine separate Verfügung erfolge.</w:t>
      </w:r>
    </w:p>
    <w:p>
      <w:r>
        <w:t>Spätestens ab Anfang August 2017 arbeitete der Beschwerdeführer wie der zu 100 % als Buschauffeur bei der Y.___</w:t>
      </w:r>
    </w:p>
    <w:p>
      <w:r>
        <w:t>(vgl. Urk. 7/64 /1-3 S. 2 ) . Wegen eines Unfalles am 8. September 2017 ( « Aufzugstüre auf Brust ge schlagen » ) war er vorübergehend während zehn Tagen i m September 2017 arbeits unfähig, im Anschluss aber wieder zu 100 % arbeitsfähig (vgl. Urk. 7/83).</w:t>
      </w:r>
    </w:p>
    <w:p>
      <w:r>
        <w:t>Zudem wurde ihm vom 27. Januar bis 3. April 2018 eine 100%ige Arbeitsunfähigkeit bescheinigt (Urk. 7/87 S. 1 Urk. 3/7, Urk. 11/ 3a -g, Urk. 11/12 S. 4 oben, Urk. 11/14 S. 2 unten ).</w:t>
      </w:r>
    </w:p>
    <w:p>
      <w:r>
        <w:t>Nach durchgeführ tem Vorbescheidverfahren (Urk. 7/69 - 82 ) verneinte die IV-Stelle mit Verfügung vom 28 . Mai 201 8 einen Rentenanspruch (Urk. 2).</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w:t>
      </w:r>
    </w:p>
    <w:p>
      <w:r>
        <w:t>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4</w:t>
      </w:r>
    </w:p>
    <w:p>
      <w:r>
        <w:t>Sowohl das Verwaltungsverfahren wie auch der kantonale Sozialversi cherungs prozess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 es von A mtes wegen vorzunehmenden Abklärungen den Versicherungsträger oder das Ge richt bei umfassender, sorgfältiger, objektiver und inhaltsbezogener Beweis wür digung (BGE 132 V 393 E. 4.1 S. 400) zur Überzeugung, ein bestimmter Sachverhalt sei als überwiegend wahrscheinlich zu betrachten, und es könnten weitere Beweismassnahmen an diesem feststehenden Ergebnis nichts mehr ändern, so liegt im Ver zicht auf die Abnahme weiterer Beweise keine Verletzung des Anspruchs auf rechtliches Gehör (antizipierende Beweiswürdigung; BGE 136 I 229 E. 5.3 S. 236 f. mit weiteren Hinweisen).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 662/2016 vom 15. März 2017 E. 2.2 mit Hinweis). 2.</w:t>
      </w:r>
    </w:p>
    <w:p>
      <w:r>
        <w:rPr>
          <w:b/>
        </w:rPr>
        <w:t>E. 1.7</w:t>
      </w:r>
    </w:p>
    <w:p>
      <w:r>
        <w:t>S. 3). 3. 4</w:t>
      </w:r>
    </w:p>
    <w:p>
      <w:r>
        <w:t>In seinem « ausführlichen ärztlichen Bericht » (Formular E213) vom 16.</w:t>
      </w:r>
    </w:p>
    <w:p>
      <w:r>
        <w:t>August 2016 (Urk. 7/29) berichtet e PD Dr. F.___ ,</w:t>
      </w:r>
    </w:p>
    <w:p>
      <w:r>
        <w:t>der Beschwerdeführer sei seit dem 6. April 2016 arbeitsunfähig (S. 2 Ziff. 3.4.4). F ür die zuletzt ausgeübte Tätigkeit bestehe eine teilweise Invalidität mit einem Grad von 60-70</w:t>
      </w:r>
    </w:p>
    <w:p>
      <w:r>
        <w:t>%. Die festgestellten Einschränkungen bestünden bis Januar 2017 (S. 10 Ziff. 11.7-11). 3. 5</w:t>
      </w:r>
    </w:p>
    <w:p>
      <w:r>
        <w:t>Dr. med. I.___ , Facharzt für Allgemeine Innere Mediz in FMH, führte in seinem Bericht vom 1. September 2016 (Urk. 7/55) – nach durchgeführter vertrauens ärzt liche r Untersuchung im Auftrag der Pensionskasse der Stadt Winterthur – aus, der Beschwerdeführer sei seit dem 6. April 2016 zu 100 % arbeitsunfähig und ab dem 1. November 2016 voraussichtlich</w:t>
      </w:r>
    </w:p>
    <w:p>
      <w:r>
        <w:t>teilweise zu 50 % im Fahrdienst einsetzbar. Mit einer vollen Arbeitsfähigkeit sei frühestens Anfang Dezember 2016 , eher Anfang Januar 2017 zu rechnen. Eine weitere Beurteilung sei n ur nötig , falls die angestrebte 100%ige Arbeitsfähigkeit ab Anfang Januar 2017 nicht erreicht werden könne. 3 . 6</w:t>
      </w:r>
    </w:p>
    <w:p>
      <w:r>
        <w:t>Dr. med. J.___ , Fachärztin FMH für Allgemein Innere Medizin, bei wel cher der Beschwerdeführer seit 17. Juni 2016 in Behandlung stand, stellte in ihrem Bericht vom 5. September 2016 (Urk. 7/35) als Diagnose n mit Auswirkung auf die Arbeitsfähigkeit eine koronare Dreigefässerkrankung (vierfache</w:t>
      </w:r>
    </w:p>
    <w:p>
      <w:r>
        <w:t>ACBP) sowie eine n Verdacht auf eine postoperative depressive Verstimmung ( S. 1 Ziff. 1. 1). Sie hielt dazu fest, der Beschwerdeführer leide unter st ar ken postopera tiven Sternumbeschwerden (Brustbeinbeschwerden). Die Prognose sei gut (S. 2 Ziff. 1.4). Der Beschwerdeführer sei als Buschauffeur vom 2. Juni bis 30. Novem ber 2016 zu 100 % arbeitsunfähig. Mit der Wiederaufnahme der Arbeitstätigkeit könne Ende 2016 gerechnet werden (S. 2 f. Ziff. 1.7). 3. 7</w:t>
      </w:r>
    </w:p>
    <w:p>
      <w:r>
        <w:t>Dr. med. K.___ von der Kardiologie des B.___ führte in ihrem Bericht vom 4. November 2016 (Urk. 7/45/1-5; vgl. auch den B.___ - Bericht vom 3.</w:t>
      </w:r>
    </w:p>
    <w:p>
      <w:r>
        <w:t>November 2016 [Urk. 7/45/ 8-10 ]) fest, sie könne die Frage über die aktuellen Einschrän kungen des Beschwerdeführers nicht beantworten, da sie diesen zuletzt am 4. Juli 2016 gesehen habe. Für aktuelle Informationen verwies sie auf PD Dr. F.___ (S. 5 Ziff. 1.11). 3.</w:t>
      </w:r>
    </w:p>
    <w:p>
      <w:r>
        <w:rPr>
          <w:b/>
        </w:rPr>
        <w:t>E. 2</w:t>
      </w:r>
    </w:p>
    <w:p>
      <w:r>
        <w:t>Dagegen erhob der Versicherte am 27. Juni 2018 (Urk. 1) Beschwerde mit den Anträgen, es sei die Verfügung vom 28. Mai 2018 aufzuheben, und es sei eine medizinische polydisziplinäre Begutachtung durch das Gericht anzuordnen –</w:t>
      </w:r>
    </w:p>
    <w:p>
      <w:r>
        <w:t>even tualiter sei die Sache an die Beschwerdegegnerin zurückzuweisen, verbunden mit der Auflag e , ein medizinisches polydi s ziplinäres Administrativgutachten ein zuholen – sowie es sei nach Vorliegen des Gutachtens die Rentenfrage zu prüfen . Zudem beantragte er die Durchführung einer öffentlichen Verhandlung, wobei er anlässlich dieser persönlich vom Gericht zu befragen sei (S. 2).</w:t>
      </w:r>
    </w:p>
    <w:p>
      <w:r>
        <w:t>Die IV-Stelle beantragte mit Beschwerdeantwort vom 21. August 2018 (Urk. 6) Abweisung der Beschwerde, was dem Beschwerdeführer am 22. August 2018 zur Kenntnis gebracht wurde (Urk. 8).</w:t>
      </w:r>
    </w:p>
    <w:p>
      <w:r>
        <w:t>Mit Eingabe vom 27. August 2019 (Urk. 10 ) zog der Beschwerdeführer den Antrag auf Durchführung einer öffentlichen Verhandlung zurück und reichte diverse medizinische Unterlagen (Urk. 11/1-14) ein . Die Eingabe und die Unterlagen wurde n der Beschwerdegegnerin am 29. August 2019 (Urk. 12) zur Kenntnis zu gestellt. Das Gericht zieht in Erwägung: 1.</w:t>
      </w:r>
    </w:p>
    <w:p>
      <w:r>
        <w:rPr>
          <w:b/>
        </w:rPr>
        <w:t>E. 2.1</w:t>
      </w:r>
    </w:p>
    <w:p>
      <w:r>
        <w:t>Die Beschwerdege gnerin führte in ihrer renten abweisenden Verfügung vom 28 . Mai 201</w:t>
      </w:r>
    </w:p>
    <w:p>
      <w:r>
        <w:rPr>
          <w:b/>
        </w:rPr>
        <w:t>E. 2.2</w:t>
      </w:r>
    </w:p>
    <w:p>
      <w:r>
        <w:t>Der Beschwerdeführer stellte sich in seiner Beschwerde vom 27 . Juni 201</w:t>
      </w:r>
    </w:p>
    <w:p>
      <w:r>
        <w:rPr>
          <w:b/>
        </w:rPr>
        <w:t>E. 2.3</w:t>
      </w:r>
    </w:p>
    <w:p>
      <w:r>
        <w:t>Strittig und zu prüfen ist, ob der Sachverhalt genügend abgeklärt worden ist und damit ein Entscheid über den Rentenanspruch ergehen k o nn te . 3. 3.1</w:t>
      </w:r>
    </w:p>
    <w:p>
      <w:r>
        <w:t>Leitender Arzt Dr. med. Z.___ und Assistenzärztin A.___ vom B.___ , wo der Beschwerdeführer zur Koronarangiographie vom 11. bis 12. Mai 2016 hospitalisiert war, nannten in ihrem Austrittsbericht vom 12. Mai 2016 (Urk. 7/38) als Diagnose unter anderem eine koronare Dreig efässerkrankung mit Indikation zur aortokoronaren Bypass-Operation ( ACBP ; S. 1 ). 3. 2</w:t>
      </w:r>
    </w:p>
    <w:p>
      <w:r>
        <w:t>Nach am 2. Juni 2016 (vgl. Operationsbericht vom 8. Juni 2016 [Urk. 7/39/16-17]) erfolgter vierfacher ACBP hielten Prof. Dr. med. C.___ , Dr. med. Inderbitzin und Dr. med. D.___ vom Herzzentrum des</w:t>
      </w:r>
    </w:p>
    <w:p>
      <w:r>
        <w:t>E.___ , wo der Beschwerdeführer vom 1. bis 14. Juni 2016 wegen der Operation hospitalisiert war, in ihrem Austrittsbericht (provisorisch) vom 14. Juni 2016 (Urk. 7/39/13-15) fest, die Röntgen-, Thorax- und EKG-Kontrollen hätten vor Austritt einen regel rechten Befund gezeigt (S. 2 Mitte). Zur weiteren Einstellung des Risikoprofils werde sich der Beschwerdeführer beim behandelnden</w:t>
      </w:r>
    </w:p>
    <w:p>
      <w:r>
        <w:t>PD Dr. F.___ , Facharzt für Allgemeine Innere Medizin und Kardiologie, vorstellen (S. 3 Mitte). 3. 3</w:t>
      </w:r>
    </w:p>
    <w:p>
      <w:r>
        <w:t>Oberärztin m ed. pract . G.___ von der Integrierten H.___ stellte in ihrem B ericht vom 29. Juli 2016 (Urk. 7/28) als psychiatrische Diagnose mit Auswirkung auf die Arbeitsfähigkeit eine Anpassungsstörung mit vorwie gen der Störung von anderen Gefühlen (ICD-1 0 F43.23; S. 1 Ziff. 1.1). Sie führte dazu aus, die psychischen Beschwerden seien zum grossen Teil eine Reaktion auf die Herzoperation und damit einhergehende körperliche Einschränkungen. Aufgrund dieses reaktiven Charakters und der aktuell kurzen Dauer der psychischen Be schwerden sowie auch unter Berücksichtigung der blanden psychiatrischen Anam nese sei aus psychiatrischer Sicht von einer günstigen Prognose auszugehen (S. 2 Ziff. 1.4). Die Prozente der Arbeitsunfähigkeit kön ne sie nicht einschätzen (Ziff. 1.6). Zum aktuellen Zeitpunkt sei die Belastbarkeit des Beschwerdeführers eingeschränkt (Ziff.</w:t>
      </w:r>
    </w:p>
    <w:p>
      <w:r>
        <w:rPr>
          <w:b/>
        </w:rPr>
        <w:t>E. 6</w:t>
      </w:r>
    </w:p>
    <w:p>
      <w:r>
        <w:t>ATSG) gewesen sind; und c.</w:t>
      </w:r>
    </w:p>
    <w:p>
      <w:r>
        <w:t>nach Ablauf dieses Jahres zu mindestens 40 % invalid ( Art.</w:t>
      </w:r>
    </w:p>
    <w:p>
      <w:r>
        <w:rPr>
          <w:b/>
        </w:rPr>
        <w:t>E. 8</w:t>
      </w:r>
    </w:p>
    <w:p>
      <w:r>
        <w:t>Mit Bescheinigung zur Vorlage beim Arbeitgeber vom 30. März 2017 (Urk. 7/64/4) führte PD Dr. F.___ zuhanden des Beschwerdeführers aus, dieser leide im Nach gang an eine im Juni 2016 aufgrund einer koronaren Dreigefässerkrankung er folg ten Bypass-Operation an persistierenden thorakalen Schmerzen. Der Beschwer deführer könne grundsätzlich schon acht Stunden pro Tag arbeiten, allerdings müssten die morgendlichen Medikamente eingenommen werden und wirken. Es sei keine Reduktion des Arbeitsumfanges erforderlich, sondern nur primär eine Anpassung der Arbeitszeit. 3.9</w:t>
      </w:r>
    </w:p>
    <w:p>
      <w:r>
        <w:t>Im undatierten Verlaufsbericht (Eingang bei der Beschwerdegegnerin am 31. März 2017 [vgl. Aktenverzeichnis Urk. 7 Nr. 0053]) hielt PD Dr. F.___ fest, der Be schwer deführer sei in der Leistungsfähigkeit zu 50 % vermindert, die Prognose sei gut und die Arbeitsfähigkeit könne durch medizinische Massnahmen (Medizi nische Trainingstherapie MTT) verbessert werden (Urk. 7/53/1-3 S. 2 Ziff. 2.2, Ziff. 3.3 und Ziff. 4.1). 3.</w:t>
      </w:r>
    </w:p>
    <w:p>
      <w:r>
        <w:rPr>
          <w:b/>
        </w:rPr>
        <w:t>E. 10</w:t>
      </w:r>
    </w:p>
    <w:p>
      <w:r>
        <w:t>Nach erneuter vertrauensärztlicher Untersuchung vom 7. April 2017 im Auftrag der Pensionskasse der Stadt Winterthur berichtete Dr. I.___ am 11. April 2017 (Urk. 7/59), der Beschwerdeführer habe seine Arbeit am 1. Januar 2017 – nach eigener Angabe im Oktober 2016 – zu 50 % w ieder</w:t>
      </w:r>
    </w:p>
    <w:p>
      <w:r>
        <w:t>aufgenommen . Er leide immer noch unter p ostoperativen Schmerzen, wobei im Vordergrund eine schmerzhafte Verspannung des rechten Musculus</w:t>
      </w:r>
    </w:p>
    <w:p>
      <w:r>
        <w:t>pectoralis</w:t>
      </w:r>
    </w:p>
    <w:p>
      <w:r>
        <w:t>major</w:t>
      </w:r>
    </w:p>
    <w:p>
      <w:r>
        <w:t>stehe . Diese Schmerzen hin derten ihn , sein Arbeitspensum wieder zu 100 % auszuführen. Es sei eine Behand lung der Muskelverspannung mittels ambulanter Physiotherapie nötig. Nach erfolg reicher Physiotherapie sei zu erwarten, dass die Arbeitsfähigkeit bald wieder 100 % betrage. Einen Zeitpunkt könne er noch nicht festlegen. Er erwarte eine Steigerung der Arbeitsfähigkeit in ca. zwei Monaten. 3.</w:t>
      </w:r>
    </w:p>
    <w:p>
      <w:r>
        <w:rPr>
          <w:b/>
        </w:rPr>
        <w:t>E. 11</w:t>
      </w:r>
    </w:p>
    <w:p>
      <w:r>
        <w:t>Oberarzt PD Dr. L.___ und Assistenzärztin Fröhlich vom Herzzentrum des E.___</w:t>
      </w:r>
    </w:p>
    <w:p>
      <w:r>
        <w:t>diagnostizierten</w:t>
      </w:r>
    </w:p>
    <w:p>
      <w:r>
        <w:t>mit Bericht vom 10. Mai 2017 (Urk. 7/79) einen Verdacht auf Sternumdehiszenz . 3.</w:t>
      </w:r>
    </w:p>
    <w:p>
      <w:r>
        <w:rPr>
          <w:b/>
        </w:rPr>
        <w:t>E. 12</w:t>
      </w:r>
    </w:p>
    <w:p>
      <w:r>
        <w:t>In seinem Bericht vom 11. August 2017 (Urk. 7/64 /1-3 ) hielt</w:t>
      </w:r>
    </w:p>
    <w:p>
      <w:r>
        <w:t>PD Dr.</w:t>
      </w:r>
    </w:p>
    <w:p>
      <w:r>
        <w:t>F.___</w:t>
      </w:r>
    </w:p>
    <w:p>
      <w:r>
        <w:t>Folgendes</w:t>
      </w:r>
    </w:p>
    <w:p>
      <w:r>
        <w:t>f est :</w:t>
      </w:r>
    </w:p>
    <w:p>
      <w:r>
        <w:t>D er Beschwerdeführer leide immer noch an Thoraxschmerzen an der lateralen Wand des rechten Brustbeins. Die Beschwerden bestünden bis 24</w:t>
      </w:r>
    </w:p>
    <w:p>
      <w:r>
        <w:t>Stunden täglich, unabhängig von körperlicher Belastung. Sie hätten sich zu letzt deutlich gebessert, auch habe der Beschwerdeführer keine Angst mehr bei den Beschwerden. Die Medikamente nehme er regelmässig ein und vertrage sie gut (S. 1) . Er arbeitet</w:t>
      </w:r>
    </w:p>
    <w:p>
      <w:r>
        <w:t>wieder 100 % als Busfahrer . Bei der körperlichen Unter su chung sei das Sternum fest und reizlos gewesen, kardiopulmonal habe ein Nor mal befund erhoben werden können. Beim Belastungs-Test zeig e sich, dass der Beschwerdeführer weiterhin eine gute bis sehr gute Leistungsfähigkeit habe ( S. 2 ).</w:t>
      </w:r>
    </w:p>
    <w:p>
      <w:r>
        <w:t>Es bestehe somit ein rege lrechtes Bypass- Ergebnis. Weiterer kardiologischer Hand lungsbedarf bestehe nicht (S. 3). 3.</w:t>
      </w:r>
    </w:p>
    <w:p>
      <w:r>
        <w:rPr>
          <w:b/>
        </w:rPr>
        <w:t>E. 13</w:t>
      </w:r>
    </w:p>
    <w:p>
      <w:r>
        <w:t>In ihrem Arztzeugnis UVG vom 25. September 2017 (Urk. 7/83) für die SUVA</w:t>
      </w:r>
    </w:p>
    <w:p>
      <w:r>
        <w:t>attestierte Dr. J.___</w:t>
      </w:r>
    </w:p>
    <w:p>
      <w:r>
        <w:t>dem Beschwerdeführer nach einem Unfall am 8. September 2017 («Aufzugtüre auf Brust geschlagen») eine 100%ige Arbeitsun fähigkeit vom 8. bis 17. September 2017 und hielt fest, dass mit einer 100%igen Arbeitsaufnahme am 18. September 2017 zu rechnen sei. 3.</w:t>
      </w:r>
    </w:p>
    <w:p>
      <w:r>
        <w:rPr>
          <w:b/>
        </w:rPr>
        <w:t>E. 14</w:t>
      </w:r>
    </w:p>
    <w:p>
      <w:r>
        <w:t>Gestützt auf den undatierten Verlaufsbericht von PD Dr. F.___ (E. 3. 9 ) und die Berichte von Dr. I.___ vom 1. September 2016 (E. 3. 5 ) und vom 11. April 2017 (E. 3. 10 ) führte D r . med. et Dr. rer . pol. M.___ , Facharzt für Innere Medizin, vom regionalen ärztlichen Dienst (RAD)</w:t>
      </w:r>
    </w:p>
    <w:p>
      <w:r>
        <w:t>in seiner Stellungnahme vom 18. Dezem ber 2017 (Urk. 7/68 S. 6</w:t>
      </w:r>
    </w:p>
    <w:p>
      <w:r>
        <w:t>f.) aus, der Pensionskassen-Gutachter ( Dr. I.___ ) prog nostiziere nach einer ordnungsgemässen P hysi otherapie bald wieder ( in zwei Monaten ) eine 100%ige Arbeitsfähigkeit. Da PD Dr. F.___ eine Antwort ver weigere, soll e die Hausärztin Dr. J.___ angefragt werden, zumal sie auch die Physiotherapie begleitet habe (vgl. Urk. 7/67) . 3.</w:t>
      </w:r>
    </w:p>
    <w:p>
      <w:r>
        <w:rPr>
          <w:b/>
        </w:rPr>
        <w:t>E. 15</w:t>
      </w:r>
    </w:p>
    <w:p>
      <w:r>
        <w:t>Dr. med. N.___ , Facharzt für Allgemeine Innere Medizin, bei welchem sich der Beschwerdeführer seit dem 29 . Januar 2018 in Behandlung befand, attestierte dem Beschwerdeführer in mehreren Arbeitsunfähigkeitszeugnissen vom 27. Januar bis 3. April 2018 eine 100%ige Arbeitsunfähigkeit (Urk. 7/87 S. 1 und S. 3).</w:t>
      </w:r>
    </w:p>
    <w:p>
      <w:r>
        <w:t>3.</w:t>
      </w:r>
    </w:p>
    <w:p>
      <w:r>
        <w:rPr>
          <w:b/>
        </w:rPr>
        <w:t>E. 16</w:t>
      </w:r>
    </w:p>
    <w:p>
      <w:r>
        <w:t>In seinem Bericht vom 11. Februar 2018 (Urk. 11/4) diagnostizierte Dr. med.</w:t>
      </w:r>
    </w:p>
    <w:p>
      <w:r>
        <w:t>O.___ , Facharzt für Rheumatologie und Innere Medizin FMH, bei welchem der Beschwerdeführer seit 7. Februar 2018 (vgl. Urk. 11/6) in Behandlung steht, ein klinisch und anamnestisch myofasziales Schmerzsyndrom im Bereich der Schul ter muskulatur beidseits bei unter anderem Verdacht auf eine AC-Dysfunktion rechts . Er führte dazu aus , der Beschwerdeführer arbeite zu 100</w:t>
      </w:r>
    </w:p>
    <w:p>
      <w:r>
        <w:t>% als Bus chauffeur in der Stadt Winterthur , z urzeit bestehe jedoch seit einer Woche eine 100%ige Arbeitsunfähigkeit aufgrund eines grippalen Infektes (S. 1) . Weiter be richtet e er, altersentsprechend frei und indolent beweglich seien insbesondere beide Schultergelenke. Am Schultergelenk rechts bestehe eine deutliche Druck dolenz am AC-Gelenk, das einen Teil der Beschwerden zu reproduzieren vermöge. Er werde eine sonografische Untersuchung der Schulter veranlassen mit der Frage nach Arthrose beziehungsweise Erguss im AC-Gelenk rechts und danach den Beschwerdeführer nachkontrollieren und wahrscheinlich eine Kortisoninjektion ins AC-Gelenk vornehmen. Zudem habe er eine gezielte physiotherapeutische Behandlung eingeleitet . Er habe mit dem Beschwerdeführer auch über die Ver unsicherung nach der Sterno to mie gesprochen. In wieweit diese psychische Belas tung für die Chronifizierung der Beschwerde mitverantw ortlich sei, könne zurzeit nicht sicher beurteilt werden (S. 2). 3.</w:t>
      </w:r>
    </w:p>
    <w:p>
      <w:r>
        <w:rPr>
          <w:b/>
        </w:rPr>
        <w:t>E. 17</w:t>
      </w:r>
    </w:p>
    <w:p>
      <w:r>
        <w:t>Prof. Dr. med. Maisano und Dr. med. De C arlo</w:t>
      </w:r>
    </w:p>
    <w:p>
      <w:r>
        <w:t>vom Herzzentrum des E.___ stellten in ihrem Bericht vom 16. Mai 2018 (Urk. 3/6) unter anderem die Diagnose einer Sternumdehiszenz (S. 1 ). Sie führten dazu aus, derzeit bestünden noch Schmerzen über dem gesamten Sternum mit Ausstrahlung links- sowie rechts-thorakal, die die</w:t>
      </w:r>
    </w:p>
    <w:p>
      <w:r>
        <w:t>Lebensqualität deutlich beeinträchtig t en (S. 1) . In Anbetracht der klinischen und radiologischen Befunde sei eine sternale Plattenosteosynthese indiziert. Der Beschwerdeführer berichte über eine deutliche Verschl echterung seiner Lebens qualität, die medikamentöse Schmerztherapie sei nicht mehr ausreichend und er sei psychisch eindeutig belastet. Nach Wunsch des Beschwerdeführers soll e die Operation Ende September/Anfang Oktober 2018 stattfinden</w:t>
      </w:r>
    </w:p>
    <w:p>
      <w:r>
        <w:t>(S. 2). 3.</w:t>
      </w:r>
    </w:p>
    <w:p>
      <w:r>
        <w:rPr>
          <w:b/>
        </w:rPr>
        <w:t>E. 18</w:t>
      </w:r>
    </w:p>
    <w:p>
      <w:r>
        <w:t>In der Aktennotiz über ein am 24. Mai 2018 (Urk. 7/86) geführtes Telefonat mit Dr. N.___ hielt die Beschwerdegegnerin fest, Dr. N.___ habe ihr keine Aus kunft geben können und habe um Einholung von Berichten bei den Vorbe hand lern gebeten . Der Beschwerdeführer sei erst seit Januar 2018 bei ihm in Be handlung und habe eine längere Vorgeschichte, weshalb die Berichte von den Vorbehandlern eingeholt werden sollten. 3.</w:t>
      </w:r>
    </w:p>
    <w:p>
      <w:r>
        <w:rPr>
          <w:b/>
        </w:rPr>
        <w:t>E. 19</w:t>
      </w:r>
    </w:p>
    <w:p>
      <w:r>
        <w:t>Am 11. Juni 2018 (Urk. 3/7) attestierte Dr. O.___</w:t>
      </w:r>
    </w:p>
    <w:p>
      <w:r>
        <w:t>dem Beschwerdeführer in einem einfachen Arbeitsunfähigkeitszeugnis eine Arbeitsunfähigkeit von 100 % vom 11. Juni bis 10. Juli 2018.</w:t>
      </w:r>
    </w:p>
    <w:p>
      <w:r>
        <w:t>Gemäss den Angaben von PD Dr. F.___ vom 22. Juni 2018 war der Beschwerdeführer zu 100 % krankgeschrieben. Er möchte jedoch gerne arbeiten und er könne auch mehrere Stunden pro Tag schmerzfrei Bus fahren. Er schlage deshalb vor, dass der Beschwerdeführer zu 50 % Bus fahren könne bis zur geplanten Revision im Herbst 2018 (Urk. 11/2 S. 2). 3.</w:t>
      </w:r>
    </w:p>
    <w:p>
      <w:r>
        <w:rPr>
          <w:b/>
        </w:rPr>
        <w:t>E. 20</w:t>
      </w:r>
    </w:p>
    <w:p>
      <w:r>
        <w:t>In</w:t>
      </w:r>
    </w:p>
    <w:p>
      <w:r>
        <w:t>der Stellungahme vom 9.</w:t>
      </w:r>
    </w:p>
    <w:p>
      <w:r>
        <w:t>Juli 2018 (Urk. 11/5), welche der Beschwerdeführer im Zuge des vorliegenden Beschwerdeverfahren einreichte und</w:t>
      </w:r>
    </w:p>
    <w:p>
      <w:r>
        <w:t>die auf Anfrage von Dr. O.___ vom 30.</w:t>
      </w:r>
    </w:p>
    <w:p>
      <w:r>
        <w:t>Juni 2018</w:t>
      </w:r>
    </w:p>
    <w:p>
      <w:r>
        <w:t>erf ol gte , führte PD Dr. med. P.___ vom Herz zen trum des E.___ aus, er habe das CT vom 11. Mai 2017 gesichtet und habe feststellen müssen, dass eine Dehiszenz mit zudem teilweise ausgerissenen Drahtcerclagen vorliege. Da sich offensichtlich die Schmerzsymptomatik nicht g ebessert habe, sei eine Platten osteosynthese zu empfehlen. 3.21</w:t>
      </w:r>
    </w:p>
    <w:p>
      <w:r>
        <w:t>Weitere Atteste weisen eine 100%ige Arbeitsunfähigkeit vom 11. Juli bis 31. Juli 2018, eine 50%ige vom 1. August bis 25. September 2018 sowie ab erfolgter Plattenosteosynthese am 3.</w:t>
      </w:r>
    </w:p>
    <w:p>
      <w:r>
        <w:t>Oktober</w:t>
      </w:r>
    </w:p>
    <w:p>
      <w:r>
        <w:t>2018 bis 31.</w:t>
      </w:r>
    </w:p>
    <w:p>
      <w:r>
        <w:t>Mai</w:t>
      </w:r>
    </w:p>
    <w:p>
      <w:r>
        <w:t>2019 wiederum eine 100%ige Arbeitsunfähigkeit aus (vgl. Urk.</w:t>
      </w:r>
    </w:p>
    <w:p>
      <w:r>
        <w:t>11/3a-g, Urk.</w:t>
      </w:r>
    </w:p>
    <w:p>
      <w:r>
        <w:t>11/13 S.</w:t>
      </w:r>
    </w:p>
    <w:p>
      <w:r>
        <w:t>4 oben, Urk. 11 /14 S. 2 unten). 4.</w:t>
      </w:r>
    </w:p>
    <w:p>
      <w:r>
        <w:t>4.1 4.1.1</w:t>
      </w:r>
    </w:p>
    <w:p>
      <w:r>
        <w:t>Das zeitliche Erfordernis einer einjährigen Arbeitsunfähigkeit im Sinne von Art.</w:t>
      </w:r>
    </w:p>
    <w:p>
      <w:r>
        <w:t>28 Abs. 1 lit.</w:t>
      </w:r>
    </w:p>
    <w:p>
      <w:r>
        <w:t>b IVG ist keine Frist im juristischen Sinne, sondern limitiert den Zeitraum, innert welchem sich der rentenbegründende Sachverhalt verwirk licht haben muss. Deshalb spielt es grundsätzlich keine Rolle, wie die Arbeits unfähigkeit während des Wartejahres verläuft oder wie hoch der Grad besteh ender Arbeitsunfähigkeit anfänglich war (sofern er nur die Erheblichkeitsschwelle</w:t>
      </w:r>
    </w:p>
    <w:p>
      <w:r>
        <w:t>von 20</w:t>
      </w:r>
    </w:p>
    <w:p>
      <w:r>
        <w:t>% erreicht hat). Entscheidend ist allein, dass während eines Jahres durch schnittlich eine Arbeitsunfähigkeit von mindestens 40</w:t>
      </w:r>
    </w:p>
    <w:p>
      <w:r>
        <w:t>% bestand (Meyer/ Reich muth , Rechtsprechung zum IVG, 3. Auflage, Zürich 2014, Art. 28 N 25) . Die Warte zeit gilt in jenem Zeitpunkt als eröffnet, in welchem eine deutliche Beein trächtigung der Arbeitsfähigkeit eingetreten ist. Als erheblich in diesem Sinne gilt bereits eine Arbeitsunfähigkeit von 20 % (AHI 1998 S. 124 E. 3c; Urteil des Bundesgerichts I 10/05 vom 14. Juni 2005 E. 2.1.1 in fine mit Hinweisen). Sie wird unterbrochen, wenn die versicherte Person an mindestens 30 aufeinan der folgenden Tagen voll arbeitsfähig war ( Art. 29 ter</w:t>
      </w:r>
    </w:p>
    <w:p>
      <w:r>
        <w:t>der Verordnung über die Invali den versicherung (IVV) ). Tritt nach einem wesentlichen Unterbruch wieder eine Arbeitsfähigkeit (von wenigstens 20 %) ein, so beginnt sie neu zu laufen, ohne Anrechnung der bis zum wesentlichen Unterbruch bereits zurückge legten Perio den von Arbeitsunfähigkeit (Urteil des Bundesgerichts 9C_824/2018 vom 4. Juni 2019 E. 5.1).</w:t>
      </w:r>
    </w:p>
    <w:p>
      <w:r>
        <w:t>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b IVG früher zurückgelegte Zeiten angerechnet (Art. 29 bis</w:t>
      </w:r>
    </w:p>
    <w:p>
      <w:r>
        <w:t>IVV). 4.1.2</w:t>
      </w:r>
    </w:p>
    <w:p>
      <w:r>
        <w:t>Unbestritten und auf Grund der medizinischen Aktenlage</w:t>
      </w:r>
    </w:p>
    <w:p>
      <w:r>
        <w:t>ausgewiesen ist, dass der Beschwerdeführer ab dem 6. April 2016 bis mindestens zum 30. März 2017 wegen der somatischen k oronare n Dreig efässerkrankung (inklusive Operation und</w:t>
      </w:r>
    </w:p>
    <w:p>
      <w:r>
        <w:t>Rekonvaleszenzeit ) in seiner Arbeitsfähigkeit zuerst zu 100</w:t>
      </w:r>
    </w:p>
    <w:p>
      <w:r>
        <w:t>% , vorübergehend 60-70</w:t>
      </w:r>
    </w:p>
    <w:p>
      <w:r>
        <w:t>% und ab November 2016 oder Januar 2017 zu 50 % eingeschränkt war (E. 3.1- E. 3. 9 ) . Es steht damit fest , dass die einjährige Wartezeit am 6. April 2016 zu</w:t>
      </w:r>
    </w:p>
    <w:p>
      <w:r>
        <w:t>laufen begann und nach am 29. Juni 2016 erfolgter Anmeldung ein Anspruch auf Invalidenrente frühestens am 1. April 2017 nach Ablauf des Wartejahres am 5 .</w:t>
      </w:r>
    </w:p>
    <w:p>
      <w:r>
        <w:t>April 2017 hätte entstehen können (Art. 28 IVG in Verbindung mit Art. 29 IVG) .</w:t>
      </w:r>
    </w:p>
    <w:p>
      <w:r>
        <w:t>Strittig und zu prüfen ist , wie es sich mit der Arbeitsfähigkeit des Beschwer deführers ab dem 30. März 2017 verhielt und somit , ob das Wartejahr überhaupt erfüllt wurde , und ob nach allfälliger Erfüllung ein rentenbegründender Invalidi tätsgrad von mindestens 40 % (vgl. E. 1.2) und damit Anspruch auf eine (be fris tete) Rente bestand . 4.1.3</w:t>
      </w:r>
    </w:p>
    <w:p>
      <w:r>
        <w:t>Die Beschwerdegegnerin stellte sich – gestützt auf die Bescheinigung für den Arbeitgeber von Dr. F.___ vom 30. März 2017 (E. 3. 9 ) – auf den Standpunkt, die seit 6. April 2016 bestehende Arbeitsunfähigkeit bestünde nicht mehr, viel mehr sei dem Beschwerdeführer wieder eine Arbeitstätigkeit in einem vollen Pen sum zumutbar (Urk. 2). Sie schloss daraus, dass der Beschwerdeführer damit das Wartejahr nach Art. 28 Abs. 1 lit. b IVG nicht erfüllt hab e und somit kein An sp ruch auf eine Rentenleistung besteh e (vgl. Urk. 7/68 S. 7</w:t>
      </w:r>
    </w:p>
    <w:p>
      <w:r>
        <w:t>unten und S. 8 oben ).</w:t>
      </w:r>
    </w:p>
    <w:p>
      <w:r>
        <w:t>Dieser Ansicht kann nicht ohne Weiteres gefolgt werden. Es ist zwar richtig, das s PD Dr. F.___ in der Bescheinig ung für den Arbeitgeber vom 30. März 2017 (E. 3. 8 )</w:t>
      </w:r>
    </w:p>
    <w:p>
      <w:r>
        <w:t>festhielt, dass keine Reduktion des A rbeitsumfanges erforderlich sei. Prak tisch zur gleichen Zeit gab er aber in einem undatierten Verlaufsbericht – und damit einem eigentlichen medizinischen Bericht – der nach Aufforderung der Be schwerdegegnerin vom 28. März 2017 (Urk. 7/52) am 31. März 2017 (E. 3. 9 ) bei dieser einging, an, die Arbeitsfähigkeit sei bei verschlechterten Gesund heits zustand um 50 % vermindert. Damit besteht ein offensichtlicher Widerspruch in den zeitnahen - wenn nicht gar gleichzeitigen - Einschätzungen der Arbeitsun fähigkeit durch P D Dr. F.___ selbst. Diese wurden von der Beschwerdegegnerin</w:t>
      </w:r>
    </w:p>
    <w:p>
      <w:r>
        <w:t>–</w:t>
      </w:r>
    </w:p>
    <w:p>
      <w:r>
        <w:t>wie beispielsweise durch eine klärende</w:t>
      </w:r>
    </w:p>
    <w:p>
      <w:r>
        <w:t>Rückfrage –</w:t>
      </w:r>
    </w:p>
    <w:p>
      <w:r>
        <w:t>nicht aufgelöst .</w:t>
      </w:r>
    </w:p>
    <w:p>
      <w:r>
        <w:t>Daneben ging Dr. I.___</w:t>
      </w:r>
    </w:p>
    <w:p>
      <w:r>
        <w:t>im einzig en</w:t>
      </w:r>
    </w:p>
    <w:p>
      <w:r>
        <w:t>anderen vorliegenden zeitnahen (März/April 2017) medizinische n Bericht vom 11. April 2017 (E. 3. 10 ) als Facharzt für Allge meine Innere Medizin davon aus, dass aufgrund postoperativer Schmerzen eine Verminderung der Arbeitsfähigkeit vorlag . Dabei äusserte er sich nicht zum ge nau en Umfang der Leistungseinbusse . Zu dieser Einschätzung findet sich seitens der Beschwerdegegnerin lediglich die Bemerkung eines Kundenberaters in dessen Stellungnahme vom 29. Dezember 2017 (Urk. 7/68 S. 7 unten), es werde auf die spezialärztliche Beurteilung von PD Dr. F.___</w:t>
      </w:r>
    </w:p>
    <w:p>
      <w:r>
        <w:t>abgestellt und da die Pensions kasse (Dr. I.___ ) zu einem anderen Schluss gekommen sei , werde mit Vorbe scheid abgewiesen, damit das rechtliche Gehör gewahrt werde. Selbst der von der Beschwerdegegnerin konsultierte RAD-Arzt M.___</w:t>
      </w:r>
    </w:p>
    <w:p>
      <w:r>
        <w:t>verwies - nach Vorlage des undatierten Verlaufsberichts von PD Dr. F.___ (E. 3. 9 ) und den Berichten von Dr. I.___ vom 1. September 2016 (E. 3. 5 ) und vom 11. April 2017 (E. 3. 10 ) – in seiner Stellungahme vom 18. Dezember 2017 ( E. 3.14 ) auf die von Dr. I.___ prog nostizierte Steigerung auf eine volle Arbeitsfähigkeit innerhalb von zwei Monaten und empfahl eine Anfrage an die Hausärztin Dr. J.___</w:t>
      </w:r>
    </w:p>
    <w:p>
      <w:r>
        <w:t>(vgl. Urk. 7/67 und 7/64/1) . Dies lässt darauf schliessen, dass auch er von einer noch nicht vollständigen Arbeitsfähigkeit zum betreffenden Zeitpunkt ausging.</w:t>
      </w:r>
    </w:p>
    <w:p>
      <w:r>
        <w:t>Von den übrigen vorliegenden medizinischen Berichten äussert sich keiner über die Arbeitsfähigkeit in der besagten Zeit. Von den prospektiven Arbeitsein schät zungen in den Berichten von PD Dr. F.___ , Dr. I.___ und Dr. J.___ (E. 3. 4-6 ), in welchen diese eine volle Arbeitsfähigkeit bis Ende 2016 respekt ive Januar 2017 prognostiziert hatten , kann - entgegen der Ansicht der Beschwer de gegnerin (Urk. 2 oben)</w:t>
      </w:r>
    </w:p>
    <w:p>
      <w:r>
        <w:t>- kein Schluss auf die tatsächliche Arbeitsfähigkeit des Be schwerdeführers im besagten Zeitraum gezogen werden, zumal es sich lediglich um Prognosen handelte, die von den selben Ärzten mit ihren eigenen Einschät zungen aus dem Jahr 2017 (vgl. E. 3. 9 und E. 3. 10 ) als überholt anzuschauen sind.</w:t>
      </w:r>
    </w:p>
    <w:p>
      <w:r>
        <w:t>Ebenso wenig hat die Beschwerdegegnerin einen Arbeitgeberbericht eingeholt, welcher Aufschluss über die Arbeitstätigkeit</w:t>
      </w:r>
    </w:p>
    <w:p>
      <w:r>
        <w:t>und damit Anhalt s punkte für eine allfällige Arbeitsfähigkeit in der Zeit ab März/April 2017 hätte geben können . So datiert der einzig eingeholte Arbeitgeberbericht vom 11. August 2016 (Urk. 7/31).</w:t>
      </w:r>
    </w:p>
    <w:p>
      <w:r>
        <w:t>Es ist daher nicht auszuschliessen, dass der Beschwerdeführer das Wartejahr erfüllte und nach dessen Ablauf am 6. April 2017 im rentenbeg ründenden Min destmass nach Art. 28 Abs.</w:t>
      </w:r>
    </w:p>
    <w:p>
      <w:r>
        <w:t>1 lit.</w:t>
      </w:r>
    </w:p>
    <w:p>
      <w:r>
        <w:t>c IVG von 40 % invalid war, sodass zumindest vorübergehend ein Anspruch auf eine Invalidenrente entstanden sein könnte.</w:t>
      </w:r>
    </w:p>
    <w:p>
      <w:r>
        <w:t>4.1.4</w:t>
      </w:r>
    </w:p>
    <w:p>
      <w:r>
        <w:t>Auf der Grundlage der durch die Beschwerdegegnerin getroffenen Abklärungen lässt sich dies e Frage nicht mit dem Mass der überwiegenden Wahrscheinlichkeit beurteilen. Die Beschwerdegegnerin wird diesbezüglich deshalb ergänzende Ab klä rungen vorzunehmen haben.</w:t>
      </w:r>
    </w:p>
    <w:p>
      <w:r>
        <w:t>Festzuhalten bleibt, dass diese Abklärungen auch deshalb erforderlich sind, weil ein (allfällig) zu bejahender (befristeter) Rentenanspruch ab April 2017 sich im Hin blick auf die Erfüllung der Wartezeit auch auf einen allfälligen späteren Ren tenanspruch auswirken kann (vgl. Art. 29 bis IVV). 4. 2 4.2.1</w:t>
      </w:r>
    </w:p>
    <w:p>
      <w:r>
        <w:t>Weiter bestehen auch Unklarheiten über den Gesundheitszustand des Beschwer deführers respektive seine Arbeits fähigkeit in der Folgezeit , die eine Beurteilung eines allfälligen Rentenanspruches bis zum Verfügungszeitpunkt (und darüber hinaus) verunmöglichen . 4.2.2</w:t>
      </w:r>
    </w:p>
    <w:p>
      <w:r>
        <w:t>Die Beschwerdegegnerin stellte sich in ihrer rentenabweisenden Verfügung be treffend die</w:t>
      </w:r>
    </w:p>
    <w:p>
      <w:r>
        <w:t>Sternumdehiszenz</w:t>
      </w:r>
    </w:p>
    <w:p>
      <w:r>
        <w:t>auf den Standpunkt, es sei diesbezüglich lediglich ein Verdacht (vgl. E. 3. 11 ) geäussert worden, welcher sich nicht bestätigt habe (vgl. Urk. 2 S. 2 Mitte) .</w:t>
      </w:r>
    </w:p>
    <w:p>
      <w:r>
        <w:t>Nach Bestätigung der Diagnose im Bericht vom Her zzen trum des E.___ vom 16. Mai 2018 (E. 3. 17 ) , der jedoch erst im vorliegenden Ver fahren vom Beschwerdeführer eingereicht worden ist,</w:t>
      </w:r>
    </w:p>
    <w:p>
      <w:r>
        <w:t>verwies die Beschwerde geg nerin in ihrer Beschwerdeantwort (Urk. 6 S. 2 oben) d a rauf, dass zwar ein operativer Eingriff wegen der Sternumdehiszenz in Aussicht gestellt, im näm li chen Bericht aber keine Arbeitsunfähigkeit attestiert worden sei.</w:t>
      </w:r>
    </w:p>
    <w:p>
      <w:r>
        <w:t>Diese Argumentation greift zu kurz. Einerseits wäre selbst beim von Fachärzten lediglich geäusserten Verdacht auf eine somatische Beschwerde unter dem Aspekt von Art. 43 ATSG abzuklären gewesen, o b sich dieser Verdacht erhärten liesse und sich daraus allenfalls Konsequenzen für die Arbeitsfähigkeit hätten ergeben könn en. Anderseits lässt nicht schon der Umstand, dass sich Fachärzte nicht zur Arbeitsfähigkeit geäussert haben, darauf schliessen, dass keine funktionelle Ein schränkung vorliegt. Es wäre an der Beschwerdegegnerin gelegen, die dafür not wen digen Abklärungen zu treffen.</w:t>
      </w:r>
    </w:p>
    <w:p>
      <w:r>
        <w:t>Für eine allfällige Einschränkung sprechen die nach dem Unfall am 8. September 2017 (vgl. E. 3. 13 ) zunehmenden Schmerzen, welche in der Indikation einer diesbezüglichen auf Ende 2018 angesetzten Ope ration (sternale Plattenosteosynthese) mündeten (vgl. E. 3. 17 ) . Gemäss dem nun im Verfahren eingereichten Bericht des Kardiologen PD Dr. F.___ bestand sodann eine zumindest teilweise Arbeitsunfähigkeit (vgl. E. 3.19). 4.2.3</w:t>
      </w:r>
    </w:p>
    <w:p>
      <w:r>
        <w:t>Ferner stellte der Rheumatologe Dr. O.___ in seinem Bericht vom 11. Februar 2018 (E. 3. 16 ) betreffend das myofasziale Schmerzsyndrom im Bereich der Schulter mus kulatur den Verdacht einer AC- Dysfunktion der rechten Schulter, wies darauf hin, dass ein Teil der Beschwerde n</w:t>
      </w:r>
    </w:p>
    <w:p>
      <w:r>
        <w:t>dadurch erklärten werden könnte , und wollte deswegen weitere Abklärungen (Sonographie) mit der Frage nach einer Arthrose beziehungsweise einem Erguss im AC-Gelenk vornehmen. In den Akten finden sich keine diesbezüglichen Abklärungsnachweise (vgl. Urk. 7/1-97). Es ist unklar, ob sich der Verdacht bestätigt hat. Ist dies der Fall, wären allfällige funktionelle Einschränkungen deswegen nicht auszuschliessen. Die Beschwerdegegnerin unter liess es ,</w:t>
      </w:r>
    </w:p>
    <w:p>
      <w:r>
        <w:t>darüber Abklärungen zu treffen. Im Nachgang zur Verfügung vom 28. Mai 2018 attestierte Dr. O.___ dem Beschwerdeführer dann auch in einem im Zuge des vorliegenden Beschwerdeverfahrens eingereichten Arbeitsunfähig keits zeug nis vom 11. Juni 2018, also rund zwei Wochen nach der angefochtenen Verfügung, eine 100%ige Arbeitsunfähigkeit vom 11. Juni 2018 bis zum 10. Juli 201 8 (vgl. E. 3.7) . Die Beschwerdegegnerin verwies in ihrer Beschwerdeantwort (Urk. 6 S. 2 oben) darauf, dass dort die Arbeitsunfähigkeit ohne objektivierbare Gründe erfolgt sei. Ob diese Annahme zutrifft ist gänzlich unklar. 4.2.4</w:t>
      </w:r>
    </w:p>
    <w:p>
      <w:r>
        <w:t>Daneben steht eine allfällige psychische ( eventuell psychosomatische ) Beein träch tigung im Raum, welche allenfalls auch in der zur Beurteilung für den Ren tenanspruch relevanten Zeit ab April 2017 Auswirkungen auf die funktionelle Leistungsfähigkeit gehabt haben könnte. Nachweislich nicht korrekt ist die Fest stellung der Beschwerdegegnerin, in keinem der vorliegenden Berichte sei auf eine psychiatrische Diagnose geschlossen worden (Urk. 2 S. 2 unten). So stellte med. pract . G.___ in ihrem Bericht vom 29. Juli 2016 (E. 3.3) ausdrücklich die Diagnose einer Anpassungsstörung, wenn sie auch davon ausging, dass es sich um ein rein reaktives Leiden in Zusammenhang mit der Herzoperation 2016 und den damit einhergehenden Einschränkungen handelt e . Die Diagnose wurde denn auch von RAD-Arzt Dr. M.___ (vgl. Urk. 7/68 S. 4 ) als Diagnose mit Auswir kung auf die Arbeitsfähigkeit übernommen .</w:t>
      </w:r>
    </w:p>
    <w:p>
      <w:r>
        <w:t>Es trifft zwar wohl zu, dass der Beschwerdeführer – wie von der Beschwer de gegnerin ausgeführt (Urk. 2 S. 2 unten) -</w:t>
      </w:r>
    </w:p>
    <w:p>
      <w:r>
        <w:t>das im Zuge der ambulanten kardio logischen Rehabilitation am B.___ vorgeschlagene psychiatrische Konsilium (vgl. Urk. 7/45/8-10 S. 2 unten) nicht durchgeführt hat – jedenfalls finden sich dafür in den Akten keine Hinweise (vgl. Urk. 7/1-97)</w:t>
      </w:r>
    </w:p>
    <w:p>
      <w:r>
        <w:t>- und dies auf einen mangelnden psychischen Leidendruck hinweisen könnte. Dies könnte aber auch daran liegen, dass erst Dr. O.___ in seinem Bericht vom 11. Februar 2018 (E. 3.16) explizit darauf hinwies, dass die im Zusammenhang mit der Sternotomie bestehende psychische Belastung für die Chronifizierung der Beschwerden mitverantwortlich sein könnte. Der Beschwerdeführer suchte denn auch im Anschluss am 30. April 2018 (vgl. Urk. 11/11 ) die H.___ für eine eingehende Abklärung auf . Die H.___ - Fach ärzte stellten in ihrem Bericht v om 12. Dezember 2018 (Urk. 11/11 )</w:t>
      </w:r>
    </w:p>
    <w:p>
      <w:r>
        <w:t>über die besagte Untersuchung</w:t>
      </w:r>
    </w:p>
    <w:p>
      <w:r>
        <w:t>vom 30. April 2018 - und damit vor dem Verfü gungs zeitpunkt - die Diagnose einer Panikstörung sowie einer leichtgradige n Depres sion und empfahlen eine ambulante Krisenintervention, um die psychische Be lastung aufzufangen und eine weitere depressive Dekompensation zu verhindern (S. 2 unten). Zu einer allfälligen Arbeitsunfähigkeit äusserten sie sich nicht. Es ist aber nicht ausgeschlossen, dass ebenfalls aufgrund dieser psychischen Leiden eine solche vorlag.</w:t>
      </w:r>
    </w:p>
    <w:p>
      <w:r>
        <w:t>Auf der Grundlage der durch die Beschwerdegegnerin getrof fe nen Abklärungen lässt sich auch diese Frage nicht mit dem Mass der über wie genden Wahrscheinlichkeit beurteilen. 4.3</w:t>
      </w:r>
    </w:p>
    <w:p>
      <w:r>
        <w:t>Zusammenfassend erwecken</w:t>
      </w:r>
    </w:p>
    <w:p>
      <w:r>
        <w:t>a ll diese Umstände erhebliche Zweifel an Vollstän digkeit und/oder Richtigkeit der bisher getroffenen Tatsachenfeststellung durch die Beschwerdegegnerin. Demzufolge ist die angefochtene Verfügung vom 28 . Mai 201 8 aufzuheben und die Sache an die Beschwerdegegnerin zurückzuweisen, damit diese nach erfolgter notwendiger Abklärung über den Rentenanspruch</w:t>
      </w:r>
    </w:p>
    <w:p>
      <w:r>
        <w:t>des Beschwerdeführer s neu verfüge. 4.4</w:t>
      </w:r>
    </w:p>
    <w:p>
      <w:r>
        <w:t>Angesichts der mit einer Rückweisung verbundenen Beurteilung des Renten anspruchs über den Zeitraum der ursprünglichen Verfügung vom 28. Mai 2018 hinaus und der im vorliegenden Beschwer d everfahren eingereichten medizini schen Unterlagen (vgl. Urk. 11/1-14), welche länger anhaltende Arbeitsun fähig keiten ab</w:t>
      </w:r>
    </w:p>
    <w:p>
      <w:r>
        <w:t>Juni 2018</w:t>
      </w:r>
    </w:p>
    <w:p>
      <w:r>
        <w:t>bis Mai</w:t>
      </w:r>
    </w:p>
    <w:p>
      <w:r>
        <w:t>2019 – mithin dem aktuellsten vorliegenden Bericht - ausweisen sowie auf schwerwiegende Beschwerden hindeuten , scheint eine poly disziplinäre Begutachtung angezeigt .</w:t>
      </w:r>
    </w:p>
    <w:p>
      <w:r>
        <w:t>Das Gutachten wird sich nicht nur zum aktuellen Gesundheitszustand zu äussern haben, sondern insbesondere auch den Verlauf der Arbeitsfähigkeit aus polydisziplinärer Sicht insbesondere nach März 2017 zu behandeln haben . D i e Beschwerdegegnerin wird auch zu prüfen haben , ob vorgängig zur Begutachtung vom Arbeitgeber des Beschwerdeführers ein aktueller Arbeitgeberfragebogen einzuholen ist .</w:t>
      </w:r>
    </w:p>
    <w:p>
      <w:r>
        <w:t>Die Beschwerde ist in diesem Sinne gutzuheissen.</w:t>
      </w:r>
    </w:p>
    <w:p>
      <w:r>
        <w:t>5.</w:t>
      </w:r>
    </w:p>
    <w:p>
      <w:r>
        <w:t>5.1</w:t>
      </w:r>
    </w:p>
    <w:p>
      <w:r>
        <w:t>Nach ständiger Rechtsprechung gilt die Rückweisung der Sache an die Verwal tung zur weiteren Abklärung und neuen Verfügung als vollständiges Obsiegen (BGE 137 V 57). Die Kosten gemäss Art. 69 Abs. 1 bis IVG sind ermessensweise auf Fr. 800.-- festzusetzen und entsprechend dem Ausgang des Verfahrens der unter liegenden Beschwerdegegnerin aufzuerlegen. 5.2</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 Entsprechend ist ihm eine Prozessentschädigung von Fr. 2‘7 00.-- (inkl. Barauslagen und MWSt ) auszurichten.</w:t>
      </w:r>
    </w:p>
    <w:p>
      <w:r>
        <w:t>Das Gericht erkennt: 1.</w:t>
      </w:r>
    </w:p>
    <w:p>
      <w:r>
        <w:t>Die Beschwerde wird in dem Sinne gutgeheissen, dass die an gefochtene Verfügung vom 28 . Mai 2018 aufgehoben und die Sache an die Sozialversicherungsanstalt des Kantons Zürich, IV-Stelle, zurückgewiesen wird, damit diese, nach erfolgter Abkl ärung im Sinne der Erwägun 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 00 .-- (inkl. Barauslagen und MWSt ) zu bezahlen.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