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IV.2018.00444 vom 4. August 2019</w:t>
      </w:r>
    </w:p>
    <w:p>
      <w:r>
        <w:t>ZH Sozialversicherungsgericht, 2019-08-04, DE</w:t>
      </w:r>
    </w:p>
    <w:p>
      <w:r>
        <w:rPr>
          <w:b/>
        </w:rPr>
        <w:t xml:space="preserve">Quelle: </w:t>
      </w:r>
      <w:r>
        <w:t>https://mcp.opencaselaw.ch/entscheid/zh_sozialversicherungsgericht_IV.2018.00444</w:t>
      </w:r>
    </w:p>
    <w:p>
      <w:r>
        <w:t>FR: ZH_SOZIALVERSICHERUNGSGERICHT IV.2018.00444 du 4 août 2019</w:t>
      </w:r>
    </w:p>
    <w:p>
      <w:r>
        <w:t>IT: ZH_SOZIALVERSICHERUNGSGERICHT IV.2018.00444 del 4 agosto 2019</w:t>
      </w:r>
    </w:p>
    <w:p>
      <w:pPr>
        <w:pStyle w:val="Heading2"/>
      </w:pPr>
      <w:r>
        <w:t>Erwägungen</w:t>
      </w:r>
    </w:p>
    <w:p>
      <w:r>
        <w:rPr>
          <w:b/>
        </w:rPr>
        <w:t>E. 1</w:t>
      </w:r>
    </w:p>
    <w:p>
      <w:r>
        <w:t>8. Oktober 2012 ( Urk. 11/77), mit welcher ein Rentenanspruch von X.___ , geboren 1975, verneint wurde, bestätigt ( Urk. 11/95 Dispositiv Ziff. 1).</w:t>
      </w:r>
    </w:p>
    <w:p>
      <w:r>
        <w:t>Nach am 6. Januar 2014 erfolgter Neuanmeldung der Versicherten zum Leis tungsbezug ( Urk. 11/89) wurde mit Urteil vom 1 3. April 2016 im Verfahren IV.2015.00297 die leistungsanspruchsverneinende Verfügung der IV-Stelle vom 3. Februar 2015 ( Urk. 11/109) bestätigt (vgl. Urk. 11/136 Dispositiv Ziff. 1). Die ses Urteil erwuchs in Rechtskraft.</w:t>
      </w:r>
    </w:p>
    <w:p>
      <w:r>
        <w:rPr>
          <w:b/>
        </w:rPr>
        <w:t>E. 1.1</w:t>
      </w:r>
    </w:p>
    <w:p>
      <w:r>
        <w:t>): - rezidivierende depressive Störung, gegenwärtig schwere Episode mit psy chotischen Symptomen (ICD-10 F33.3) - Panikstörung (ICD-10 F41.0) - Adipositas per magna - Schulterschmerzen rechts - lumbovertebrales Syndrom - muzinöser</w:t>
      </w:r>
    </w:p>
    <w:p>
      <w:r>
        <w:t>Borderline -Tumor</w:t>
      </w:r>
    </w:p>
    <w:p>
      <w:r>
        <w:t>Die Fachpersonen führten aus, die Beschwerdeführerin sei seit dem 3 0. Juli 2015 bei ihnen in Behandlung, und die letzte Kontrolle habe am 3. Mai 2017 stattge funden ( Ziff.</w:t>
      </w:r>
    </w:p>
    <w:p>
      <w:r>
        <w:rPr>
          <w:b/>
        </w:rPr>
        <w:t>E. 1.2</w:t>
      </w:r>
    </w:p>
    <w:p>
      <w:r>
        <w:t>). Es f inde ein bis zweimal pro Monat eine Einzeltherapie und etwa alle zwei bis drei Monate eine psychiatrisch-medikamentöse Therapie statt ( Ziff. 1.5). In der zuletzt ausgeübten Tätigkeit als Produktionsmitarbeiterin be stehe seit August 2009 eine 100%ige Arbeitsunfähigkeit. Gegenwärtig sei</w:t>
      </w:r>
    </w:p>
    <w:p>
      <w:r>
        <w:t>die Be schwerdeführerin</w:t>
      </w:r>
    </w:p>
    <w:p>
      <w:r>
        <w:t>aufgrund der momentanen Ausprägung ein er (bei den Diagno sen nicht aufgeführten) posttraumatischen Belastungsstörung für sämtliche Tä tigkeiten in der freien Marktwirtschaft zu 100 % arbeitsunfähig ( Ziff. 1.6-7). 4 .5</w:t>
      </w:r>
    </w:p>
    <w:p>
      <w:r>
        <w:t>Die Fachpersonen des Z.___ stellten in ihrem Bericht vom 1 8. Dezember 2017 ( Urk. 11/182/4-7)</w:t>
      </w:r>
    </w:p>
    <w:p>
      <w:r>
        <w:t>die gleichen Diagnosen wie in ihrem Bericht vom 1 6. Mai 2017 (S. 1, vgl. vorstehend E. 4.4 ).</w:t>
      </w:r>
    </w:p>
    <w:p>
      <w:r>
        <w:t>Die Fachpersonen führten aus, der Gesundheitszustand der Beschwerdeführerin habe sich verschlechtert (S. 1 Ziff. 1.1). Es lägen aktuell keine veränderten Be funde vor (S. 2 Ziff. 1.3). Seit dem Unfall vom 7. August 2009 bestehe eine 100%ige Arbeitsunfähigkeit in der bisherigen Tätigkeit (S. 2 Ziff. 1.3, S. 2 Ziff. 2.1). Auch in einer angepassten Tätigkeit sei die Beschwerdeführerin wegen der rezidivierenden depressiven Störung und der posttraumatischen Belastungs störung zu 100 % arbeitsunfähig. Sie habe grosse Mühe sich zu konzentrieren und könne auch einfache Handlungen zum Beispiel im Haushalt ohne fremde Hilfe nicht mehr erledigen. Neu zeigten sich seit wenigen Monaten Orientierungs schwierigkeiten beim Verlassen der Wohnung , und sie finde auch in der Woh nung gewohnte Gegenstände nicht mehr ohne fremde Hilfe. Es werde ein rasch zunehmender kognitiver Abbau beobachtet (S. 2 Ziff. 2.1) . Sie sei wegen der re zidivierenden depressiven Störung, gegenwärtig schwere Episode mit psychoti schen Symptomen (ICD-10 F33.3) , und der Panikstörung zu 100 % arbeitsunfähig (S. 3 Ziff. 2.2). Die Patientin habe von intermittierenden Sinnestäuschungen in Form von visuellen Halluzinationen und von einem Beeinträchtigungswahn be richtet (S. 2 Ziff. 1.3). 4.6</w:t>
      </w:r>
    </w:p>
    <w:p>
      <w:r>
        <w:t>Am 9. Februar 2018 erstattete Dr. med. F.___ , Fachärztin für Psychiatrie und Psychotherapie, RAD, ihren psychiatrischen Untersuchungsbericht ( Urk. 11/186). Dr. F.___ konnte nach gleichentags erfolgter Untersuchung der Be schwerdeführerin keine psychiatrischen Diagnosen mit Auswirkung auf die Ar beitsfähigkeit stellen. Als Diagnosen ohne Auswirkung auf die Arbeitsfähigkeit nannte sie eine geringgradig ausgeprägte Panikstörung (ICD-10 F41.0) sowie eine anamnestisch rezidivierende depressive Störung, gegenwärtig remittiert (ICD-10 F33.4; S. 10 Ziff. 10).</w:t>
      </w:r>
    </w:p>
    <w:p>
      <w:r>
        <w:t>Dr. F.___ führte aus, aufgrund der Aggravation und Selbst limitierung könnten keine klaren Einschränkungen gemäss Mini-ICF-APP ange geben werden. Zu vermuten sei, dass keine Einschränkungen im psychiatrischen Bereich bestünden (S. 11 oben) . Aus psychiatrischer Sicht bestehe eine 100%ige Arbeitsfähigkeit in bisheriger und angepasster Tätigkeit , sicher seit dem Untersu chungszeitpunkt. Frühere Arbeitsunfähigkeits-Zeiten könnten aufgrund der vor handenen medizinisc hen Unterlagen nicht klar bejah t werden, da der Verdacht auf Aggravation und Selbstlimitierung schon in der Vergange nheit anzunehmen sei (S. 11 Ziff. 11).</w:t>
      </w:r>
    </w:p>
    <w:p>
      <w:r>
        <w:t>Zusammenfassend könne gesagt werden, dass verschiedene, zum Teil gravierende psychosoziale und soziokulturelle Belastungen bestünden, welche die » Krankhei ten « und das manipulative Verhalten mit nachfolgendem sekundären Krankheits gewinn (persönlich und finanziell) verständlich machten. Die Versicherte und ihr Ehemann h ätten aufgrund d ieser Umstände auch schon profit ieren können, zum Beispiel habe das Auto trotz der Lohnpfändungen aufgrund der genannten Ängste nicht verkauft werden müssen (S. 10 Mitte).</w:t>
      </w:r>
    </w:p>
    <w:p>
      <w:r>
        <w:t>Dr. F.___ führte aus, während der gesamten Untersuchungszeit habe sich keine depressive Symptomatik gezeigt. Das gelegentliche Weinen sei gezielt eingesetzt worden und habe bei Themenwechsel sofort eingestellt werden können. Eine de pressive Symptomatik müsse aktuell verneint werden (S. 8 Ziff. 9). Trotz adäqua ter Medikamenteneinnahme zeigten sich massive Inkonsistenzen und starke Hin wei se auf Aggravation (S. 9 oben). Der Suizidversuch durch die Einnahme von zwei Tabletten Prazine müsse als manipulativ beurteilt werden, indem die Be schwerdeführerin dadurch habe erreichen können, dass der Ehemann ein Verbot gegenüber den Schwiegereltern ausgesprochen habe (S. 9 Mitte) . 4.7</w:t>
      </w:r>
    </w:p>
    <w:p>
      <w:r>
        <w:t>Am 9. Februar 2018 erstattete med. pract . G.___ , Fachärztin für Or thopädisches Chirurgie und Traumatologie des Bewegungsapparates, RAD, ihren orthopädischen Untersuchungsbericht ( Urk. 11/187). Med. pract . G.___ stellte folgende Diagnose n mit Auswirkung auf die Arbeitsfähigkeit (S. 10 Ziff. 8): - schmerzhaft e Bewegungs- und Belastungseinschränkung der LWS ohne radikuläre Symptome mit Druckschmerz über dem rechten Iliosakralge lenk ( ISG ) - Bewegungseinschränkung der rechten Schulter bei aktenanamnestisch be kannter retraktiler</w:t>
      </w:r>
    </w:p>
    <w:p>
      <w:r>
        <w:t>Kapsulitis - fragliche Sensibilitätsstörung des rechten Arm es und des rechten Bein es (kein Dermatom -Bezug)</w:t>
      </w:r>
    </w:p>
    <w:p>
      <w:r>
        <w:t>Als Diagnose ohne Auswirkung auf die Arbeitsfähigkeit nannte med. pract . G.___</w:t>
      </w:r>
    </w:p>
    <w:p>
      <w:r>
        <w:t>Senkfüsse sowie anamnestisch einen beidseitige n Fersensporn (S. 10 Ziff. 8) . Med. pract . G.___ führte aus, bei der Beschwerdeführerin sei anhand der vorliegenden medizinischen Berichterstattung und körperlichen Untersu chung vom 9. Februar 2018 ein somatischer Gesundheitsschaden ausgewiesen, der die Arbeitsfähigkeit beeinträchtige. In ihrer früheren Tätigkeit als Packerin bestehe weiterhin eine 0%ige Arbeitsfähigkeit. In einer angepassten ,</w:t>
      </w:r>
    </w:p>
    <w:p>
      <w:r>
        <w:t>körperlich leichten wechselbelastenden Tätigkeit, ohne regelmässige Hebe- und Tragebelas tungen über 10 kg, ohne Arbeiten auf Leitern und Gerüsten, ohne häufiges Trep pensteigen, ohne häufige wirbelsäulenbelastende Arbeiten sei eine 100%ige Ar beitsfähigkeit seit jeher gegeben. Der Gesundheitszustand habe sich gegenüber Oktober 2012 nicht wesentlich verändert (S. 11 f. Ziff. 10).</w:t>
      </w:r>
    </w:p>
    <w:p>
      <w:r>
        <w:t>Med. pract . G.___ führte aus, die bereits im Oktober 2012 bekannten Be schwerden hätten auch im Rahmen der heutigen Untersuchung erhoben werden können. Die Beschwerdeführerin klage weiterhin über Schmerzen der LWS und der rechten Schulter. Über Schmerzen im Bereich der HWS und der Brustwirbel säule ( BWS ) klage sie nicht mehr. Die geklagten Funktionseinschränkungen hät ten nicht objektiviert werden können. So hätten sich keine Hinweise auf eine anhaltende Schonung des rechten Armes gefunden, indem sich der Armumfang seitengleich gezeigt habe und sich keine Atrophien gefunden hätten. Es hätten sich kaum Gebrauchsspuren an den Händen gezeigt, so dass die Angabe der Be schwerdeführerin , sie führe keine Hausarbeiten aus, authentisch wirke (S. 10 Ziff. 9 ) . Weniger a uthentisch erscheine die Angabe, dass sie eine fast ausschliess lich liegende Lebensweise führe . Die normale Beschwielung der Füsse mit Zeichen alter Hornhaut-Aufbrüche lasse auf ein höheres Mass an Aktivität schliessen . Einzig der Schmerz über dem re chten ISG sei auch bei Ablenkung reproduzierbar gewesen und somit als authentisch zu bewerten (S. 11 oben).</w:t>
      </w:r>
    </w:p>
    <w:p>
      <w:r>
        <w:t>Med. pract . G.___ hielt fest, d ie Untersuchung sei von zahlreichen Inkonsis tenzen geprägt gewesen. Die Schmerzen und Bewegungseinschränkungen seien bei Ablenkung nicht im demonstrierten Ausmass reproduzierbar gewesen. Die Schmerzen und Sensibilitätsstörungen hätten keinen anatomischen Strukturen zugeordnet werden könne n . Alle Waddell -Zeichen seien ausgeprägt zu beobach ten (S. 11 Mitte). 4. 8</w:t>
      </w:r>
    </w:p>
    <w:p>
      <w:r>
        <w:t>Die Fachpersonen des Z.___ führten i n ihrer Stellungnahme zum RAD-Gutachten am 1 6. April 2018 ( Urk. 11/202) aus, die Abhandlung von Dr. F.___ beschränke sich fälschlicherweise vor allem auf die Panikstörung. Es stelle sich die Frage, wie die Patientin, wenn sie sich nicht auf die Strasse getraue , denn arbeiten solle, da die Reisefähigkeit nicht gegeben sei (S. 2 Ziff. 2-3). Auch sei nicht klar, weshalb die bereits in der Y.___</w:t>
      </w:r>
    </w:p>
    <w:p>
      <w:r>
        <w:t>im Jahr 2015 vorgebrachten Halluzinationen nicht authen tisch sein soll t en (S. 2 Ziff. 4). Die Fachpersonen führten aus, sie hätten in den bisher 50 Sitzungen keine Aggravation festgestellt. Die Patientin leide seit 2009 zunehmend unter Depressionen begleitet von Angst und Panik . Sie sei nicht in der Lage, das Haus alleine zu verlassen. S owohl das RAD-Gutachten als auch die Verfügung bagatellisierten alles , und die Argumentation sei fehlgeleitet. Es sei eine Verschlechterung des Zustandes der Patientin eingetreten (S. 2 Ziff. 5). 4.9</w:t>
      </w:r>
    </w:p>
    <w:p>
      <w:r>
        <w:t>Dr. D.___</w:t>
      </w:r>
    </w:p>
    <w:p>
      <w:r>
        <w:t>und med. pra ct .</w:t>
      </w:r>
    </w:p>
    <w:p>
      <w:r>
        <w:t>H.___ , Assistenzärztin, Y.___ , stellten in ih rem Bericht vom 1 6. Mai 2018 ( Urk. 8) folgende psychiatrische Diagnosen (S. 1 f.): - rezidiv ierende depressive Störu n g , gegenwärtig schwere Episode mit psy chotischen Symptomen, Differenzialdiagnose dissoziative Symptomatik , ICD-10 F33.3 - Agoraphobie: Mit Panikstörung, ICD-10 F40.1 - anhaltende somatoforme Schmerzstörung, ICD-10 F45.40 - rezidivierende Zustände mit Bewusstseinsminderung und generalisiertem Tonusverlust der Muskulatur</w:t>
      </w:r>
    </w:p>
    <w:p>
      <w:r>
        <w:t>Als somatische Diagnosen nannte die Ärzte (hier</w:t>
      </w:r>
    </w:p>
    <w:p>
      <w:r>
        <w:t>in gekürzt wiedergegebener Fas sung ) einen Status nach Ovarektomie beidseits , eine benigne essentielle Hyperto nie , sonstige näher bezeichnete Bandscheibenschäden, eine Adipositas, eine bös artige Neubildung des Ovars, eine gutartige Neubildung des Ovars, Läsion en der Rotatorenmanschette , eine nicht näher bezeichnete Schlafapnoe, Schulterschmer zen rechts nach einem Autounfall im August 2009 , eine Periarthropathia</w:t>
      </w:r>
    </w:p>
    <w:p>
      <w:r>
        <w:t>humeroscapularis rechts, aktuell Frozen</w:t>
      </w:r>
    </w:p>
    <w:p>
      <w:r>
        <w:t>Shoulder ( B.___ , Januar 2011) sowie ein lumbovertebrales Syndrom mit verschiedenen degenerativen Veränderungen</w:t>
      </w:r>
    </w:p>
    <w:p>
      <w:r>
        <w:t>(S. 1 f.) .</w:t>
      </w:r>
    </w:p>
    <w:p>
      <w:r>
        <w:t>Die Ärzte führten aus, die Beschwerdeführerin sei vom 2 8. Februar bis 2. Mai 2018 in der Klinik stationär behandelt worden (S. 1 Mitte). Es sei ein freiwilliger Eintritt auf Zuweisung des I.___ bei aku ter Suizidalität vor dem Hintergrund einer bekannten rezidivierenden depressiven Störung erfolgt (S. 2 oben). Laut Angaben der Beschwerdeführerin denke sie viel an den Tod und habe bereits einen Plan gemacht, sich mit Medikamenten zu suizidieren und einen Abschiedsbrief schreiben wollen. Sie habe angegeben, im Haushalt seit längere Zeit nicht mehr helfen zu können, da sie Angst habe , einen Unfall zu verursachen. So sei es zweimal zum Brand beim Kochen gekommen, weshalb sie sich nun fürchte, diverse elektrische Geräte zu benutzen. Aus ihrem sozialen Kreis habe sie sich ebenfalls zurückgezogen und gehe nur selten und in Begleitung aus dem Haus, da sie Angst vor Menschenmengen habe</w:t>
      </w:r>
    </w:p>
    <w:p>
      <w:r>
        <w:t>(S. 2 Mitte). Zu psychischen Befund bei Eintritt führten die Ärzte aus, es zeige sich eine al tersentsprechend gekleidete, gepflegte Patientin. Sie sei wach, bewusstseinsklar, allseits orientiert und psychomotorisch leicht verlangsamt. Im interpersonellen Kontakt sei die Beschwerdeführerin freundlich zugewandt, und es bestehe ein adäquater Blickkontakt. Die Ärzte verneinten weiter offensichtliche Störungen von Auffassung, Aufmerksamkeit und Konzentrationsfähigkeit sowie der mnes tischen Funktionen . Im formalen Gedankengang sei sie geordnet und kohärent. Es bestehe kein Anhalt für Ich-Störungen. Die Patientin äussere akustische Hal luzinationen (Stimme des Bruders) und Akoasmen (Rauschen und Rasseln). Im Affekt sei sie deprimiert, weinerlich, reduziert schwingungsfähig und der Antrieb sei deutlich reduziert. Die Impulskontrolle erscheine nicht reduziert. Es bestehe eine gute Krankheitseinsicht und Therapiemotivation (S. 3 Mitte).</w:t>
      </w:r>
    </w:p>
    <w:p>
      <w:r>
        <w:t>Zum Verlauf führten die Ärzte aus, bei Eintritt habe ein schwer depressives Zu standsbild imponiert. Die Patientin habe rezidivierend Akoasmen , akustische und taktile Sinnestäuschungen geschildert und in Belastungssituationen kurze Anfälle mit qualitativer Bewusstseinsminderung und Tonusver lust der Willkürmuskulatur gebot en, die selbstlimitierend gewesen seien und am ehesten als dissoziativ ge wertet würden (S. 4 oben) . Es sei mittels einer Verhaltensanalyse die agorapho bische Angstsymptomatik bearbeitet worden. Zudem seien die agoraphobischen Ängste im Menschenmengen und bei der Arbeit mit elektrischen Geräten im Rah men eines Expositionstrainings adressiert worden. Der Patientin sei es zunehmen gelungen, sich selbständig für kurze Spaziergänge zu mobilisieren und sie habe es geschafft, ausgeschaltete Küchengeräte in die Hand zu nehm en (S. 4 Mitte). Im Rahmen von Familiengesprächen seien die psychosoziale Situation der Patientin erläutert und die Fortführung des gestuften Expositionstrainings im ambulanten Rahmen besprochen worden. Die chronifizierte depressive Symptomatik sei im Verlauf jedoch therapieresistent gewesen (S. 4 unten). 4.10</w:t>
      </w:r>
    </w:p>
    <w:p>
      <w:r>
        <w:t>Med. pract . G.___ , RAD, führte in ihrer Stellungnahme vom 1 9. September 2018 ( Urk. 18) aus, dem Bericht der Y.___ vom 2 8. März 2018 ( vgl. Urk. 11/197 ) liessen sich aus somatischer Sicht keine neuen Aspekte entnehmen. Der Bericht des Z.___</w:t>
      </w:r>
    </w:p>
    <w:p>
      <w:r>
        <w:t>vom 1 6. April</w:t>
      </w:r>
    </w:p>
    <w:p>
      <w:r>
        <w:t>2018 befasse</w:t>
      </w:r>
    </w:p>
    <w:p>
      <w:r>
        <w:t>sich ausschliesslich mit psychi schen Befun den, weshalb an der Stellungnahme vom 2 4. Februar</w:t>
      </w:r>
    </w:p>
    <w:p>
      <w:r>
        <w:t>20 18 fest ge halten</w:t>
      </w:r>
    </w:p>
    <w:p>
      <w:r>
        <w:t>werde (S. 2 Mitte) . 4.11</w:t>
      </w:r>
    </w:p>
    <w:p>
      <w:r>
        <w:t>Dr. F.___ , RAD, führte in ihrer Stellungnahme vom 2 1. September 2018 ( Urk. 18) aus, mangels psychopathologische r Befunde und Beschwerdeschilderung sei der Bericht der Y.___ vom 2 8. März 2018 (vgl.</w:t>
      </w:r>
    </w:p>
    <w:p>
      <w:r>
        <w:t>Urk. 11/197 ) nicht verwertbar (S. 2 unten) . Was den Bericht der Y.___ vom 1 6. Mai 2018 (vgl. vorstehend E. 4.9 ) an belange, seien bei der Beschwerdeschilderung und im psychopathologischen Be fund praktisch die gleichen Beschwerden, Einschränkungen und Symptome be schrieben w orden , wie im Bericht</w:t>
      </w:r>
    </w:p>
    <w:p>
      <w:r>
        <w:t>der Y.___</w:t>
      </w:r>
    </w:p>
    <w:p>
      <w:r>
        <w:t>vom 2. März 2017 (vgl. Urk. 11/150 ). Neu seien lediglich « akustische » Halluzinationen, « Akoasmen » und die Differen tialdiagnose einer dissozialen Symptomatik (ohne ICD-10-Code) angegeben wor den .</w:t>
      </w:r>
    </w:p>
    <w:p>
      <w:r>
        <w:t>Bereits im Bericht des Z.___</w:t>
      </w:r>
    </w:p>
    <w:p>
      <w:r>
        <w:t>vom Juni 2017 sei ausgeführt worden, dass die Ver sicherte über intermittierende Sinnestäuschungen in Form von vi suellen - nicht aber akustische n - Halluzinationen berichtet habe , ohne dass diese näher be schrieben worden seien.</w:t>
      </w:r>
    </w:p>
    <w:p>
      <w:r>
        <w:t>Dr. F.___ führte aus, d ie Diagnose einer r ezidivierende n depressive n Störung, gegenwärtig schwere Episode mit psychotischen Sympto men ( ICD-10 F33.3) , k önne aufgrund der genannten « akustischen » Halluzinatio nen und « Akoasmen » nicht klar nachvollzogen werden (S. 3 Mitte) . Im Allgemei nen w erde die Diagnose einer schweren Depression mit psychotischen Sympto men dann gestellt, wenn eine begl eitende Wahnsymptomatik vorliege . Die Aus sage der Beschwerdeführerin , dass sie die Stimme des Bruders und Geräusche höre, ohne genauere Angaben und ohne eine Wahnsymptomatik k önne nicht als psychotische Sympto matik beurteilt und k urze Anfälle mit qualitativer Bewusst sein s minderung und Tonusverlust könn t en nicht diskussionslos als dissoziative Symptomatik interpretiert werden (S. 3 Mitte) . Hier b edürfe es einer genaueren Analyse, wie auch der Frage nach Aggravation und Manipulat i on. Weder auf die anhaltende somatoforme Schmerzstörung ( ICD-10 F45.40) noch auf die Agora phobie mit Panikstörung (F40.01) sei näher eingegangen worden (S. 3 unten) .</w:t>
      </w:r>
    </w:p>
    <w:p>
      <w:r>
        <w:t>Zum Bericht des Z.___ vom 1 6. April</w:t>
      </w:r>
    </w:p>
    <w:p>
      <w:r>
        <w:t>2018 führte Dr. F.___ aus, es seien lediglich Argume nte aus früheren Arztberichte n</w:t>
      </w:r>
    </w:p>
    <w:p>
      <w:r>
        <w:t>aufgelistet und keine neuen med izinischen Tatsachen/Fakten aufgezeigt worden (S. 4 oben). 5 . 5.1</w:t>
      </w:r>
    </w:p>
    <w:p>
      <w:r>
        <w:t>Im Urteil des hiesigen Gerichts vom 1 3. April 2016 ( Urk. 11/136) wurde festge halten, dass sich der Gesundheitszustand der Beschwerdeführerin seit der mit Ur teil vom 3. Juni 2014 ( Urk. 11/95) bestätigten Verfügung vom 1 8. Oktober 2012 ( Urk. 11/77) weder in somatischer noch in psychiatrischer Hinsicht in invaliden versicherungsrechtlich relevanter Weise verändert respektive verschlechtert hat. Nach wie vor wurde eine behinderungsangepasste Tätigkeit im Umfang von 100 % für zumutbar erachtet (vgl. vorstehend E. 3.2-4) . 5.2</w:t>
      </w:r>
    </w:p>
    <w:p>
      <w:r>
        <w:t>Gestützt auf die Untersuchung sberichte</w:t>
      </w:r>
    </w:p>
    <w:p>
      <w:r>
        <w:t>von Dr. F.___ und med. pract . G.___ vom 9. Februar 2018 (vgl. vorstehend E. 4.6-7) verneinte die Beschwerdegegn e rin in der angefochtenen Verfügung ( Urk. 2) eine Verschlechterung des Gesundheits zustand es der Beschwerdeführerin seit letztmaliger eingehender Prüfung ihres Leistungsanspruches im Zusammenhang mit der Verfügung v om 3. Februar 2015 ( Urk. 11/109 ) und ging von einer nach wie vor bestehenden 100%igen Arbeits fähigkeit in behinderungsangepasster Tätigkeit aus (vgl. vorstehend E. 2.1) . 5.3</w:t>
      </w:r>
    </w:p>
    <w:p>
      <w:r>
        <w:t>Sowohl der Untersuchungsbericht von med. pract . G.___ vom 9. Februar 2018 (vgl. vorstehend E. 4.7 ) a ls auch jener von Dr. F.___ gleichen Datums (vgl. vor stehend E. 4.6 ) , ergänzt durch deren Stellungnahme vom 1 9. und 2 1. September 2018 (vgl. vorstehend E. 4.10-11 ) , erfüllen vorl iegend die formalen Beweiswert- Anforderungen an eine beweiskräftige E xpertise (vgl. vorstehend E. 1.8 ) ohne weiteres, sind</w:t>
      </w:r>
    </w:p>
    <w:p>
      <w:r>
        <w:t>sie doch für die stre itigen Belange umfassend, beruhen auf allsei tige n Untersuchungen, berücksichtigen auch die geklagten Bes chwerden sowie das Verhalten der Beschwerdeführerin und wurde n in Kenntnis der Vorakten (Anamnese) abgegeben.</w:t>
      </w:r>
    </w:p>
    <w:p>
      <w:r>
        <w:t>Darüber hinaus leuchten die Untersuchungsberichte auch in der Darlegung der medizinischen Zusammenhänge und in der Beurteilung der medizinischen Situa tion ein und enth alten nachvollziehbar begründete Schlussfolgerungen. Dies be trifft auch die Feststellungen betreffend die psychosoziale Belastungssituation so wie hinsichtlich des</w:t>
      </w:r>
    </w:p>
    <w:p>
      <w:r>
        <w:t>aggravatorischen Verhaltens der Beschwerdeführerin, wel ches sowohl anlässlich der orthopädischen als auch der psychiatrischen Untersu chung festgestellt wurde. 5.4</w:t>
      </w:r>
    </w:p>
    <w:p>
      <w:r>
        <w:t>In somatischer Hinsicht ging med. pract . G.___</w:t>
      </w:r>
    </w:p>
    <w:p>
      <w:r>
        <w:t>in ihrem Gutachten vom 9. Februar 2018 (vgl. vorstehend E. 4.7) von einem seit Oktober 2012 nicht we sentlich verä nderten Gesundheitszustand aus und stellte in einer behinderung s angepassten Tätigkeit eine 100%ige Arbeitsfähigkeit der Beschwerdeführerin fest .</w:t>
      </w:r>
    </w:p>
    <w:p>
      <w:r>
        <w:t>Diese Einschätzung der Arbeitsfähigkeit geht einher mit der übrigen Aktenlage. Die neu geltend gemachten Sensibilitätsstörungen betreffend die rechten Extre mitäten konnte bereits Dr. C.___ anlässlich seiner neurologischen Untersu chung im Mai 2017 (vgl. vorstehend E. 4.2), nachdem die Beschwerdeführerin geltend machte, sie könne wegen der Sturzgefahr nicht mehr alleine nach draussen gehen,</w:t>
      </w:r>
    </w:p>
    <w:p>
      <w:r>
        <w:t>keinem objektivierbaren Korrelat zuordnen. Demnach erweist sich auch die währen d des stationären Aufenthaltes an der Y.___</w:t>
      </w:r>
    </w:p>
    <w:p>
      <w:r>
        <w:t>vom 2 5. Januar bis 1 2. April 2017 gezeigte eingeschränkte Gehfähigkeit, wonach sich die Be schwerdeführerin fast ausschliesslich mit einer Gehhilfe fort b ewegte, aus soma tischer Sicht als</w:t>
      </w:r>
    </w:p>
    <w:p>
      <w:r>
        <w:t>nicht nachvollzie h bar (vgl. vorstehend E. 4.3 ). Allfällige Stürze wurden dann von der Beschwerdeführerin im Rahmen der RAD-Untersuchung im Februar 2018 auch nicht mehr erwähnt , und sie konnte sich ohne Gehhilfen fort bewegen.</w:t>
      </w:r>
    </w:p>
    <w:p>
      <w:r>
        <w:t>Weiter wies med. pract . G.___ darauf hin, dass die Untersuchung der Be schwerdeführerin von zahlreichen Inkonsistenzen geprägt gewesen sei und die angegebenen Schmerzen und Bewegungseinschränkungen bei Ablenkung nicht im demonstrierten Ausmass reproduzierbar gewesen seien. 5 .5</w:t>
      </w:r>
    </w:p>
    <w:p>
      <w:r>
        <w:t>Nach neuer Praxis des Bundesger ichts führ t die Diagnos e einer psychischen Er krankung nur dann zur Anerkennung eines rentenbegründenden Invaliditätsgra des, wenn einerseits die funktionellen Auswirkungen der medizinisch festgestell ten gesundheitlichen Anspruchsgrundlage im Einzelfall anhand der Standardin dikatoren (vgl. vorstehend E. 1 . 3) schlüssig und widerspruchsfrei mit (zumindest) überwiegender Wahrscheinlichkeit nachgewiesen sind, und andererseits keine Ausschlussgründe namentlich k eine Aggravation vorliegen .</w:t>
      </w:r>
    </w:p>
    <w:p>
      <w:r>
        <w:t>Beruht die Leistungseinschränkung auf Aggravation oder einer ähnlichen Kons tellation, liegt regelmässig keine versicherte Gesundheitsschädigung vor. Eine solche Ausgangslage ist etwa gegeben, wenn: eine erhebliche Diskrepanz zwi schen den geschilderten Schmerzen und dem gezeigten Verhalten oder der Anam 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131 V 49 E. 1.2 mit Hinweisen). Nicht per se auf Aggravation weist blosses verdeutlichendes Verhal ten hin (BGE 141 V 281 E. 2.2.1). 5.6</w:t>
      </w:r>
    </w:p>
    <w:p>
      <w:r>
        <w:t>In psychiatrischer Hinsicht konnte Dr. F.___ nach Untersuchung der Beschwer deführerin am 9. Februar 2018 bei starken Hinweisen auf Aggravation und Selbstlimitierung sowie dem Vorliegen von psychosozialen Belastungsfaktoren keine Diagnose mit Auswirkung auf die Arbeitsfähigkeit nennen .</w:t>
      </w:r>
    </w:p>
    <w:p>
      <w:r>
        <w:t>Dr. F.___</w:t>
      </w:r>
    </w:p>
    <w:p>
      <w:r>
        <w:t>konnte einen gut herstellbaren affektiven Rapport fest stellen , eine uneinge schränkte Schwingungsfähigkeit und eine grosse emotionale Spannbreite. Auch der Antrieb und die Psychomotorik sowie Konzentration und Aufmerksamkeit wurde n als unauffällig beschrieben ( Urk. 11/186 S. 6 Ziff. 8, S. 7 Mitte). Dass unter diesen Gesichtspunkten das Vorliegen eines depressiven Geschehens ver neint wurde, erweist sich als korrekt. Gegen eine eigentliche Depressivität spricht weiter der Umstand, dass die Beschwerdeführerin, wie Dr. F.___ festhielt, je nach Thema gezielt geweint und bei einem The menwechsel dies sofort wieder einge stellt habe (vgl. Urk. 11/186 S. 7 Mitte).</w:t>
      </w:r>
    </w:p>
    <w:p>
      <w:r>
        <w:t>Auch die konkreten Ausführungen der Beschwerdeführerin auf Befragung durch med. pract . G.___ , weshalb sie denn im Haushalt nichts mehr machen könne, ergab, dass dieser Umstand nicht etwa in einer durch eine depressive Erkrankung bedingte n Antriebslosigkeit gründete, sondern im Umstand, dass sich die Be schwerdeführerin infolge eines durch sie verursachten Brandes nun vor den elektrischen Geräten fürchtete, weshalb sie sich nicht mehr getraue , diese zu be dienen . In der Folge wurde dann anlässlich des Aufenthaltes in der Y.___</w:t>
      </w:r>
    </w:p>
    <w:p>
      <w:r>
        <w:t>eine Expositionstherapie mit elektrischen Küchengeräten durchgeführt (vgl. Urk. 11/187 S. 2 oben, vorstehend E. 4.9) .</w:t>
      </w:r>
    </w:p>
    <w:p>
      <w:r>
        <w:t>Dr. F.___ begründete in schlüssiger und nachvollziehbarer Weise, weshalb der Diagnostik der behandelnden Fachpersonen der Y.___</w:t>
      </w:r>
    </w:p>
    <w:p>
      <w:r>
        <w:t>(vgl. vorstehend E. 4.2 und E. 4.9) und des Z.___ (vgl. vorstehend E. 4.4-5 und E. 4.8)</w:t>
      </w:r>
    </w:p>
    <w:p>
      <w:r>
        <w:t>nicht gefolgt werden könne.</w:t>
      </w:r>
    </w:p>
    <w:p>
      <w:r>
        <w:t>Hinsichtlich der vo n Seiten der behandelnden Fachpersonen der Y.___ und des Z.___</w:t>
      </w:r>
    </w:p>
    <w:p>
      <w:r>
        <w:t>diagnostizierten Panikstörung (ICD-10 F 41.0) befand Dr. F.___ die se als geringgradig ausgeprägt und in dem Sinne als ohne Auswirkung auf die Ar beitsfähigkeit.</w:t>
      </w:r>
    </w:p>
    <w:p>
      <w:r>
        <w:t>Im Rahmen der Befragung zu ihren Ängsten durch Dr. F.___</w:t>
      </w:r>
    </w:p>
    <w:p>
      <w:r>
        <w:t>führte die Beschwerdeführerin denn auch aus, sie habe Ängste vor Katzen und Hunden sowie vor der Angst (vgl. Urk. 11/186 S. 7 unten). Selbst wenn die Panikstörung das Antreffen von Spinnen beträfe (vgl. Urk. 11/186 S. 3 oben ) , würde dies keine aus invalidenversicherungsrechtlicher Sicht bedeutende Auswirkung auf die Ar beitsfähigkeit begründen.</w:t>
      </w:r>
    </w:p>
    <w:p>
      <w:r>
        <w:t>A us den Ausführungen der Beschwerdeführerin zu ihrem «Spinnensehen» geht klar hervor, dass sie sich entgegen ihren sonstigen A ngaben auch alleine nach draussen begibt, auch wenn sie dies im Nachhinein dadurch relativierte, dass sie in einem solchen Fall die gesamte Zeit mit ihrem Ehemann via Handy i n Kontakt stehe (vgl. Urk. 11/186 S. 3 oben) . Zudem wurde die Angst, nicht alleine nach draussen gehen zu können, je nach Untersuchungs kontext anders begründet. So wurde anlässlich der Untersuchung vom 2. Mai 2017 beim Neurologen Dr. C.___ ausgeführt, die Beschwerdeführerin könne wegen der Angst zu stürzen nicht alleine nach drauss en gehen (vgl. vorstehend E. 4.2) , und im Bericht der Fachpersonen des Z.___ vom 1 8. Dezember 2017 wur den weiter Orientierungsstörungen im Rahmen eines beobachteten kognitiven Abbaus angegeben (vgl. vorstehend E. 4.5). Entsprechend sind auch die Ausfüh rungen der Beschwerdeführerin, dass sie nicht alleine nach draussen gehen könne, aufgrund der Inkonsistenzen mit Z urückhaltung zu würdigen .</w:t>
      </w:r>
    </w:p>
    <w:p>
      <w:r>
        <w:t>Gleiches gilt hinsichtlich des</w:t>
      </w:r>
    </w:p>
    <w:p>
      <w:r>
        <w:t>von ihr geltend gemachten Stimmenhören s , wonach unter anderem ihr verstorbene r Bruder und eventuell der Teufel zu ihr gesprochen hätten ( Urk. 11/186 S. 3 Mitte).</w:t>
      </w:r>
    </w:p>
    <w:p>
      <w:r>
        <w:t>Bereits in ihrem Untersuchungsbericht vom 9. Februar 2018 (vgl. Urk. 11/186 S. 7 oben) und erneut in ihrer Stellungnahme vom 2</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 4.4</w:t>
      </w:r>
    </w:p>
    <w:p>
      <w:r>
        <w:t>Die Fachpersonen des</w:t>
      </w:r>
    </w:p>
    <w:p>
      <w:r>
        <w:t>Z.___ stellten in ihrem Bericht vom 1 6. Mai 2017 ( Urk. 11/163/6-9)</w:t>
      </w:r>
    </w:p>
    <w:p>
      <w:r>
        <w:t>in der Hauptsache folgende Diagno sen mit Auswirkung auf di e Arbeitsfähigkeit (S. 1 Ziff.</w:t>
      </w:r>
    </w:p>
    <w:p>
      <w:r>
        <w:rPr>
          <w:b/>
        </w:rPr>
        <w:t>E. 1.5</w:t>
      </w:r>
    </w:p>
    <w:p>
      <w:r>
        <w:t>Wurde eine Rente , verweigert, so wird nach Art. 87 Abs. 3 der Verordnung über die Invalidenversicherung (IVV) eine neue Anmeldung nur geprüft, wenn die Vo raussetzungen gemäss Abs. 2 dieser Bestimmung erfüllt sind. Danach ist im Re visionsgesuch glaubhaft zu machen, dass sich der Grad der Invalidität der versi cherten Person in einer für den Anspruch erheblichen Weise geändert hat. Tritt die Verwaltung auf die Neuanmeldung ein, so hat sie die Sache materiell abzu 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 gung keine Veränderung erfahren hat, so weist sie das neue Gesuch ab. Andern falls hat sie zunächst noch zu prüfen, ob die festgestellte Veränderung genügt, um nunmehr eine anspruchsbegründende zu bejahen, und hernach zu beschlies sen. Im Beschwerdefall obliegt die gleiche materielle Prüfungspflicht auch dem Gericht (BGE 117 V 198 E. 3a, 109 V 108 E. 2b). 1 .6</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1.7</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 bei braucht es sich nicht um eine formelle Verfügung (Art. 49 ATSG) zu handeln. Ändert sich nach durchgeführter Rentenrevision als Ergebnis einer materiellen Prüfung des Rentenanspruchs nichts und eröffnet die IV-Stelle deswegen das Re visionsergebnis gestützt auf Art. 74 ter</w:t>
      </w:r>
    </w:p>
    <w:p>
      <w:r>
        <w:t>lit . f IVV auf dem Weg der blossen Mittei lung (Art. 51 ATSG), ist im darauffolgenden Revisionsverfahren zeitlich zu ver gleichender Ausgangssachverhalt derjenige, welcher der Mitteilung zugrunde lag (Urteil des Bundesgerichts 9C_599/2016 vom 29. März 2017 E. 3.1.2 unter Hin weis auf 8C_441/2012 vom 25. Juli 2013 E. 3.1.2).</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9. August 2018 wurde eine Kopie der Berichte der Y.___ vom 2 8. März 2018 ( Urk. 11/197) und vom 1 6. Mai 2018 ( Urk. 8) sowie des Z.___</w:t>
      </w:r>
    </w:p>
    <w:p>
      <w:r>
        <w:t>vom 1 6. April 2018 ( Urk. 11/202) der Beschwer degegnerin zugestellt, um diese dem RAD zur eingehenden Stellungnahme zu unterbreiten ( Urk. 16). Am 2 8. September 2018 ( Urk. 17) reichte die Beschwerde gegnerin die Stellungnahme des RAD vom 1 9. respektive 2 1. September 2018 ( Urk. 18) ein , welche der Beschwerdeführerin mit Gerichtsverfügung vom 3. Ok tober 2018 zur Kenntnis gebracht wurde. Weiter wurde antragsgemäss (vgl. Urk. 1 S. 1 ) die unentgeltliche Prozessführung bewilligt ( Urk. 19 ). Das Gericht zieht in Erwägung: 1.</w:t>
      </w:r>
    </w:p>
    <w:p>
      <w:r>
        <w:rPr>
          <w:b/>
        </w:rPr>
        <w:t>E. 2.1</w:t>
      </w:r>
    </w:p>
    <w:p>
      <w:r>
        <w:t>Die Beschwerdegegnerin begründete ihre Verfügung ( Urk. 2) damit, dass mit Ver fügung vom 3. Februar 2015 das Gesuch der Beschwerdeführerin abgewiesen worden sei, da keine langandauernde gesundheitliche Beeinträchtigung ausge wiesen gewesen sei. Dies sei mit Urteil des hiesigen Gerichts</w:t>
      </w:r>
    </w:p>
    <w:p>
      <w:r>
        <w:t>vom 1 3. April 2016 bestätigt worden. Aufgrund des Gesuchs der Beschwerdeführerin vom 8. Novem ber 2016 sei der Rentenanspruch überprüft worden. Den neu eingereichten Be richte n sei keine Verschlechterung des Gesundheitszustandes zu entnehmen . Dies sei auch durch die psychiatrisch e und orthopädische Untersuchung durch den RAD bestätigt worden, wonach keine Diagnosen mit Auswirkungen auf die Ar beitsfähigkeit bestünden und sie aus orthopädischer Sicht für eine leichte Tätig keit zu 100 % arbeitsfähig sei (S. 1 f.).</w:t>
      </w:r>
    </w:p>
    <w:p>
      <w:r>
        <w:rPr>
          <w:b/>
        </w:rPr>
        <w:t>E. 2.2</w:t>
      </w:r>
    </w:p>
    <w:p>
      <w:r>
        <w:t>Dagegen machte die Beschwerdeführerin in ihrer Beschwerde ( Urk. 1) geltend, trotz zahlreicher eingereichte r Berichte, welche eine volle Arbeitsunfähigkeit be stätigten, habe die RAD-Untersuchung erg eben , dass sie vollumfänglich arbeits fähig sei (S. 2 unten). Der Entscheid der Beschwerdegegnerin sei willkürlich (S. 3 oben) . Sie leide vor allem an psychischen Krankheiten, Wirbelschmerzen, Kopf schmerzen , und ihre Bewegung sei eingeschränkt. Aufgrund einer Verschlechte rung des Gesundheitszustandes im März 2018 habe sie stationär in die</w:t>
      </w:r>
    </w:p>
    <w:p>
      <w:r>
        <w:t>Y.___ gehen müssen. Auch die somatischen Diagnosen seien durch den RAD nur unzureichend berücksichtigt worden (S. 3 Mitte ) . Nach mehrmonatiger Behandlung und Be obachtung hätten Fachärzte festgestellt, dass sie unter anderem an einer schweren depressiven Episode mit psychotischen Symptomen und an einer anhaltenden somatoformen Schmerzstörung leide. Dabei habe sie auch Selbstmordversuche unternommen. Sie sei schwerkr ank und nicht arbeitsfähig (S. 4 oben). Die Be schwerdegegnerin habe die Berichte der behandelnden Ärzte nicht berücksichtigt (S. 4 Mitte).</w:t>
      </w:r>
    </w:p>
    <w:p>
      <w:r>
        <w:rPr>
          <w:b/>
        </w:rPr>
        <w:t>E. 2.3</w:t>
      </w:r>
    </w:p>
    <w:p>
      <w:r>
        <w:t>Strittig und zu prüfen ist, ob sich seit Erlass der Verfügung vom 3. Februar 2015 eine anspruchsrelevante Veränderung erg eben hat (vgl. vorstehend 1. 5 -7 ). 3.</w:t>
      </w:r>
    </w:p>
    <w:p>
      <w:r>
        <w:t>3.1</w:t>
      </w:r>
    </w:p>
    <w:p>
      <w:r>
        <w:t>Ob eine anspruchsrelevante Änderung eingetreten ist, beurteilt sich im Vergleich des Sachverhaltes wie er sich im Zeitpunkt der mit Urte il vom 1 3. April 2016 ( Urk. 11/136 ) bestätigten leistungsverneinenden Verfügung vom 3 . Februar 2015 (Urk. 11 /1</w:t>
      </w:r>
    </w:p>
    <w:p>
      <w:r>
        <w:rPr>
          <w:b/>
        </w:rPr>
        <w:t>E. 7</w:t>
      </w:r>
    </w:p>
    <w:p>
      <w:r>
        <w:t>Abs. 2 ATSG).</w:t>
      </w:r>
    </w:p>
    <w:p>
      <w:r>
        <w:rPr>
          <w:b/>
        </w:rPr>
        <w:t>E. 8</w:t>
      </w:r>
    </w:p>
    <w:p>
      <w:r>
        <w:t>ATSG ist – auch bei psychischen Er krankungen – in jedem Fall ein medizinisches Substrat unabdingbar, das (fach-)ärztlicherseits schlüssig festgestellt wird und nachgewiesenermassen die Arbeits- und Erwerbsfähigkeit wesentlich beeinträchtigt. Je stärker psychosoziale und so 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 stehen darf, sondern davon psychiatrisch zu unterscheidende Befunde zu umfas sen hat, zum Beispiel eine von depressiven Verstimmungs - zuständen klar unter scheidbare andauernde Depression im fachmedizinischen Sinne oder einen damit vergleichbaren psychischen Leidenszustand. Solche von der soziokulturellen Be lastungssituation zu unterscheidende und in diesem Sinne verselbständigte psy 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 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 ner – unabhängig von den invaliditätsfremden Elementen bestehenden – Folgen verschlimmern, können sie sich mittelbar invaliditätsbegründend auswirken (Ur teil des Bundesgerichts 9C_537/2011 vom 2 8. Juni 2012 E. 3.2 mit Hinweisen).</w:t>
      </w:r>
    </w:p>
    <w:p>
      <w:r>
        <w:rPr>
          <w:b/>
        </w:rPr>
        <w:t>E. 09</w:t>
      </w:r>
    </w:p>
    <w:p>
      <w:r>
        <w:t>) präsentierte, mit jenem, welcher der nun angefochtenen Verfügung vom 1 1. April 2018 (Urk. 2) zugrunde liegt. 3.2</w:t>
      </w:r>
    </w:p>
    <w:p>
      <w:r>
        <w:t>Im Urteil vom 13 . April 2016 wurde davon ausgegangen, dass de r Beschwerde führer in eine behinderungsangepasste Tätigkeit im Umfang von 100 % zumutbar sei. Mangels seit dem Urteil vom 3. Juni 2014 eingetretener Veränderung blieb es be i dem dort festgehaltenen einen Rentenanspruch ausschliessenden Invaliditäts grad von 17 % (vgl. Urk. 11/ 136 E. 5.4 und Urk. 11/95 E. 4.8). 3.3</w:t>
      </w:r>
    </w:p>
    <w:p>
      <w:r>
        <w:t>In somatisc her Hinsicht wurde im Urteil vom 1 3. April 2016 ( Urk. 11/136) eine seit der mit Urteil vom 3. Juni 2014 bestätigten Verfügung vom 1 8. Oktober 2012 ( Urk. 11/77) eingetretene Verschlechterung des Gesundheitszustandes der Be schwerdeführerin verneint. Im Urteil vom 3. Juni 2014 wurde zur Beurteilung der somatischen Beschwerden auf die Ausführungen der Ärzte der A.___ vom 19. Februar 2010 (vgl. Urk. 11/20) , welche eine Halswirbelsäulen (HWS)-Distorsion, eine Schulterkontusion rechts sowie ein panvertebrales Schmerz syndrom und ein Schulterschmerzsyndr om rechts bei retraktiler</w:t>
      </w:r>
    </w:p>
    <w:p>
      <w:r>
        <w:t>Kapsu litis und lumbale degenerative Läsionen sowie eine Adipositas diagnostizierten, und gestützt auf die Einschätzung der Ärzt e B.___ vom 30. Juni 2011 ( Urk. 11/52/7-10) , wo ein generalisiertes Schmerzsyn drom, ein chronisches zer viko - und thorakospond ylogenes sowie lumbospon dylogenes Syndrom nebst ei ner Adipositas diagnostiziert wurde, davon ausgegangen , dass die Beschwerde führerin aus rheumatologischer Sicht ab Februar 2010 für e ine angepasste beruf liche Tätig keit vollständig arbeitsfähig sei (vgl. Urk. 11/95 E. 3.4, E. 3.10, E. 4.2 und E. 4.4 ).</w:t>
      </w:r>
    </w:p>
    <w:p>
      <w:r>
        <w:t>Aus somatischer Sicht lagen zum Zeitpunkt des Urteils vom 1 3. April 2016 ledig lich neue gynäkologische Diagnosen vor, wobei diesbezüglich, nach im März 2014 durchgeführter Ovarektomie, von fachärztlicher Seite her keine Einschrän kung der Arbeitsunfähigkeit attestiert wurde (vgl. Urk. 11/136 E. 4.2 und E 5.1). 3.4</w:t>
      </w:r>
    </w:p>
    <w:p>
      <w:r>
        <w:t>Auch aus psychiatrischer Sicht wurde im Urteil vom 1 3. April 2016 eine seit d er Verfügu ng vom 1 8. Oktober 2012 ( Urk.</w:t>
      </w:r>
    </w:p>
    <w:p>
      <w:r>
        <w:rPr>
          <w:b/>
        </w:rPr>
        <w:t>E. 11</w:t>
      </w:r>
    </w:p>
    <w:p>
      <w:r>
        <w:t>/77) eingetretene Verschlechterung des Gesundheitszustandes verneint. Namentlich wurde ein Krankheit s wert der von den behandelnden Ärzten gestellten Diagnose einer rezidivierenden depressiven Störung, gegenwärtig mittelgradige Episode (ICD-10 F33.1)</w:t>
      </w:r>
    </w:p>
    <w:p>
      <w:r>
        <w:t>aufgrund der domi nierenden psychosozialen Belastungssituation und der mangelnden Abgrenzung zu m eigentlichen Krankheitsgeschehen in den Berichten sowie vor dem Hinter grund der damals geltenden Rechtsprechung des Bundesgerichts verneint (vgl. Urk. 11/ 136 E. 5.2-4). 4. 4.1</w:t>
      </w:r>
    </w:p>
    <w:p>
      <w:r>
        <w:t>Im Rahmen der Neuanmeldung vom 7. November 2016 ( Urk. 11/137) gingen die folge nden wesentlichen medizinischen Berichte ein: 4.2</w:t>
      </w:r>
    </w:p>
    <w:p>
      <w:r>
        <w:t>Dr. med. C.___ , Facharzt für Neurologie, stellte in seinem Bericht vom 3. Mai 2017 ( Urk. 11/163/19-21) folgende Diagnosen (S. 1) : - posttraumatisches</w:t>
      </w:r>
    </w:p>
    <w:p>
      <w:r>
        <w:t>cervicocephales und lumboradikuläres Schmerzsyn drom mit w ahrscheinlich zervikal bedingtem Begleitschwindel bei Status nach Autounfall im Jahr 2009 mit Commotio cerebri und Überdehnungs trauma der HWS sowie Prellungen der linken Schulter und der Lenden wirbelsäule ( LWS ) - Meralgia</w:t>
      </w:r>
    </w:p>
    <w:p>
      <w:r>
        <w:t>paraesthetica links</w:t>
      </w:r>
    </w:p>
    <w:p>
      <w:r>
        <w:t>Dr. C.___ führte aus, laut der Beschwerdeführerin gehe es ihr seit der letzten Untersuchung vom 2 8. November 2016 kaum besser. Gemäss dem Ehemann könne sie</w:t>
      </w:r>
    </w:p>
    <w:p>
      <w:r>
        <w:t>wegen der Angst zu stürzen drauss en kaum selbständig herumgehen , und er müsse sie deshalb immer begleiten (S. 1 Mitte).</w:t>
      </w:r>
    </w:p>
    <w:p>
      <w:r>
        <w:t>Dr. C.___ führte aus, im Vergleich zur Voruntersuchung vom November 2016 habe sich grundsätzlich keine Veränderung ergeben. Der cervicocephale Befund sei unverändert, mit schmerzbedingter Bewegungseinschränkung der HWS sowie palpatorisch verdickter und druckdolenter Nacken- und Schultermuskulatur. Die von der Patientin angegebene Schwäche in den rechten Extremitäten lasse sich nicht objektivieren und die durchgeführte neuroangiologische Untersuchung habe einen unauffälligen Befund ergeben (S. 2 unten). 4.3</w:t>
      </w:r>
    </w:p>
    <w:p>
      <w:r>
        <w:t>Dr. med. D.___ , Oberarzt, und Dr. E.___ , Psychologin, Y.___ , stellten in ihrem Bericht vom 1 2. Mai 2017 ( Urk. 11/160) folgende psychiatrische Diag nosen mit Auswirkung auf die Arbeitsfähigkeit ( Ziff. 1.1): - rezidivierende depressive Störung, gegenwärtig schwere Episode mit psy chotischen Symptomen (eigenanamnestisch spätestens seit 2011), ICD-10 F33.3 - anhaltende somatoforme Schmerzstörung (eigenanamnestisch seit Auto unfall 2009), ICD-10 F45.40</w:t>
      </w:r>
    </w:p>
    <w:p>
      <w:r>
        <w:t>Die Fachpersonen nannten als somatische Diagnosen mit Auswirkung auf die Arbeitsfähigkeit seit August 2009 bestehende sonstige Rückenschmerzen im Lum balbereich, Läsionen der Rotatorenmanschette , Schulterschmerzen rechts sowie eine Periarthropathia</w:t>
      </w:r>
    </w:p>
    <w:p>
      <w:r>
        <w:t>humeroscapularis rechts, aktuell Frozen</w:t>
      </w:r>
    </w:p>
    <w:p>
      <w:r>
        <w:t>Shoulder ( B.___ ; Ja nuar 2011) und ein lumbovertebrales Syndrom mit degenerativen Veränderun gen. Als somatische Diagnosen ohne Auswirkung auf die Arbeitsfähigkeit nann ten sie eine benigne essentielle Hypertonie, eine Adipositas, eine bösartige Neu bildung des Ovars, eine gutartige Neubildung des Ovars sowie einen Zustand nach Ovarektomie beidseits in den Jahren 2011 und 2014 ( Ziff. 1.1).</w:t>
      </w:r>
    </w:p>
    <w:p>
      <w:r>
        <w:t>Die Beschwerdeführerin sei vom 2 5. Januar bis 1 2. April 2017 stationär in der Klinik gewesen ( Ziff. 1.2). In der zuletzt ausgeübten Aushilfstätigkeit als Abpa ckerin bestehe seit dem Jahr 2011 eine 100%ige Arbeitsunfähigkeit. Es bestünden chronische Schmerzen im Rücken, der Schulter und in den Beine n sowie ausge prägte Ängste, welche sich durch vegetative Symptome (Herzrasen, Schwindel, Schweissausbruch ), emotionale Symptome (panische Angst, Todesangst) und Symptome auf der Verhalt ensebene (Vermeidungsverhalten) , Konzentrations- und Gedächtnisstörungen, Gedankenkreisen und eine sehr geringe Stresstoleranz</w:t>
      </w:r>
    </w:p>
    <w:p>
      <w:r>
        <w:t>äusserten . Die Fachpersonen führten aus, es sei der Patientin aktuell nicht mög lich, einen Beruf auf dem ersten Arbeitsmarkt auszuführen. Aufgrund der Schmerzen sitze oder liege sie einen grossen Teil des Tages im Bett , und ihre Bewegungsfreiheit sei stark eingeschränkt. Sie laufe fast ausschliesslich mit Geh hilfe . Der Haushalt werde fast vollständig vom Ehemann und ihrem Sohn geführt. Die aus geprägten Ängste führten dazu, dass die Patientin nur noch selten das Haus verlassen könne und dies dann ausschliesslich in Begleitung tue. Daher sei sie aktuell zu 100 % arbeitsunfähig ( Ziff. 1. 6- 7).</w:t>
      </w:r>
    </w:p>
    <w:p>
      <w:r>
        <w:t>Die Fachpersonen führten aus, d er Eintritt sei in Begleitung des Ehemannes auf grund eines am Aufnahmetag vorausgegangenen Suizidversuches erfolgt. Der Ehemann habe die Patientin entdeckt, als sie zwei Tabletten</w:t>
      </w:r>
    </w:p>
    <w:p>
      <w:r>
        <w:t>Prazine</w:t>
      </w:r>
    </w:p>
    <w:p>
      <w:r>
        <w:t>à 50 mg eingenommen habe. Die Beschwerdeführerin habe angegeben, dass sie sonst alle Tabletten der Packung eingenommen hätte und auch schon einen Abschiedsbrief geschrieben habe.</w:t>
      </w:r>
    </w:p>
    <w:p>
      <w:r>
        <w:t>Zum psychischen Befund bei Eintritt führten die Fachpersonen aus, die gepflegte Patientin sei wach, bewusstseinsklar, örtlich unscharf, sonst orientiert, und psychomotorisch leicht verlangsamt gewesen. Es hätten keine offensichtlichen Störungen von Auffassung, Aufmerksamkeit und Konzentrationsfähigkeit sowie der mnestischen Funktionen bestanden. Im formalen Gedankengang sei sie ge ordnet und ausreichend kohärent gewesen. Es habe sich kein Anhalt für wahn hafte inhaltliche Denkstörungen, Sinnestäuschungen oder Ich-Störungen</w:t>
      </w:r>
    </w:p>
    <w:p>
      <w:r>
        <w:t>gezeigt. Sie sei affektiv deprimiert gewesen, weinend und reduziert schwingungsfähig . Bei Eintritt habe eine schwere depressive Episode mit psychotischen Symptomen be standen. Die ausgeprägte Angstsymptomatik habe sich mit vegetativen Sympto men sowie psychotischen Symptomen in Form von Körperhalluzinationen und akustischen Halluzinationen gezeigt. Die psyc hotischen Symptome seien nach Ei ndosierung</w:t>
      </w:r>
    </w:p>
    <w:p>
      <w:r>
        <w:t>von R isperdal vollständig verschwunden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