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IV.2018.00041 vom 10. Oktober 2019</w:t>
      </w:r>
    </w:p>
    <w:p>
      <w:r>
        <w:t>ZH Sozialversicherungsgericht, 2019-10-10, DE</w:t>
      </w:r>
    </w:p>
    <w:p>
      <w:r>
        <w:rPr>
          <w:b/>
        </w:rPr>
        <w:t xml:space="preserve">Quelle: </w:t>
      </w:r>
      <w:r>
        <w:t>https://mcp.opencaselaw.ch/entscheid/zh_sozialversicherungsgericht_IV.2018.00041</w:t>
      </w:r>
    </w:p>
    <w:p>
      <w:r>
        <w:t>FR: ZH_SOZIALVERSICHERUNGSGERICHT IV.2018.00041 du 10 octobre 2019</w:t>
      </w:r>
    </w:p>
    <w:p>
      <w:r>
        <w:t>IT: ZH_SOZIALVERSICHERUNGSGERICHT IV.2018.00041 del 10 ottobre 2019</w:t>
      </w:r>
    </w:p>
    <w:p>
      <w:pPr>
        <w:pStyle w:val="Heading2"/>
      </w:pPr>
      <w:r>
        <w:t>Erwägungen</w:t>
      </w:r>
    </w:p>
    <w:p>
      <w:r>
        <w:rPr>
          <w:b/>
        </w:rPr>
        <w:t>E. 1</w:t>
      </w:r>
    </w:p>
    <w:p>
      <w:r>
        <w:t>Der 1974 geborene X.___ reiste als Flüchtling Ende 2007 in die Schweiz ein (Urk. 8/2/1). Er ist gelernter Automechaniker und arbeitete zuletzt ab Juli 2011 als Hilfsgipser bei der Y.___ (Urk. 8/2/5, Urk. 8/9). Aufgrund einer ab 2. Juni 2014 anhaltenden Arbeitsunfähigkeit und wegen einer am 6. Juni 2014 operierten Diskushernie L4/5 kündigte die Arbeitgeberin das Arbeitsverhältnis per Ende November 2014 ( Urk. 8/5). Am 8. November 2014 meldete sich der Ver si cherte unter Hinweis auf starke Schmerzen im Rücken, in beiden Hüften und in der linken Ferse sowie auf eine fehlende Kontrolle über den linken Fuss bei der Eidgenössischen Invalidenversicherung zum Leistungsbezug an (Urk. 8/2). Die Sozial versicherungsanstalt des Kantons Zürich, IV-Stelle, tätigte daraufhin erwerb liche sowie medizinische Abklärungen und zog Akten der Krankentaggeld ver sicherung bei. Sodann gab sie ein bidisziplinäres Gutachten in Auftrag, bestehend aus dem internistisch-rheumatologischen Teilgutachten von Dr. med. und Dr. sc. nat. ETH Z.___ , Fachärztin für Rheumatologie und für Allgemeine Innere Medizin, vom 7. Juli 2017 (Urk. 8/68/2-74), aus dem psychiatrischen Teil gutachten von Prof. Dr. med. A.___ , Facharzt für Psychiatr ie und Psychotherapie sowie Neu rologie, vom 1 4. Juni respektive 7. Juli 2017 nach abschliessender bidisziplinärer Besprechung (Urk. 8/69/2-67), sowie aus der bidi s ziplinären Zusammenfassung vom 7. Juli 2017 (Urk. 8/69/1). Nach Vorlage des Dossiers bei ihrem Regionalen Ärztlichen Dienst (RAD ;</w:t>
      </w:r>
    </w:p>
    <w:p>
      <w:r>
        <w:t>Dr. med. B.___ , Facharzt für Orthopädische Chirurgie und Traumatologie), welcher am 2 0. Juli 2017 abschliessend Stellung nahm (Urk. 8/73/11-12), stellte die IV-Stelle dem Ver sicherten mit Vorbescheid vom 1 1. August 2017 in Aussicht, dass sie ihm für die Zeit von Juni 2015 befristet bis Ende August 2016 eine ganze Invalidenrente zu sprechen werde (Urk. 8/75). Daraufhin bevollmächtigte der Versicherte am 29. August 2017 Rechtsanwalt Stephan Kübler, Winterthur, zur Vertretung (Urk. 8/78). Dieser erhob am 14. September 2017 Einwand gegen den Vorbescheid vom 11. August 2017 und beantragte nebst der Zusprache einer ganzen Rente über den 31. August 2016 hinaus, er sei als unentgeltlicher Rechtsvertreter des Versicherten für das Vorbescheidverfahren zu bestellen ( Urk. 8/80/1). Kurz darauf wurden Unterlagen zur finanziellen Situation des Versicherten eingereicht (Urk. 8/82). Mit Verfügung vom 2 3. November 2017 sprach die IV-Stelle dem Versicherten wie angekündigt eine befristete ganze Invalidenrente für die Zeit vom 1. Juni 2015 bis 31. August 2016 zu (Urk. 8/90 und Urk. 8/86 = Urk. 2).</w:t>
      </w:r>
    </w:p>
    <w:p>
      <w:r>
        <w:t>Mit Verfügung vom 2 3. November 2017 wies die IV-Stelle das Gesuch um Be stellung eines unentgeltlichen Rechtsbeistands im Verwaltungsverfahren ab ( Urk. 8/89).</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w:t>
      </w:r>
    </w:p>
    <w:p>
      <w:r>
        <w:t>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w:t>
      </w:r>
    </w:p>
    <w:p>
      <w:r>
        <w:t>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 ständlicher Hinsicht irrelevant, ob eine rückwirkende Zusprechung einer ab ge stuften oder befristeten Invalidenrente in einer oder in mehreren Verfügungen gleichen Datums eröffnet wird (BGE 131 V 164 Regeste; Urteil des Bundes ge richts 8C_489/2009 vom 23. Oktober 2009 E. 4.1 mit Hinweis).</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 dersetzung mit den Vorakten abgegeben worden ist, ob es in der Darlegung der medizinischen Zustände und Zusammenhänge einleuchtet, ob die Schlussfolge 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Gegen die Verfügung betreffend Rente erhob der Versicherte am 9. Januar 2018 Beschwerde und beantragte, die angefochtene Verfügung sei dahingehend abzu ändern, dass ihm über den 3 1. August 2016 hinaus eine ganze Rente zuzu spre chen sei; eventualiter sei die Sache an die IV-Stelle zurückzuweisen, damit sie den medizinischen Sachverhalt lege artis abkläre und hernach neu über den Ren tenanspruch über den 3 1. August 2016 hinaus verfüge. In prozessualer Hin sicht beantragte er die Gewährung der unentgeltlichen Prozessführung sowie der unent geltlichen Rechtsverbeiständung durch Rechtsanwalt Stephan Kübler ( Urk. 1 S. 2). Der Beschwerde legte er die Unterlagen zu seinen finanziellen Verhältnissen bei ( Urk. 3/1/1-4). In ihrer Beschwerdeantwort vom 13. Februar 2018 schloss die IV-Stelle auf Abweisung der Beschwerde ( Urk. 7). Nachdem der Beschwerdeführer das Formular zur Abklärung der prozessualen Bedürftigkeit sowie weitere Belege zu seiner finanziellen Lage eingereicht hatte ( Urk. 11 und Urk. 12/1-9), wurde er mit Gerichtsverfügung vom 5. April 2018 dazu aufgefordert, sich zur seitherigen Entwicklung seines per Ende 2017 ausgewiesenen Vermögens zu äussern ( Urk. 14). Dies tat er am 22. Mai 2018 (Urk. 17), woraufhin sein Gesuch um unent geltliche Prozessführung und unentgeltliche Rechtsvertretung im vorlie genden Verfahren mit gerichtlichem Beschluss vom 1 7. Juli 2018 abgewiesen wurde (Urk. 18).</w:t>
      </w:r>
    </w:p>
    <w:p>
      <w:r>
        <w:t>Auf die einzelnen Ausführungen der Parteien und die eingereichten Unterlagen wird, soweit erforderlich, in den Erwägungen eingegangen.</w:t>
      </w:r>
    </w:p>
    <w:p>
      <w:r>
        <w:t>Im betreffend die unentgeltliche Rechtsvertretung im Verwaltungsverfahren</w:t>
      </w:r>
    </w:p>
    <w:p>
      <w:r>
        <w:t>an hängig gemachten Verfahren in Sachen der Parteien</w:t>
      </w:r>
    </w:p>
    <w:p>
      <w:r>
        <w:t>wurde der Entscheid am 30. September 2019 gefällt ( Verfahren Nr. I V.201 8 .000 40 ).</w:t>
      </w:r>
    </w:p>
    <w:p>
      <w:r>
        <w:t>Das Gericht zieht in Erwägung: 1.</w:t>
      </w:r>
    </w:p>
    <w:p>
      <w:r>
        <w:rPr>
          <w:b/>
        </w:rPr>
        <w:t>E. 2.1</w:t>
      </w:r>
    </w:p>
    <w:p>
      <w:r>
        <w:t>).</w:t>
      </w:r>
    </w:p>
    <w:p>
      <w:r>
        <w:t>Dr. Z.___ hielt sinngemäss fest, dass sie diese Beurteilung als (zu) behutsam empfinde (Urk. 8/68/ 66 ), doch unterliess sie es zu begründen, weshalb die Arbeitsfähigkeit in angepasster Tätig keit ihrer Auffassung nach bei 100 % und nicht irgendwo d azwischen zu l eg en wäre . Dies wäre indes erforderlich gewesen, nachdem Dr. C.___ die erheb liche Reduktion mit einem massiv erhöhten Pausenbedarf (Verteilung der Arbeit über den ganzen Tag) begründet hatte (Urk. 8/50/4 Ziff. 2.1). Die Ärzte der K.___ hielten die Wiederaufnahme einer körperlich leichten bis mittel schweren Tätigkeit mit wechselnder Belastung insbesondere der Wirbel säule in ihrem Austrittsbericht vom 1 6. April 2016 wieder für möglich (Urk. 8/49/5), doch nannten sie keine n</w:t>
      </w:r>
    </w:p>
    <w:p>
      <w:r>
        <w:t>konkreten Umfang einer solchen Tätigkeit .</w:t>
      </w:r>
    </w:p>
    <w:p>
      <w:r>
        <w:t>Nach dem Gesagten fehlt es auch bezüglich des Zeitraums ab Mai 2016 an einer einlässlichen Auseinandersetzung mit den abweichenden Beurteilungen der behandelnden Ärzte sowie mit den - beim Vorhandensein objektiver Befunde - geltend gemachten Schmerzen (vgl. Urteil des Bu ndesgerichts 8C_445/2016 vom 7. Februar 2017 E. 6.2.3).</w:t>
      </w:r>
    </w:p>
    <w:p>
      <w:r>
        <w:t>Zusammenfassend ist das Gutachten von Dr. Z.___ nicht schlüssig und unvollständig, weshalb mangels eines hinreichenden Beweis wert s ( vgl. vorstehende E. 1. 5 ) nicht darauf abgestellt werden kann. 4.3</w:t>
      </w:r>
    </w:p>
    <w:p>
      <w:r>
        <w:t>Der behandelnde Dr. J.___ verneinte das Vorliegen einer Arbeitsfähigkeit gänzlich. Die von ihm verwendete Formulierung, dass er den Beschwerdeführer seit gut zwei Jahren kenne und er (der Beschwerdeführer) in dieser Verfassung nicht arbeitsfähig sei (Urk. 8/48/1), weist darauf hin, dass er für die attestierte Erwerbsunfähigkeit auch die Person des Beschwerdeführers und dessen subjektive Befindlichkeit und Lebensumstände einbezog, was nicht angeht. Hinzu kommt, dass gemäss Rechtsprechung bei der Würdigung von ärztlichen Aussa gen die Erfahrungstatsache zu beachten ist, dass behan delnde Ärzte im Hinblick auf ihre auftragsrechtliche Vertrauensstellung mitunter eher zu Gunsten ihrer Patienten aussagen (vgl. Urteil des Bundesgerichts 8C_900/2017 vom 3 0. Mai 2018 E. 4.2.2 mit Hinweisen). Folglich kann g estützt auf die Berichte der behandelnden Ärzte alleine ebenfalls nicht in rechtsgenügender Weise auf die Arbeits- und Leis tungsfähigkeit des Beschwerdeführers aus somat ischer Sicht geschlossen werden. 4.4</w:t>
      </w:r>
    </w:p>
    <w:p>
      <w:r>
        <w:t>Nach dem Gesagten ist der entscheidrelevante</w:t>
      </w:r>
    </w:p>
    <w:p>
      <w:r>
        <w:t>medizinische Sachverhalt ungenü gend abgeklärt , weshalb die Verfügung vom 2 3. November 2017 betreffend Inva lidenrente (Urk. 2) auf zuheben und die Sache an die Be schwerdegegnerin zurück zuweisen ist , damit d iese die erforderlichen medizinische n Ab klärungen veran lasse</w:t>
      </w:r>
    </w:p>
    <w:p>
      <w:r>
        <w:t>(vgl. Urteil des Bundesgerichts U 209/02 vom 10. September 2003 E. 5.2 und § 26 Abs. 1 des Gesetzes über das Sozialversicherungsgericht; GSVGer ) .</w:t>
      </w:r>
    </w:p>
    <w:p>
      <w:r>
        <w:t>Hinsichtlich der Fachrichtungen ist anzumerken , dass umfassende administrative Erstbegutachtungen regelmässig polydisziplinär und damit zufallsbasiert anzu legen sind. Dies gilt insbesondere dann, wenn die medizinische Situation nicht offenkundig ausschliesslich ein oder zwei Fachgebiete beschlägt oder wenn ein besonderer arbeitsmedizinischer oder eingliederungsbezogener Klärungsbedarf besteht (BGE 139 V 349 E. 3.2). Vorliegend standen im Zeitpunkt der Auftrags erteilung für die Begutachtung angesichts der ausstrahlenden Schmerzen bei von Dr. M.___</w:t>
      </w:r>
    </w:p>
    <w:p>
      <w:r>
        <w:t>geäussertem</w:t>
      </w:r>
    </w:p>
    <w:p>
      <w:r>
        <w:t>kl i nischem Verdacht auf eine Beeinträchtigung im Be reich der Nervenwurze l n L2-L4 rechts ( Urk. 8/59/1 , Urk. 8/68/92 -93 ) auch neuro logisch bedingte Einschränkungen im Raum. Ferner wurde von Dr. M.___ auf grund vegetativer Dysregulation eine Beteiligung des Sympathicus -Nervs für mög l ich gehalten ( Urk. 8/68/93 am Ende ). Vor diesem Hintergrund war</w:t>
      </w:r>
    </w:p>
    <w:p>
      <w:r>
        <w:t>beim Be schwer deführer nebst den Fachgebiete n der Rheumatologie und der Psychiatrie auch das Fachgebiet der Neurologie betroffen. Demnach wäre eine polydis zipli näre Ab klärung angezeigt gewesen.</w:t>
      </w:r>
    </w:p>
    <w:p>
      <w:r>
        <w:t>Vorzugsweise ist eine solche nachzuholen. Da für spricht sodann , dass auch das von Dr. M.___ erwähnte Zusammenspiel von Schmerzen und psychischen Beschwerden (Urk. 8/59/1 , vgl. auch Urk. 8 /59/5-6 , Urk. 8/68/94 ) untersucht werden sollte. 4.5</w:t>
      </w:r>
    </w:p>
    <w:p>
      <w:r>
        <w:t>Bei diesem Verfahrensausgang kann die vom Beschwerdeführer aufgeworfene Frage betreffend Verletzung des Anspruchs auf rechtliches Gehör beziehungs weise der Begründungspflicht (vgl. Urk. 1 S. 4-6) offen gelassen werden.</w:t>
      </w:r>
    </w:p>
    <w:p>
      <w:r>
        <w:t>In diesem Sinne ist die Beschwerde gutzuheissen und die angefochtene Verfügung aufzuheben . 5 .</w:t>
      </w:r>
    </w:p>
    <w:p>
      <w:r>
        <w:t>5 .1</w:t>
      </w:r>
    </w:p>
    <w:p>
      <w:r>
        <w:t>Der Streitgegenstand des Verfahrens betrifft die Bewilligung oder Verweigerung von L eistungen der Invalidenversicherung . Das Verfahren ist daher kosten pflichtig. Die Gerichtskosten sind nach dem Verfahrensaufwand und unabhängig vom Streitwert festzulegen ( Art. 69 Abs. 1 bis IVG) und ermessensweise auf Fr.</w:t>
      </w:r>
    </w:p>
    <w:p>
      <w:r>
        <w:rPr>
          <w:b/>
        </w:rPr>
        <w:t>E. 2.2</w:t>
      </w:r>
    </w:p>
    <w:p>
      <w:r>
        <w:t>Der Beschwerdeführer machte zusammengefasst beschwerdeweise geltend, die Beschwerdegegnerin sei nicht auf seine im Vorbescheidverfahren gemachten Ein wände eingegangen. Dadurch sei sie ihrer Begründungspflicht nicht nachge kom men und habe seinen Anspruch auf rechtliches Gehör in krasser Weise ver letzt. Diese Verletzung sei keiner Heil ung zugänglich (Urk. 1 S. 4-5). In materieller Hinsicht beanstandete er vorab, dass Dr. Z.___ als Rheumatologin (und nicht Orthopädin) nicht über die notwendigen fachlichen Kenntnisse für eine Beurtei lung der gesundheitlichen Situation verfüge (Urk. 1 S. 6). Sodann habe sie nicht begründet, weshalb sie ihn sechs Monate nach der Rückenoperation vom 6. Juni 2014 in einer angepassten Tätigkeit wieder für voll arbeitsfähig halte. Dies ob wohl ihre Auffassung im Widerspruch zu den Akten stehe, mit welchen sie sich nicht auseinandersetze (Urk. 1 S. 7-8). Fraglich sei überdies ihre Anmerkung, in einer die Lendenwirbelsäule (LWS) besonders belastenden Tätigkeit habe er nie lang andauernd arbeiten können, zumal er von Dezember 2010 bis Juni 2011 als Möbelpacker gearbeitet habe (Urk. 1 S. 8). Gleiches gelte für die unbegründet gebliebene gutachterliche Einschätzung, er sei seit dem 10. Mai 2016 in einer angepassten Tätigkeit wieder zu 100 % arbeitsfähig (Urk. 1 S. 8-10 mit detail lierter Begründung und Hinweisen auf abweichende ärztliche Beurteilungen). Zusammenfassend hielt er fest, das rheumatologische Teilgutachten von Dr. Z.___ erfülle die von der Rechtsprechung an ein Gutachten gestellten hohen Anforderungen nicht (Urk. 1 S. 10). In der</w:t>
      </w:r>
    </w:p>
    <w:p>
      <w:r>
        <w:t>bidisziplinäre n Zusammen fassung seien die Wechselwirkungen zwischen Psyche und dem langjährigen somatischen Leiden nicht berücksichtigt worden (Urk. 1 S. 10-11). Da das Gut achten nicht beweisbildend sei, fehle es an einem für eine Rentenherabsetzung respektive -befristung notwendigen rechtsgenügenden Nachweis, dass er in einer Verweistätigkeit wieder ganz oder teilweise arbeitsfähig sei (Urk. 1 S. 11). 3. 3.1</w:t>
      </w:r>
    </w:p>
    <w:p>
      <w:r>
        <w:t>Am 11. November 2014 berichtete Dr. med. C.___ , Facharzt für Rheuma to logie, am 6. Juni 2014 sei der Beschwerdeführer operiert worden. Mittels mikro chirurgischer Fenestration sei ein Diskussequester L4/5 links entfernt worden. Es liege noch immer ein lumboradikuläres motorisches Ausfallsyndrom L5 links vor, bei gemäss MRI-Untersuchung vom 3. November 2014 breitbasiger rechts para medianer Rezidivhernie L4/L5 mit Alteration der Nervenwurzel L5 beidseits, links im Recessuseingang , sowie medianer subligamentärer Diskushernie L5/S1 ohne Nervenkompression (Urk. 8/11/17). 3.2</w:t>
      </w:r>
    </w:p>
    <w:p>
      <w:r>
        <w:t>Dr. med. D.___ , Facharzt für Nuklearmedizin und Vertrauensarzt der Krankentaggeldversicherung, gab in einer Aktenwürdigung vom 2 8. November 2014 an, der Beschwerdeführer leide an einer degenerativen Erkrankung der unteren Wirbelsäule mit neurologischer Manifestation und an einem Rezidiv nach d er Operation. Als Diagnosen nannte er einen Statu s nach Diskushernien ope ra tion L4 /5 am 6.</w:t>
      </w:r>
    </w:p>
    <w:p>
      <w:r>
        <w:t>Juni 2014, eine Rezidivhernie L4/5, eine subligamentäre Dis kushernie L5/S1 sowie Bandscheibenprotrusionen von L2-L 4. Er hielt fest, d ie aktuelle Arbeitsunfähigkeit sei nachvollziehbar und berechtigt. Der Beschwerde führer sei medizinisch nicht mehr geeignet für körperlich schwere und mittel schwere Arbeit. Optimal sei eine Tätigkeit mit Wechselbelastung. Weiter führte er aus, wahrscheinlich sei bereits eine Schmerzchronifizierung eingetreten und es bestehe ein erhöhtes Risiko für Rezidive (Urk. 8/11/10-11). 3.3</w:t>
      </w:r>
    </w:p>
    <w:p>
      <w:r>
        <w:t>Die Hausärztin Dr. med.</w:t>
      </w:r>
    </w:p>
    <w:p>
      <w:r>
        <w:t>E.___ , Fachärztin für Allgemeinmedizin, hielt in ihrem Bericht vom 2 9. November 2014 fest, am 11. November 2014 sei eine Rezidivhernie festgestellt worden. Die Arbeitsfähigkeit sei bei rückenbelastender Tätigkeit deutlich reduziert. Nur schon das längere Sitzen und Stehen sei nicht möglich, Gewichte heben und tragen ebenso wenig , auf eine Leiter stehen und gebückt oder über-Kopf arbeiten sei en ebenfalls ungünstig (Urk. 8/11/2). 3.4</w:t>
      </w:r>
    </w:p>
    <w:p>
      <w:r>
        <w:t>Dem Bericht des F.___ vom 9. Februar 2015 ist zu ent nehmen, dass der Beschwerdeführer sich vom 1 2. Januar bis am 7. Februar 2015 stationär dort aufhielt (Urk. 8/28/9). Die berichtenden Ärzte gaben eine 100%ige Arbeitsunfähigkeit für die zuletzt ausgeübte Tätigkeit an und hielten fest, die Arbeitsfähigkeit in einer Verweistätigkeit sei momentan nicht beurteilbar (Urk. 8/28/11).</w:t>
      </w:r>
    </w:p>
    <w:p>
      <w:r>
        <w:t>Nach d ies em stationären Klinikaufenthalt wurden verschiedene Therapieoptionen ( Spondylodese , Infiltrationen) diskutiert. Anlässlich einer konsultativen Untersu chung in der G.___ diagnostizierten die Neurolo gen Dr. med. H.___ , Fachärztin für Neurologie, und Dr. med. I.___ , Oberärztin Neurologie, im Bericht vom 3. Juni 2015 ein lumbospondylogenes rechtsseitiges Schmerzsyndrom mit pseudoradikulärer Ausstrahlung ins rechte Bein ( Urk. 8/32). Am. 9. November 2015 nahm Dr. med. J.___ , Facharzt für Orthopädische Chirurgie, speziell Wirbelsäulenchirurgie, eine Spondylodese L4/5 vor und atte stierte im Bericht vom 2 1. Dezember 2015 bei anhaltend protrahiertem Verlauf eine 100%ige Arbeitsunfähigkeit bis 1 9. Februar 2016 ( Urk. 8/41). Weil der Be schwerdeführer auch danach noch immer über starke, belastungsabhängige lum bale Schmerzen klagte, die auch medikamentös nicht beeinflussbar seien, veran lasste Dr. J.___ neue MRT- und CT-Bilder ( Urk. 8/43/1). Dr. J.___</w:t>
      </w:r>
    </w:p>
    <w:p>
      <w:r>
        <w:t>erkannte ein en grossen</w:t>
      </w:r>
    </w:p>
    <w:p>
      <w:r>
        <w:t>Anulus -Riss L5/S1 sowie ein e Diskusdegeneration am thorako lumbalen Übergang im Rahmen eines Morbus Scheuermann. Dr. J.___ hielt daraufhin im Bericht vom 1 6. März 2016 fest, die Restschmerzen seien sicher erklärbar, insbesondere durch die Diskuspathologie L5/S1, weniger mit den Patho logien am thorako lumbalen Übergang. Es bestehe jedoch keine Indikation für eine weitere Operation im Sinne einer Verlängerung der Spondylodese . Er führte die Attestierung einer 100%igen Arbeitsunfähigkeit bis 2 9. April 2016 weiter ( Urk. 8/46). 3.5</w:t>
      </w:r>
    </w:p>
    <w:p>
      <w:r>
        <w:t>Vom 2 9. März bis am 1 1. April 2016 war der Beschwerdeführer in der K.___ hospitalisiert (Urk. 8/49/4). Gemäss Austrittsbericht vom 1 1. April 2016 sei der Beschwerdeführer bei am 9. März 2016 MR -tomographisch nach ge wiesenem grossem Anulus -Riss L5/S1 sowie Diskusdegeneration am thorako lum balen Übergang im Rahmen eines Morbus Scheuermanns zur stationären Reha bilitation zugewiesen worden (Urk. 8/49/4). Der Beschwerdeführer beschreibe Schmerzen im Rücken bei Inklination und Reklination , gelegentlich würden Schmerzen zusätzlich in den lateralen Fussrand linksbetont ausstrahlen und sich an der Fusssohle im Bereich der Ferse manifestieren. Diese Schmerzen würden im Alltag beim Gehen im Gefälle und beim Heben von Lasten von ca. 5 kg auftreten. Auch Treppensteigen sei schmerzhaft. Die Ärzte stellten fest, es habe in der Reha bilitation objektiv und subjektiv eine leichte Besserung erzielt werden können.</w:t>
      </w:r>
    </w:p>
    <w:p>
      <w:r>
        <w:t>D er Beschwerdeführer sei als Gipser jedoch nicht mehr arbeitsfähig. Eine Tätigkeit mit wechselnder Belastung insbesondere der Wirbelsäule sei für leichte bis mittel schwere körperliche Tätigkeiten indes möglich, weshalb eine Umschulung emp fohlen werde (Urk. 8/49/5). 3.6</w:t>
      </w:r>
    </w:p>
    <w:p>
      <w:r>
        <w:t>Zur Arbeitsfähigkeit des Beschwerdeführers äusserte sich auch Dr. J.___ in seinem Bericht vom 2. Mai 201 6. Aus seiner Sicht sei der Beschwerdeführer nicht arbeitsfähig, auch nicht für leichte körperliche Arbeiten. Er kenne den Be schwerde führer seit gut zwei Jahren und wisse, dass er in dieser Verfassung nicht arbeitsfähig sei (Urk. 8/48/1). Am 4. Juli 2016 fügte er an, der Beschwerdeführer bleibe zu 100 % arbeitsunfähig geschrieben (Urk. 8/51). 3.7</w:t>
      </w:r>
    </w:p>
    <w:p>
      <w:r>
        <w:t>In ihrem Bericht vom Mai 2016 führte Dr. E.___ aus, angepasst sei eine sitzende oder stehende Tätigkeit, vorwiegend Handmontage von leichten Arbeiten. Eine solche sei etwa zwei Stunden pro Tag möglich, mit einer um 50 % reduzierten Leistungsfähigkeit (Urk. 8/49/1-2). 3.8</w:t>
      </w:r>
    </w:p>
    <w:p>
      <w:r>
        <w:t>Der Rheumatologe Dr. C.___ hielt am 2 4. Mai 2016 dafür, es bestünden nach wie vor segmentale Funktionsstörungen am thorako -lumbalen und lumbo -sakralen Übergang. Dem Beschwerdeführer sei die Tätigkeit als Gipser nicht mehr zumut bar .</w:t>
      </w:r>
    </w:p>
    <w:p>
      <w:r>
        <w:t>E ine leichte Tätigkeit mit Wechselbelastung ohne repetitive Vornüber nei gung , ohne stereotype Positionen des Oberkörpers sowie ohne Arbeiten über Kopf sei dem Beschwerdeführer höchstens in einem 25%igen Arbeitspensum</w:t>
      </w:r>
    </w:p>
    <w:p>
      <w:r>
        <w:t>zumutbar, mit Pausen über den ganzen Tag verteilt (Urk. 8/50/4 Ziff. 2.1). 3.9</w:t>
      </w:r>
    </w:p>
    <w:p>
      <w:r>
        <w:t>Dem Bericht von Dr. med. L.___ , Facharzt für Psychiatrie und Psy chotherapie, vom 7. Oktober 2016 ist zu entnehmen, dass sich der Beschwerde führer am 2 8. Januar 2016 zu ihm in Behandlung begab. Dr. L.___ diag nos tizierte eine mittelgradige depressive Episode mit somatischem Syndrom (ICD-10: F32.11) und äusserte den Verdacht auf eine ängstliche (vermeidende) Persönlich keitsstörung (ICD-10: F60.6; Urk. 8/58/1). Er gab an, im Rahmen der psychischen Erkrankung bestünden folgende Einschränkungen: Mangel an Konzentration und Belastbarkeit, rasche Ermüdung bis Erschöpfung. Aufgrund der Symptomaus prä gung sei der Beschwerdeführer aktuell nicht in der Lage, seine Arbeit aufzu nehmen (Urk. 8/58/2-3). 3.10</w:t>
      </w:r>
    </w:p>
    <w:p>
      <w:r>
        <w:t>Dr. med. M.___ , Fachärztin für Anästhesiologie mit Fähigkeitsausweis Interventionelle Schmerztherapie ( SSIPM ) , N.___ , nannte in ihrem Bericht vom 3. Oktober 2016 als Diagnose mit Auswirkung auf die Arbeits fähigkeit chronische lumbale Rückenschmerzen mit Ausstrahlung in das Gesäss beidseits und in den linken dorso -medialen Oberschenkel bei klinischem Verdacht auf Beeinträchtigung im Bereich der Nervenwurzeln L2-L4 rechts und ISG-Blockade rechts sowie funktionelle Fehlhaltung und muskuläre Dekonditionie rung . Sodann äusserte sie den Verdacht auf eine massive Angststörung und De pression im Rahmen der chronischen Schmerzerkrankung und bei psychosozialen Belastungsfaktoren (Urk. 8/59/1). Sie gelangte zum Schluss, die mit einer hohen körperlichen Anstrengung verbundene Tätigkeit als Gipser könne der Beschwer de führer nicht mehr durchführen, da er durch seine Schmerzen sowie eine mas sive Bewegungseinschränkung beeinträchtigt sei. Es bestünden Beeinträchti gun gen durch messerstichähnliche Dauerschmerzen im Bereich der lumbalen Wirbelsäule mit Ausstrahlung ins Gesäss links und Schmerzen bis zur Ferse links. Daneben bestünden Kopfschmerzen, Übelkeit und Hautschmerzen im Schmerzgebiet. Über dies lägen Schlafstörungen sowie eine Angststörung und eine Depression vor (Urk. 8/59/6). Sodann führte sie aus, eine Einschätzung der gesundheitlichen Ein schränkungen in Bezug auf die Arbeitsfähigkeit sowie e ine entsprechende Prog nose könne sie nicht abgeben, da sie den Beschwerdeführer erst seit kurzer Zeit betreue . Des Weiteren seien bei der Beurteilung der möglichen Arbeitsfähigkeit bei chronischen Schmerzen Beobachtungen heranzuziehen, welche nicht auf den subjektiven Angaben des Patienten beruhen. Hierzu eigne sich etwa eine Eva lua tion der funktionellen Leistungsfähigkeit (Urk. 8/59/7). 3.11</w:t>
      </w:r>
    </w:p>
    <w:p>
      <w:r>
        <w:t>Dr. L.___ gab in seinem Bericht vom 3 1. März 2017 an, der Gesundheits zustand des Beschwerdeführers sei stationär (Urk. 8/64/1). Der Beschwerdeführer sei aktuell und mittelfristig nicht in der Lage, irgendwelche Arbeiten auf dem ersten Arbeitsmarkt auszuüben. Wegen immer wieder auftretender Schmerzen sei er sehr schnell erschöpft (Urk. 8/64/2). Die depressive Stimmungslage werde durch die starken, immer wieder einschiessenden Rückenschmerzen aufrechter halten (Urk. 8/64/3). 3.12</w:t>
      </w:r>
    </w:p>
    <w:p>
      <w:r>
        <w:t>3.12.1</w:t>
      </w:r>
    </w:p>
    <w:p>
      <w:r>
        <w:t>Dr. Z.___ stellte in ihrem Teilgutachten vom 7. Juli 2017 folgende rheu ma tologischen Diagnosen mit Auswirkung auf die Arbeitsfähigkeit (Urk. 8/68/60): - verminderte Belastbarkeit und Beschwerden der Lendenwirbelsäule (LWS) bei - kongenital sechsgliedriger LWS mit Missbildungen im Segment L5/S1 und - Status nach zwei lumbalen Operationen am 6. Juni 2014 sowie am 9. November 2015 - ohne Narbenbildung und ohne foraminale spinale Stenose mit sehr kleiner medianer Diskushernie L2/L3 mit Kontakt zu den Nerven wurzeln L3 beidseits ohne Kompression, flacher Diskushernie L3/L4 mit Kontakt zu den Nervenwurzeln L4 beidseits ohne Kompression sowie Anulusriss L5/S1 und kleine paramediane Diskushernie L5/S1 ohne Kontakt zu Nervenwurzeln (MRI vom April 2017) mit - regelrechter Lage der Pedikelschrauben mit vollständigem Durchbau der Spondylodese L4/L5 posterolateral rechts, jedoch nicht links (CT vom Juli 2017) Keine Auswirkung auf die Arbeitsfähigkeit mass sie der kongenitalen radialen Polydaktilie des Daumens rechts bei doppelt angelegter distaler Phalanx Digitus I zu (Urk. 8/68/60). In ihrer Beurteilung führte Dr. Z.___ aus, die Untersuchung des Bewegungs apparates sei durch die Gegenspannung des Beschwerdeführers erschwert worden . Oft habe er wegen Schmerzen geschrien oder gestöhnt, wobei diese Geräusche bei Ablenkung verschwunden seien. Bei sanfter Berührung habe er heftig gezuckt, unter Ablenkung jedoch nicht. Der normale Gang sei unauffällig. Radikuläre Zeichen seien nicht vorhanden (Urk. 8/68/61). Die MRI-Untersuchung der LWS habe einen guten postoperativen Befund gezeigt. Es seien noch kleine Diskus hernien vorhanden gewesen, teilweise mit Kontakten zu Nervenwurzeln, hinge gen seien keine Kompressionen neurogener Strukturen sichtbar gewesen. Zusammen fassend hielt Dr. Z.___ fest, wegen teils angeborener und teil s erworbener struktureller Befunde an der LWS sei die Leistungsfähigkeit des Beschwerde füh rers eingeschränkt. Die strukturellen Befunde würden indes das Ausmass seiner Beschwerden nicht vollständig erklären. In einer angepassten Tätigkeit sei er voll arbeitsfähig (Urk. 8/68/62). Die angestammten Tätigkeiten als Mitarbeiter in einer Umzugsfirma beziehungsweise als Hilfsgipser seien nicht angepasst, da sie stark LWS-belastend seien. Diese Tätigkeiten könne der Beschwerdeführer nicht mehr ausüben (Urk. 8/68/63). Dies gelte seit dem 2. Juni 201 4. Jeweils spätestens sechs Monate nach den Rückenoperationen sei er jedoch in einer angepassten Tätigkeit wieder voll arbeitsfähig gewesen. Der Beschwerdeführer könne Lasten bis zu 12,5 Kilogramm hantieren (leichtes bis knapp mittelschweres Belastungsniveau). Zu dem sei das längere Verharren in vornüber geneigter Hal tung zu vermeiden und unerwartete, asymmetrische Lasteinwirkungen seien aus zuschliessen. Eher günstig seien wechselbelastende Tätigkeiten (Urk. 8/68/64). Die berufliche Wiederein glie derung werde durch folgende invaliditätsfremde Fak to ren erschwert: Migrations hintergrund, kein Schulbesuch in der Schweiz, keine in der Schweiz anerkannte Berufsausbildung, Hilfsarbeitertätigkeit, geringe Beru fs erfahrung und geringe Deutsch kenntnisse (Urk. 8/68/65). 3.12 .2</w:t>
      </w:r>
    </w:p>
    <w:p>
      <w:r>
        <w:t>Dem psychiatrischen Teilgutachten von Prof . A.___</w:t>
      </w:r>
    </w:p>
    <w:p>
      <w:r>
        <w:t>vom 1 4. Juni respektive 7. Juli 2017 lässt sich entnehmen, dass der Beschwerdeführer angegeben hatte, im Vordergrund seiner Beschwerden stünden die Rückenschmerzen. Wegen der Schmerzen sei er nicht mehr in der Lage, eine Arbeit aufzunehmen. Des Weiteren habe er psychische Beschwerden (Urk. 8/69/50 und Urk. 8/69/53). Im Zeitpunkt des Auftretens der chronischen Schmerzen hätten weder psychosoziale noch emo tionale Probleme noch psychische Traumatisierungen vorgelegen. Weiter ha tte der Beschwerdeführer bei Prof . A.___ ausgeführt, zu einer Verbesserung der Schmerzen komme es kaum noch. Nach der Einnahme von Palexia komme es inzwischen zu keiner wesentlichen Besserung seiner Schmerzen mehr. Kühlung führe zu einer leichten Linderung (Urk. 8/69/51). Zu einer Schmerzver schlech terung komme es durch längeres Verharren in gleicher Position. Eine Ver schlech terung der subjektiven Schmerzwahrnehmung durch psychosoziale oder emotio nale Faktoren habe der Beschwerdeführer verneint (Urk. 8/69/52).</w:t>
      </w:r>
    </w:p>
    <w:p>
      <w:r>
        <w:t>Prof . A.___ führte sodann aus, es hätten sich Hinweise auf Verdeutlichungen ergeben. Zuweilen habe der Beschwerdeführer grimassiert. Er habe sich stöhnend an den Rücken gefasst und demonstrativ gehumpelt. In scheinbar unbeobachteten Momenten sei sein Bewegungsablauf hingegen unauffällig gewesen. Bewusst seins nahe Aggravation und Simulationszeichen seien jedoch nicht wahrnehmbar gewesen (Urk. 8/69/45, Urk. 8/69/55, Urk. 8/69/61).</w:t>
      </w:r>
    </w:p>
    <w:p>
      <w:r>
        <w:t>In seiner Beurteilung führte Prof.</w:t>
      </w:r>
    </w:p>
    <w:p>
      <w:r>
        <w:t>A.___ aus, der Beschwerdeführer habe durch die rheumatologische Erkrankung einen psychosozialen Abstieg erlebt, welcher zu einer deutlichen narzisstischen Kränkung geführt habe. Der Beschwerdeführer habe sich zunehmend mit Anstieg der psychosozialen Probleme und den als sub jektiv einschränkend erlebten Schmerzen sowie beruflicher Perspektiv en losigkeit bei zunehmenden Versorgungswünschen in die Krankenrolle zurückgezogen. Aus psychiatrisch-gutachterlicher Sicht bestehe die depressive Symptomatik als psy chische Begleiterscheinung der Schmerzen und als Reaktion auf die massiven psychosozialen Probleme. Dabei stünden die berufliche Perspektiv en losigkeit so wie die Kränkung durch den Rollenverlust in der Familie und im sozialen Um feld im Vordergrund. Dies seien invaliditätsfremde Faktoren, welche das mala daptive Coping des Beschwerdeführers in unheilvoller Weise verstärken würden, wobei die psychosozialen Probleme hierfür die treibende Komponente darstellen würden . Ohne die psychosozialen Probleme wäre die Psychopathologie nicht in dieser Schwere ausgeprägt. Der Beschwerdeführer verfüge aktuell nur über wenige Ressourcen. Seine stärkste Ressource, die gute Intelligenz, sei ihm leider gegen wärtig keine Hilfe, da die Sprachbarriere ein wesentliches Hindernis in der sozio kulturellen Integration und bei der Stellensuche darstelle und die Basis für die Selbstlimitierung bilde (Urk. 8/69/62). Da die subjektive Schmerzwahr neh mung des Beschwerdeführers gemäss rheumatologischem Teilgutachten objektiv in ih rer Intensität somatisch nicht vollumfänglich erklärbar werde, sei das Vor liegen einer Schmerzverarbeitungsstörung zu prüfen. Die Kriterien für eine chro nische Schmerz störung mit psychischen und somatischen Faktoren seien aber nicht erfüllt. Gegen die Diagnose spreche eindeutig, dass zum Zeitpunkt des Auftretens keine psychosozialen oder emotionalen Belastungsfaktoren bestanden hätten, welche das Störungsbild ausgelöst hätten. Aktuell könne jedoch davon ausge gangen werden, dass nicht nur die depressive Symptomatik, sondern auch das Schmerzgeschehen durch die psychosozialen Belastungen moduliert würden . Daher liege diagnostisch ein Stör ungsbild gemäss ICD-10: F54 vor, also psy cho logische Faktoren und Verhaltensfaktoren bei andernorts klassifizierten Krank hei ten. Im Rahmen der Schmerzstörung und als Reaktion auf die multiplen psy cho sozialen Probleme bestehe sodann eine mittelgradige depressive Episode (ICD-10: F32.1;</w:t>
      </w:r>
    </w:p>
    <w:p>
      <w:r>
        <w:t>Urk. 8/69/63). Insgesamt schloss Prof . A.___ , das psychopathologische Bild werde durch psychosoziale Probleme dominiert und es liege kein inva li den versicherungsrechtlich relevanter Gesundheitsschaden vor (Urk. 8/69/64). Unter Bezugnahme auf die Standardindikatoren gelangte er zum Schluss, dass der Be schwerdeführer aus versicherungsmedizinisch-psychiatrischer Sicht nicht in seiner Arbeitsfähigkeit eingeschränkt sei. Die Diskrepanz zur Beurteilung durch den be handelnden Psychiater führte er darauf zurück, dass er , Prof. A.___ , die inva liditätsfremden Anteile subtrahiert habe (Urk. 8/69/64-65 und Urk. 8/69/67). Dem nach nannte Prof . A.___ ausschliesslich Diagnosen ohne Einfluss auf die Arbeitsfähigkeit (Urk. 8/69/66): - psychologische Faktoren und Verhaltensfaktoren bei andernorts klassi fizierten Krankheiten (ICD-10: F54) - mittelgradige depressive Episode bei chronischen Schmerzen und psy cho sozialen Problemen (ICD-10: F32.1) - psychosoziale Probleme mit/bei: - Problemen in Verbindung mit Ausbildung und Bildung (ICD-10: Z55) - Problemen in Verbindung mit Berufstätigkeit und Arbeitslosigkeit (ICD-10: Z56) - Problemen in Verbindung mit ökonomischen Verhältnissen (ICD-10: Z59 ) - Anpassungsproblemen bei Veränderungen der Lebensumstände (ICD-10 : Z60.0) - Schwierigkeiten in der kulturellen Eingewöhnung (Sprachbarriere; ICD-10: Z60.3).</w:t>
      </w:r>
    </w:p>
    <w:p>
      <w:r>
        <w:t>In ihrer bidisziplinären Zusammenfassung vom 7. Juli</w:t>
      </w:r>
    </w:p>
    <w:p>
      <w:r>
        <w:t>2017 gelangten Dr. Z.___ und Prof . A.___ zum Schluss, in den angestammten Tätigkeiten als Mitarbeiter einer Umzugsfirma beziehungsweise als Hilfsgipser bestehe seit dem 2. Juni 2014 keine Arbeitsfähigkeit mehr, da diese Tätigkeiten LWS-belas tend seien. Eine angepasste Tätigkeit sei jeweils sechs Monate nach den Rücken ope rationen vom 6. Juni 2014 und vom 9. November 2015 wieder zu 100 % zumut bar gewesen. Angepasst sei eine LWS-schonende Tätigkeit. Dabei könne der Beschwerdeführer Lasten bis zu 12,5 Kilogramm hantieren, was einem leichten bis knapp mittelschweren Belastungsniveau entspreche (Urk. 8/69/1). 3.13</w:t>
      </w:r>
    </w:p>
    <w:p>
      <w:r>
        <w:t>RAD-Arzt Dr. B.___</w:t>
      </w:r>
    </w:p>
    <w:p>
      <w:r>
        <w:t>nahm am 2 0. Juli 2017 dahingehend Stellung, (Urk. 8/73/11-12 ), dass die gutachterlichen Schlussfolgerungen nachvollziehbar seien und auf das Gutachten abgestellt werden könne (Urk. 8/73/12). 4. 4.1</w:t>
      </w:r>
    </w:p>
    <w:p>
      <w:r>
        <w:t>Es ist dem Beschwerdeführer Recht zu geben, dass das Gutachten von Dr. Z.___ eine eingehende Auseinandersetzung mit den zahlreichen Vorakten und dabei im Besonderen mit den anderen ärztlichen Auffassungen zu Diagnosen, Befunden, zum Genesungsverlauf und zur zumutbaren Arbeitsfähigkeit praktisch gänzlich missen lässt und auch in der Begründung ihrer eigenen Auffassung wenig überzeugend ist. So beschränkte sich Dr. Z.___ bei der Beurteilung der Arbeitsfähigkeit in adaptierten Tätigkeiten auf die Wiedergabe der in den Emp feh lungen der Swiss Insurance Medicine (SIM) genannten Auswirkungen von Funk tions einschrän kungen der Lendenwirbelsäule. Das von Dr. Z.___ gestützt auf diese abstrakten Ausführungen ermittelte Belastungsprofil (Hantieren von Lasten bis 12,5 kg, leichtes bis knapp mittelschweres Belastungsniveau; Urk. 8/68/64) ist für den konkreten Fall nicht nachvollziehbar, da jegliche Be gründung für das postulierte Profil fehlt. Gleiches gilt für die Angabe der Gut ach terin, dass der Beschwerdeführer Tätigkeiten mit entsprechendem Belastungs profil zu 100 % ausüben könne. Dr. Z.___ setzte sich mit den vom Beschwer deführer geklagten Beschwerden (starke lumbale Schmerzen, oft ausstrahlende Schmerzen in beide Beine, Schmerzen an der rechten Schläfe und Mühe, lange zu stehen; Urk. 8/68/50) nicht auseinander und machte insbesondere keine Aus führungen dazu, weshalb der Beschwerdeführer trotz der erwähnten Beschwerden und den offenbar auch aus ihrer Sicht vorhandenen objektivierbaren Befunden in einer angepassten Tätigkeit zu 100 % arbeitsfähig sein soll. Solche Ausfüh rungen hätten sich indes aufgedrängt, zumal kein anderer Arzt eine 100%ige Arbeitsfähigkeit in einer angepassten Tätigkeit postuliert hatte.</w:t>
      </w:r>
    </w:p>
    <w:p>
      <w:r>
        <w:t>Bereits spätestens ab</w:t>
      </w:r>
    </w:p>
    <w:p>
      <w:r>
        <w:t>7. Dezember 2014 ging Dr. Z.___ wieder von einer solchen vollen Arbeitsfähigkeit in angepasster Tätigkeit bis zur zweiten Operation aus (Urk. 8/68/64). Diese Beurteilung steht im Widerspruch zu jener des Rheuma tologen Dr. C.___ vom 1 3. November 2014, wonach eine klare Funktionsstörung am lumbo sakralen Übergang mit lumb o radikulärem motorischem Ausfallsyn dr om L5 links eine Verlagerung der beruflichen Tätigkeit auf andere Arbeiten ver unmöglichte . Bezüglich der nicht mehr zumutbaren Tätigkeiten befand er die angestammte Tätigkeit als Gipser für unzumutbar, aber auch längeres Stehen und Sitzen hielt er für ungünstig (Urk. 8/11/14). Zu dieser abweichenden fach ärzt lichen Beurteilung nahm Dr. Z.___ nicht Stellung (Urk. 8/68/66). Vielmehr erfolgte die allgemein gehaltene Annahme, dass jeweils sechs Monate nach der Operation wieder eine Arbeitsfähigkeit gegeben sei, und zwar zu 100 % , rein schematisch. Unabhängig davon, ob Dr. Z.___ entsprechend dem Einwand d es Beschwerdeführers (Urk. 1 S. 7) auf Literaturangaben hätte hinweisen müssen, hätte sie</w:t>
      </w:r>
    </w:p>
    <w:p>
      <w:r>
        <w:t>jedenfalls auf den konkreten Fall und auf die im Widerspruch zu ihrer Annahme stehende Aktenlage Bezug nehmen müssen ( vgl. Urteil des Bundes gerichts U 210/04 vom 23. Dezember 2004 E. 4.2.2 mit Hinweis). Die gesamte damalige Aktenlage deutete darauf hin, dass die Schmerzen glaubhaft und deren Ursachen in Abklärung waren. So wurden m ittels MRT-Untersuchung vom 3. November 2014 eine Rezidivhernie L4/5 mit rezessaler Kompression des Nervus L5 rechts, eine Diskushernie L5/S1 sowie eine Protrusion der Bandscheiben L2-4 mit kleine r</w:t>
      </w:r>
    </w:p>
    <w:p>
      <w:r>
        <w:t>Ruptur des A n ulus</w:t>
      </w:r>
    </w:p>
    <w:p>
      <w:r>
        <w:t>f ibrosus</w:t>
      </w:r>
    </w:p>
    <w:p>
      <w:r>
        <w:t>auf der Höhe L3/4 nachgewiesen (Urk. 8/ 11/5 ).</w:t>
      </w:r>
    </w:p>
    <w:p>
      <w:r>
        <w:t>Wenig später , vom 1 2. Januar bis 7. Februar 2015, folgte der statio näre Aufenthalt des Beschwerdeführers im F.___ . Dass d er Beschwerdeführer auf die dort vorgenommene n Infiltrationen mit einer Schmerz - und Beschwerdereduktion um 30 % sowie mit einer Abnahme d er aus strahlenden Symptomatik ansprach (Urk. 8/28/10), sprach für das klare Vorhan densein objektiver Befunde, welche zu Schmerzen führ t en. Dementsprechend folgte</w:t>
      </w:r>
    </w:p>
    <w:p>
      <w:r>
        <w:t>die Empfehlung zu einer erneuten Operation (Urk. 8/28/10) , welche Dr. C.___ in seinem Bericht vom 14. Juli 2015 unterstützte (Urk. 8/35/6) . Die Option einer Operation war bereits zuvor andiskutiert worden (Urk. 8/11/2, Urk. 8/11/11, Urk. 8/28/21)</w:t>
      </w:r>
    </w:p>
    <w:p>
      <w:r>
        <w:t>und die Operation in Form der Spondylode se bei L4/L5 erfolgte dann auch tatsächlich am 9. November 2015 ( Urk. 8/41/6).</w:t>
      </w:r>
    </w:p>
    <w:p>
      <w:r>
        <w:t>D ie Leistungsfähigkeit des Beschwerdeführers wurde im Austrittsbericht</w:t>
      </w:r>
    </w:p>
    <w:p>
      <w:r>
        <w:t>des F.___ vom 9. Februar 2015 als für eine Evaluation der funktionellen Leistungs fä higkeit nicht ausreichend erachtet (Urk. 8/28/10). Am 30. März sowie am 1 4. Ju li 2015 hielt Dr. C.___ nach wie vor fest, es gebe zurzeit keine der Behinde rung ange passte zumutbare Tätigkeit (Urk. 8/28/5, Urk. 8/28/7 , Urk. 8/35/6 ). Vor diesem Hintergrund mit all diesen abweichenden fachärztlichen Einschätzungen ist die unbegründete Beurteilung von Dr. Z.___ , der Beschwerdeführer sei während diese s Zeitraums in einer angepassten Tätigkeit zu 100 % arbeitsfähig gewesen , nicht nachvollziehbar. 4.2</w:t>
      </w:r>
    </w:p>
    <w:p>
      <w:r>
        <w:t>Wesentliche Klärungen zu Zusammenhängen lässt das Gutachten von Dr. Z.___ auch bei der Beurteilung der gesundheitlichen Situation nach der zweiten Operation offen. Dr. J.___ beschrieb einen protrahierten Verlauf nach d ies er Operation vom 9. November 2015 (Urk. 8/41/1). Als der Beschwerdeführer am 1 9. Februar 2016 immer noch über starke, bewegun g s- und belastungsabhängige lumbale Schmerzen klagte, welche medikamentös kaum beeinflussbar seien, und er zudem schmerzbedingt hinkte, veranlasste Dr. J.___ erneut bildgebende Untersuchungen (Urk. 8/ 43/1).</w:t>
      </w:r>
    </w:p>
    <w:p>
      <w:r>
        <w:t>Dabei fand er laut seinem Bericht vom 16. März 2016 ein organisches Korrelat in Form von einem grossen Anulus -Riss L5/S1 sowie eine r Diskusdegeneration am thorakolumbalen Übergang im Rahmen eines Morbus Scheuermann vor. Er gelangte zum Schluss, die Restschmerzen seien sicher erklärbar, insbesondere mit der Diskuspathologie L5/S1 (Urk. 8/46). Auch im Bericht der K.___ vom 11. April 2016 wurde in der Folge diese Diagnose aufgeführt (Urk. 8/49/4). Allerdings ist dazu festzustellen, dass sic h für den medizinischen Laien aus dem MRT-Bericht der Lendenwirbelsäule vom</w:t>
      </w:r>
    </w:p>
    <w:p>
      <w:r>
        <w:rPr>
          <w:b/>
        </w:rPr>
        <w:t>E. 7</w:t>
      </w:r>
    </w:p>
    <w:p>
      <w:r>
        <w:t>Abs. 2 ATSG).</w:t>
      </w:r>
    </w:p>
    <w:p>
      <w:r>
        <w:rPr>
          <w:b/>
        </w:rPr>
        <w:t>E. 8</w:t>
      </w:r>
    </w:p>
    <w:p>
      <w:r>
        <w:t>ATSG) sind.</w:t>
      </w:r>
    </w:p>
    <w:p>
      <w:r>
        <w:rPr>
          <w:b/>
        </w:rPr>
        <w:t>E. 9</w:t>
      </w:r>
    </w:p>
    <w:p>
      <w:r>
        <w:t>00.-- (inkl. Mehrwertsteuer und Barauslagen) festzusetzen. Das Gericht erkennt: 1.</w:t>
      </w:r>
    </w:p>
    <w:p>
      <w:r>
        <w:t>Die Beschwerde wird in dem Sinne gutgeheissen, dass die angefochtene Verfügung vom 2 3. November 2017 betreffend Invalidenrente aufgehoben und die Sache an die Sozial versicherungsanstalt des Kantons Zürich, IV-Stelle, z urückgewiesen wird, damit diese nach erfolgter Ab klärung im Sinne der Erwägungen neu über den Rentenanspruch des Be schwerdeführers verfüge. 2.</w:t>
      </w:r>
    </w:p>
    <w:p>
      <w:r>
        <w:t>Die Gerichtskosten von Fr. 900 .-- werden der Beschwerdegegnerin auferlegt.</w:t>
      </w:r>
    </w:p>
    <w:p>
      <w:r>
        <w:t>Rechnung und Einzahlungsschein werden der Kostenpflichtigen nach Eintritt der Rechtskraft zu gestellt. 3.</w:t>
      </w:r>
    </w:p>
    <w:p>
      <w:r>
        <w:t>Die Beschwerdegegnerin wird verpflichtet, dem Beschwerdeführer eine Prozessent schädigung von Fr. 2’900 .-- (inkl. Barauslagen und MWSt ) zu bezahlen.</w:t>
      </w:r>
    </w:p>
    <w:p>
      <w:r>
        <w:t>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