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IV.2017.01004 vom 14. November 2018</w:t>
      </w:r>
    </w:p>
    <w:p>
      <w:r>
        <w:t>ZH Sozialversicherungsgericht, 2018-11-14, DE</w:t>
      </w:r>
    </w:p>
    <w:p>
      <w:r>
        <w:rPr>
          <w:b/>
        </w:rPr>
        <w:t xml:space="preserve">Quelle: </w:t>
      </w:r>
      <w:r>
        <w:t>https://mcp.opencaselaw.ch/entscheid/zh_sozialversicherungsgericht_IV.2017.01004</w:t>
      </w:r>
    </w:p>
    <w:p>
      <w:r>
        <w:t>FR: ZH_SOZIALVERSICHERUNGSGERICHT IV.2017.01004 du 14 novembre 2018</w:t>
      </w:r>
    </w:p>
    <w:p>
      <w:r>
        <w:t>IT: ZH_SOZIALVERSICHERUNGSGERICHT IV.2017.01004 del 14 novembre 2018</w:t>
      </w:r>
    </w:p>
    <w:p>
      <w:pPr>
        <w:pStyle w:val="Heading2"/>
      </w:pPr>
      <w:r>
        <w:t>Erwägungen</w:t>
      </w:r>
    </w:p>
    <w:p>
      <w:r>
        <w:rPr>
          <w:b/>
        </w:rPr>
        <w:t>E. 1</w:t>
      </w:r>
    </w:p>
    <w:p>
      <w:r>
        <w:t>Die 1960 geborene X.___ schloss keine Berufsausbildung ab und war seit dem 1. Dezember 2013 i m Hauswirtschafts- und Reinigungsbereich in Altershe ime n der A.___ AG tätig, zuletzt zu 60 % im Altersheim B.___ und zu 20 % im Altersheim C.___ (Urk. 8/1 2/14 ) .</w:t>
      </w:r>
    </w:p>
    <w:p>
      <w:r>
        <w:t>A b dem 19. Juni 2015 wurde sie arbeitsunfähig geschrieben ( Urk. 8/12/2, 8/12/10) . Am 20. Juli 2015 kündigte das Altersheim C.___ die 20%ige Anstellung mit der Versicherten per Ende August 2015 (Urk. 8/15/6 ). Am 31. August 2015 meldete die behandelnde Psychiaterin Dr. D.___ , Fachärztin für Psychiatrie und Psychotherapie und Oberärztin des Ambulatoriums E.___ der Integrierten Psy chiatrie F.___ die Versicherte u nter Hinweis auf eine schwere psychi sche Erkrankung und somatische Beschwerden bei der Invalidenversicherung zur Früherfassung an (Urk. 8/5). Die Sozialversicherungsanstalt des Kantons Zürich, IV-Stelle, führte daraufhin am 11. September 2015 ein Früherfassungsgespräch durch (Urk. 8/6).</w:t>
      </w:r>
    </w:p>
    <w:p>
      <w:r>
        <w:t>Am 17. September 2015 löste auch das Altersheim B.___ das 60%ige Arbeitsverhältnis mit der Versicherten per Ende November 2015 auf (Urk. 8/16/7). Am 28. September 2015 meldete sich die Versicherte bei der Inva lidenversicherung zum Leistungsbezug an (Urk. 8/7).</w:t>
      </w:r>
    </w:p>
    <w:p>
      <w:r>
        <w:t>Die IV-Stelle tätigte erwerbliche und medizinische Abklärungen. Sie holte einen IK-Auszug (Urk. 8/11) ein, liess Arbeitgeberfragebögen ausfüllen (Urk. 8/15, Urk. 8/16), besorgte verschiedene Arztberichte (Urk. 8/20, Urk. 8/29), unter ande rem solche der behandelnden Psychiater in</w:t>
      </w:r>
    </w:p>
    <w:p>
      <w:r>
        <w:t>der F.___ (Urk. 8/17, Urk. 8/30), und zog die Akten der Krankentagg eldversicherung Visana Ser vices AG (Urk. 8/12, Urk. 8/27) bei . A m 12. März 2016 teilte sie der Versicherten mit , dass nach den bisherigen Abklärungen aufgrund des aktuellen Gesundheits zustandes keine beruflichen Massnahmen möglich seien (Urk. 8/32). In der Folge holte die IV-Stelle weitere Arztberichte (Urk. 8/34, Urk. 8/35) und weitere Akten der Visana Services AG ein (Urk. 8/37). Sie liess die Versicherte bei der Begut achtungsstelle G.___</w:t>
      </w:r>
    </w:p>
    <w:p>
      <w:r>
        <w:t>bidisziplinär psychiatrisch und orthopädisch begutachten. Die Gutachten wurden am 25. November 2016 erstattet (Urk. 8/46). Am 19. Dezember 2016 stellte die IV-Stelle auf Empfehlung</w:t>
      </w:r>
    </w:p>
    <w:p>
      <w:r>
        <w:t>des Regionale n Ärztliche n Dienst es (RAD) dem begutach tenden Psychiater Rückfragen, welche dieser am 15. Januar 2017 beantwortete (Urk. 8/50). Die IV-Stelle liess den RAD zum G.___ -Gutachten und den beantwor teten Rückfragen des psychiatrischen Gutachters Stellung nehmen (Urk. 8/52/7-8).</w:t>
      </w:r>
    </w:p>
    <w:p>
      <w:r>
        <w:t>Gestützt auf ihre Abklärungen, insbesondere das bidisziplinäre</w:t>
      </w:r>
    </w:p>
    <w:p>
      <w:r>
        <w:t>G.___ -Gutachten (Urk. 8/46) und die Stellungnahmen des RAD (Urk. 8/52/7-8), stellte die IV-Stelle der Versicherten mit Vorbescheid vom 16. Februar 2017 (Urk. 8/53) die Vernei nung des Anspruchs auf eine Invalidenrente in Aussicht. Dagegen liess die Ver sicherte, vertreten durch Rechtsanwalt Michael Grimmer, am 24. April 2017 Ein wand (Urk. 8/59) erheben und später einen im Einwand erwähnten Arztbericht der F.___ vom 30. März 2017 (Urk. 8/63) nachreichen . Die IV-Stelle unter breitete den Fall erneut dem RAD (Urk. 8 /68/2). Mit Verfügung vom 17. Juli 2017 (Urk. 2 = Urk. 8/71)</w:t>
      </w:r>
    </w:p>
    <w:p>
      <w:r>
        <w:t>verneinte die IV-Stelle den Anspruch auf eine Invalidenrente wie angekündigt.</w:t>
      </w:r>
    </w:p>
    <w:p>
      <w:r>
        <w:rPr>
          <w:b/>
        </w:rPr>
        <w:t>E. 1.1</w:t>
      </w:r>
    </w:p>
    <w:p>
      <w:r>
        <w:t>Invalidität ist die voraussichtlich bleibende oder längere Zeit dauernde ganze oder teilweise Erwerbsunfähigkeit (Art. 8 Abs. 1 des Bundesgesetzes über den Allge meinen Teil des Sozialversicherungsrechts, ATSG ). Sie kann Folge von Geburts gebrechen, Krankheit oder Unfall sein (Art. 4 Abs. 1 des Bundesgesetzes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B 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 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 isen; vgl. Art. 7 Abs. 2 ATSG).</w:t>
      </w:r>
    </w:p>
    <w:p>
      <w:r>
        <w:rPr>
          <w:b/>
        </w:rPr>
        <w:t>E. 1.3</w:t>
      </w:r>
    </w:p>
    <w:p>
      <w:r>
        <w:t>Gemäss der für somatoforme Schmerzstörungen und vergleichbare psychoso ma tische Leiden entwickelten Rechtsprechung des Bundesgerichts ist die tat säch liche Arbeits- und Leistungsfähigkeit der versicherten Person in einem struk turierten, ergebnisoffenen Beweisverfahren anhand von auf den funk tionellen Schweregrad bezogenen Standardindikatoren zu ermitteln (BGE 141 V 281).</w:t>
      </w:r>
    </w:p>
    <w:p>
      <w:r>
        <w:t>Mit BGE 143 V 4 18 hat das Bundesgericht erkannt, dass grundsätzlich sämtliche psychischen Leiden einem strukturierten Beweis ver fahren nach BGE 141 V 281 zu unterziehen seien, wobei es je nach Krank heitsbild allenfalls gewisser Anpas sungen hinsicht lich der Wertung einzelner Indikatoren bedürfe. Diese Abklä run gen enden laut Bundesgericht stets mit der Rechtsfrage, ob und in welchem Umfang die ärztli chen Fest stellungen anhand der nach BGE 141 V 281 rechts er heblichen Indika toren auf Arbeitsun fähigkeit schliessen lassen (E. 7).</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2</w:t>
      </w:r>
    </w:p>
    <w:p>
      <w:r>
        <w:t>Hiergegen liess X.___ am 14. September 2017 Beschwerde führen mit den Rechtsbegehren, die Verfügung der IV-Stelle vom 17. Juli 2017 sei aufzuhe ben und es seien ihr die gesetzlichen Leistungen zu erbringen, wobei ihr insbe sondere ab Juni 2016 eine unbefristete, ganze Invalidenrente zuzusprechen sei. Eventualiter sei ein polydiszipl i näres Gerichtsgutachten in den Fachbereichen Orthopädie, Neurologie und Psychiatrie einzuholen und im Sinne des gestellten Hauptbegehrens zu entscheiden. Subeventualiter sei die Sache zur weiteren Sach verhaltsabklärung sowie zur Einholung eines neuen polydiszipli nären G utachtens im Sinne des gestellten Eventualantrages an die IV-Stelle zurückzuweisen (Urk. 1 S. 2). Zusammen mit der Beschwerde liess die Versicherte Berichte der F.___ vom 19. Juli (Urk. 3/4 = Urk. 8/75) und 11. September 2017 (Urk. 3/5) sowie ein Schreiben an die IV-Stelle vom 16. August 2017 (Urk. 3/3 = Urk. 8/74) ein reichen, mit dem sie diese erfolglos um die wiederwägungsweise Aufhebung der Verfügung vom 17. Juli 2017 gebeten hatte (vgl. Urk. 8/77). Mit Beschwerdeant wort vom 30. Oktober 2017 (Urk. 7) schloss die IV-Stelle auf Abweisung der Beschwerde . Mit Replik vom 19. Januar 2018 (Urk. 12) liess die Versicherte die beschwerdeweise gestellten Anträge erneuern und einen weiteren Bericht der F.___ vom 16. November 2017 (Urk. 13) einreichen. Mit Eingabe vom 26. Feb ruar 2018 verzichtete die IV-Stelle auf eine Duplik (Urk. 16 ), was der Versicherten am 27. Februar 2018 zur Kenntnis gebracht wurde (Urk. 17). Am 9. November 2018 liess die Versicherte einen Arztbericht der Chirurgie H.___ vom 9. November 2018 einreichen ( Urk. 18, 19).</w:t>
      </w:r>
    </w:p>
    <w:p>
      <w:r>
        <w:t>Auf die Vorbringen der Parteien und die eingereichten Unterlagen wird, soweit erforderlich, in den nachfolgenden Erwägungen eingegangen. Das Gericht zieht in Erwägung: 1.</w:t>
      </w:r>
    </w:p>
    <w:p>
      <w:r>
        <w:rPr>
          <w:b/>
        </w:rPr>
        <w:t>E. 2.1</w:t>
      </w:r>
    </w:p>
    <w:p>
      <w:r>
        <w:t>Die Beschwerdegegnerin verneinte in der angefochtenen Verfügung den Anspruch der Beschwerdeführerin auf eine Rente mit der Begründung , dass gestützt auf das bidisziplinäre</w:t>
      </w:r>
    </w:p>
    <w:p>
      <w:r>
        <w:t>psychiatrische-orthopädische</w:t>
      </w:r>
    </w:p>
    <w:p>
      <w:r>
        <w:t>G.___ -Gutachten vom 25. November 2016 (Urk. 8/46) und die RAD-Stellungnahme vom 1. Februar 2017 (Urk. 8/52/8) aus psychiatrischer , orthopädischer und neurologischer Sicht kein Gesundheitsschaden bestehe, welcher die Arbeitsfähigkeit in der bisherigen oder einer angepassten Tätigkeit einschränke. Unter Bezugnahme auf einen im Vorbescheidverfahren eingereichten Arztbericht der F.___ vom 30. März 2017 (Urk. 8/63) führte die Beschwerdegegnerin aus, dass durch die darin neu beschriebene mittelgradige bis schwere depressive Störung von keiner Ver schlechterung des Gesundheitszustands auszugehen sei , weil das psychiatrische Gutachten diese Diagnose bereits widerlegt habe und darauf abgestellt werde</w:t>
      </w:r>
    </w:p>
    <w:p>
      <w:r>
        <w:t>(Urk. 2).</w:t>
      </w:r>
    </w:p>
    <w:p>
      <w:r>
        <w:t>Die Beschwerdeführerin lässt demgegenüber im Wesentlichen geltend machen, dass weder auf das psychiatrisch-orthopädische G.___ -Gutachten noch auf die fachfremde Beurteilung des neurologischen Gesundheitszustandes durch den RAD- Chirurgen abgestellt werden könne . Demgegenüber könne de m von den Fachärzten des F.___ seit August 2015 beschriebenen Gesundheitsv erlauf Glauben geschenkt werden . Es könne auf deren Beurteilung, wonach sie (die Beschwerde führerin) sowohl in angestammter wie auch in angepasster Tätigkeit zu 100 % arbeitsunfähig sei, abgest ell t werden. Ihr sei daher nach Ablauf des Wartejahres ab Juni 2016 eine ganze Rente zuzusprechen. Sofern das angerufene Gericht wider Erwarten nicht auf die Beurteilung der F.___ abstütze, sei zur Klärung des medizinischen Sachverhalts ein polydisziplinäres (orthopädisches, neurologisches und psychiatrisches) Gutachten einzuholen (Urk. 1).</w:t>
      </w:r>
    </w:p>
    <w:p>
      <w:r>
        <w:rPr>
          <w:b/>
        </w:rPr>
        <w:t>E. 2.2</w:t>
      </w:r>
    </w:p>
    <w:p>
      <w:r>
        <w:t>In der Beschwerdeantwort vom 30. Oktober 2017 (Urk. 7) hielt die Beschwerde gegnerin daran fest , dass kein invalidisierender Gesundheitsschaden bestehe. Hinsichtlich des psychischen Leidens sei es überwiegend wahrscheinlich, dass dieses nach wie vor durch diverse psychosoziale Faktoren aufrechterhalten werde. Selbst wenn sich jedoch die psychischen Leiden unterdessen verselbständigt hät ten, sei die im Bericht der F.___ vom 19. Juli 2017 diagnostizierte schwere depres sive Episode nach ICD-10 F32.2 anhand der erhobenen Befunde nicht nachvoll ziehbar, weshalb nicht von einer schweren Depression, sondern nach wie vor von der im psychiatrischen Gutachten vom 25. November 2016 festgestellten mittel gradigen depressiven Episode auszugehen</w:t>
      </w:r>
    </w:p>
    <w:p>
      <w:r>
        <w:t>sei , die gegenwärtig remittiert (ICD-10 F32.4) sei . Eine solche mittelgradige Störung des depressiven Formenkreises sei rechtsprechungsgemäss erst dann invalidisierend, wenn sie erwiesenermassen therapieresistent sei. Dies sei hier nicht der Fall, da noch nie ein stationärer psy chiatrischer Klinikaufenthalt stattgefunden habe. Das psychische Leiden sei ent sprechend nicht invalidisierend. Auch im orthopädischen Gutachten vom 25. November 2016 sei keine Diagnose gestellt worden, welche eine Einschrän kung der Arbeitsfähigkeit gezeitigt hätte. Eine neurologische Begutachtung sei nicht erforderlich, da Dr. I.___ auch Facharzt für Neurologie sei, er eine neuropsychologische (recte: neurophysiologische) Beurteilung abgegeben habe und der RAD gestützt auf die neurologischen Befunde keine Arbeitsunfähigkeit habe attestieren können.</w:t>
      </w:r>
    </w:p>
    <w:p>
      <w:r>
        <w:t>Mit Replik vom 19. Januar 2018 (Urk. 12) liess die Beschwerdeführerin zu den psychosozialen Faktoren ausführen , dass solche ihre psychischen Beschwerden nicht beeinflussen würden. Sie leide an einer verselbständigten psychischen Erkrankung. Ferner sei entgegen der Auffassung der Beschwerdegegnerin gestützt auf die Berichte der F.___</w:t>
      </w:r>
    </w:p>
    <w:p>
      <w:r>
        <w:t>vom 30. März (Urk. 8/63) und 19. Juli 2017 (Urk. 3/4) eine Verschlechterung des Gesundheitszustandes dokumentiert, indem neu eine schwere Depression festgehalten werde. Dies bestätige auch der Bericht der F.___ vom 16. November 2017 (Urk. 13). Weiter sei die von der Beschwerde gegnerin angerufene bundesgerichtliche Rechtsprechung, wonach mittelgradige depressive Störungen lediglich bei Therapieresistenz invalidisierend seien, zwischenzeitlich überholt. Letztlich sei</w:t>
      </w:r>
    </w:p>
    <w:p>
      <w:r>
        <w:t>Dr. I.___ zwar Facharzt für Neu rologie, eine neurologische Beurteilung habe ab er dennoch nicht stattgefunden. Im Sinne der Eventualbegründung sei ausserdem darauf hinzuweisen, dass sich das psychiatrische Gutachten nicht zu den Standardindikatoren äussere. Sofern das Gericht den Sachverhalt wider Erwarten für spruchreif halte, müsse im Sinne der neuen bundesgerichtlichen Rechtsprechung, wonach grundsätzlich sämtliche psychischen Erkrankungen in einem ergebnisoffenen, strukturierten Beweisver fahren zu prüfen seien, ohnehin ein neues Gutachten erstellt werden.</w:t>
      </w:r>
    </w:p>
    <w:p>
      <w:r>
        <w:rPr>
          <w:b/>
        </w:rPr>
        <w:t>E. 3</w:t>
      </w:r>
    </w:p>
    <w:p>
      <w:r>
        <w:t>Im Bericht vom 11. Dezember 2015 (Urk. 8/27/7-9) hielt die behand elnde Psychi aterin Dr. D.___ an der im Bericht vom 5. Oktober 2015 (vgl. Urk. 8/17) gestellte n Diagnose fest . Die Beschwerdeführerin leide seit der Kündigung im Juni 2015 an einem mittelgradigen depressiven Syndrom im Sinne einer Kränkungsdepression (Urk. 8/27/9).</w:t>
      </w:r>
    </w:p>
    <w:p>
      <w:r>
        <w:t>Auch am 1. März 2016 bestätigte diese Ärztin die Diagnose einer mittelgradigen depressiven Episode mit rezidivierenden Panikattacken (ICD-10 F32.1). Ab Mai 2016 sei ein Tage s klinikaufenthalt in der F.___ geplant, von dem eine Besserung erhofft werde. Die Arbeitsfähigkeit könne durch medizinische Massnahmen ver bessert werden . Die Motivation der Beschwerdeführerin zur Aufnahme einer Arbeit sei bei einer Motivationsskala von 1 = gering bis 10 = sehr hoch bei 4 festzusetzen (Urk. 8/30).</w:t>
      </w:r>
    </w:p>
    <w:p>
      <w:r>
        <w:rPr>
          <w:b/>
        </w:rPr>
        <w:t>E. 3.1</w:t>
      </w:r>
    </w:p>
    <w:p>
      <w:r>
        <w:t>Der Hausarzt Dr. J.___ , Facharzt für Allgemeine Innere Medizin, schrieb die Beschwerdeführern ab dem 19. Juni 2015 zu 100 % arbeitsunfähig (Urk. 8/12/5-10). Ab dem 21. August 2015 befand sie sich in ambulanter psychi atrischer Therapie bei der Psychiaterin Dr. D.___ im Ambulatorium der F.___ (Urk. 8/12/3). Diese nannte in ihrem Bericht vo m 5. Oktober 2015 als Diagnose mit Auswirkung auf die Arbeitsfähigkeit eine mittelgradige depressive Episode mit rezidivierenden Panikattacken (ICD-10 F32.1, Urk. 8/17). Die Beschwerdeführerin sei in der Arbeitsfähigkeit aktuell stark eingeschränkt. Die bisherige Tätigkeit als Reinigungshilfe und in der Hauswirtschaft sei ihr aus medizinischer Sicht nicht mehr zumutbar (Urk. 8/17/3). In Zukunft sei eine Wie deraufnahme der beruflichen Tätigkeit möglich, der Zeitpunkt dazu sei aber noch offen .</w:t>
      </w:r>
    </w:p>
    <w:p>
      <w:r>
        <w:t>D er Wiedereinstieg müsse schrittweise erfolgen (Urk. 8/17/4).</w:t>
      </w:r>
    </w:p>
    <w:p>
      <w:r>
        <w:rPr>
          <w:b/>
        </w:rPr>
        <w:t>E. 3.2</w:t>
      </w:r>
    </w:p>
    <w:p>
      <w:r>
        <w:t>Am 27. Oktober 2015 diagnos tizierte n</w:t>
      </w:r>
    </w:p>
    <w:p>
      <w:r>
        <w:t>die Ärzte des Spital s</w:t>
      </w:r>
    </w:p>
    <w:p>
      <w:r>
        <w:t>K.___ ein K arpal tunnelsyndrom (CTS), das rechts stärker als links sei, und ein Sulcus - ulnaris -Syn drom (SUS) links („ snapping</w:t>
      </w:r>
    </w:p>
    <w:p>
      <w:r>
        <w:t>ulnaris ”). Zudem hielt en</w:t>
      </w:r>
    </w:p>
    <w:p>
      <w:r>
        <w:t>sie fest, dass beide Diag nosen neurologisch durch einen Bericht von Dr . L.___ , Fachärztin für Neu rologie, vom 2. September 2015 bestätigt worden seien . Nebendiagnostisch wur den psychosoziale Probleme und somatoforme Beschwerden wegen der Stellen kündigung festgestellt. Ausserdem leide die Versicherte unter Hypertonie, Dysli pidämie , Adipositas und Nikotinkonsum cave Chronic</w:t>
      </w:r>
    </w:p>
    <w:p>
      <w:r>
        <w:t>Obstructive</w:t>
      </w:r>
    </w:p>
    <w:p>
      <w:r>
        <w:t>Pulmonary</w:t>
      </w:r>
    </w:p>
    <w:p>
      <w:r>
        <w:t>Disease (COPD) bzw. einer chronisch obstruktiven Lungenkrankheit (Urk. 8/29/12). Am 4 . Dezember 2015 wurden im gleichen Spital eine offene l inke Dekompression des Sulcus</w:t>
      </w:r>
    </w:p>
    <w:p>
      <w:r>
        <w:t>ulnaris mit Nerven- Vorverlagerung</w:t>
      </w:r>
    </w:p>
    <w:p>
      <w:r>
        <w:t>und</w:t>
      </w:r>
    </w:p>
    <w:p>
      <w:r>
        <w:t>eine</w:t>
      </w:r>
    </w:p>
    <w:p>
      <w:r>
        <w:t>endoskopische</w:t>
      </w:r>
    </w:p>
    <w:p>
      <w:r>
        <w:t>K arpaltunneldekompression ebenfalls vorgenommen (Urk. 8/29/10-11). Am 5. Januar 2016 erklärte der Oberarzt des Spital s</w:t>
      </w:r>
    </w:p>
    <w:p>
      <w:r>
        <w:t>K.___ , Dr. M.___ , Facharzt für Chirurgie und Handchirurgie sowie Oberarzt für Handchirurgie, die Beschwerdeführerin habe sich problemlos von der Operation erholt. Sie habe über klassische linksseitige Ulnaris -Ausfallsymptome wie Schwäche in der Hand, eine leichte Krallenposition vom Digitus</w:t>
      </w:r>
    </w:p>
    <w:p>
      <w:r>
        <w:t>manus IV (Ring finger) und V (kleiner Finger) geklagt. Die Karpaltunnelsyndrom(CTS)-Beschwerden der rechten Hand seien nach wie vor gegeben (Urk. 8/29/8). Im Ver laufsbericht vom 17. Februar 2016 hielt Dr. M.___ fest, dass die Schmerz- bzw. die Parästhesie-Beschwerden auf der linken Seite praktisch verschwunden seien. Ein Taubheitsgefühl und die zu erwartende „Kraftlosigkeit” der linken Hand seien aber wie erwartet noch vorhanden und würden als störend empfunden. Es werde nun die rechtsseitige CTS-Operation geplant (Urk. 8/29/6-7). Am 26. Februar 2016 wurde über die am Vortag erfolgte endoskopische Spaltung des Retinaculum</w:t>
      </w:r>
    </w:p>
    <w:p>
      <w:r>
        <w:t>flexorum rechts berichtet. Bis zur Nachkontrolle in vier Wochen sei die Beschwer deführerin zu 100 % arbeitsunfähig (Urk. 8/34/10).</w:t>
      </w:r>
    </w:p>
    <w:p>
      <w:r>
        <w:rPr>
          <w:b/>
        </w:rPr>
        <w:t>E. 3.8</w:t>
      </w:r>
    </w:p>
    <w:p>
      <w:r>
        <w:t>I m Verlaufsbericht vom 30. März 2017 diagnostizierte die behandelnde Psychia terin eine mittelgradige bis schwere depressive Episode mit episodischen Panikattacken (ICD-10 F32.1-2). Die Beschwerdeführerin leide seit Sommer 2015 an einer chroni sch verlaufenden Depression. Der chronische Verlauf müsse vor dem Hintergrund einer sehr einfach strukturierten Persönlichkeit gesehen werden , die nur sehr begrenzt fähig sei zur Selbstreflektion und zur Konfliktlösung,</w:t>
      </w:r>
    </w:p>
    <w:p>
      <w:r>
        <w:t>wes halb die Versicherte zum Externalisieren neige. Aufgrund ihres Gesundheits zu standes sei sie aktuell mindestens zu 80 % arbeitsunfähig. Das gelte sowohl für die bisherige als auch eine angepasste Tätigkeit (Urk. 8/63).</w:t>
      </w:r>
    </w:p>
    <w:p>
      <w:r>
        <w:t>Der RAD- Chirurge</w:t>
      </w:r>
    </w:p>
    <w:p>
      <w:r>
        <w:t>Dr. O.___ erklärte am 16. Mai 2017 dazu , dass der begutach tende Psychiater</w:t>
      </w:r>
    </w:p>
    <w:p>
      <w:r>
        <w:t>Dr. I.___ die Diagnosen der behandelnden Psychiaterin Dr . D.___ aus ihrem Bericht vom 30. März 2017 in seinem Gutachten widerlegt habe. Es sei an seiner Stellungnahme vom 16. Dezember 2016 (vgl. Urk. 8/52/7)</w:t>
      </w:r>
    </w:p>
    <w:p>
      <w:r>
        <w:t>festzuhalten (vgl. Urk. 8/68/2)</w:t>
      </w:r>
    </w:p>
    <w:p>
      <w:r>
        <w:rPr>
          <w:b/>
        </w:rPr>
        <w:t>E. 3.9</w:t>
      </w:r>
    </w:p>
    <w:p>
      <w:r>
        <w:t>I n den Bericht en , die nach Erlass der Verfügung erstellt wurden, vom 19. Juli (Urk. 3/4 = Urk. 8/75) , 11. September (Urk. 3/5)</w:t>
      </w:r>
    </w:p>
    <w:p>
      <w:r>
        <w:t>und 16. November 2017 (Urk. 13) listete die behandelnde Psychiaterin nunmehr lediglich noch eine schwere depressive Symptomatik auf . Trotz bald zweijährigem Behandlungszeitraum (ambulant und tagesklinisch) müsse festgehalten werden, dass die initial relativ günstige Prognose sich nicht bestätigt habe und nunmehr sogar die Kriterien einer schweren depressiven Episode (ICD-10 F32.2) erfüllt seien. Die Erkrankung habe sich verschlechtert (Urk. 3/5 S. 2).</w:t>
      </w:r>
    </w:p>
    <w:p>
      <w:r>
        <w:t>Für eine stationäre psychotherapeutische Behandlung erfülle die Beschwerdeführerin aufgrund ihrer einfachen Persönlich keit leider nicht über die Voraussetzungen (Urk. 8/75/2).</w:t>
      </w:r>
    </w:p>
    <w:p>
      <w:r>
        <w:t>Die Erkrankung sei daher als therapieresistent anzusehen.</w:t>
      </w:r>
    </w:p>
    <w:p>
      <w:r>
        <w:t>Ausserdem habe zum Berichtszeitpunkt am 11. September 2017 weiterhin eine volle Arbeitsunfähigkeit für Tätigkeiten im regulären Arbeitsmarkt gegolten (Urk.  3/5 S. 2). Nach den Angaben der Beschwerdeführerin habe sich auch die psychosoziale Belastungssituation deut lich entspannt (Urk. 13 S. 2). 4.</w:t>
      </w:r>
    </w:p>
    <w:p>
      <w:r>
        <w:rPr>
          <w:b/>
        </w:rPr>
        <w:t>E. 4</w:t>
      </w:r>
    </w:p>
    <w:p>
      <w:r>
        <w:t>Im Bericht des Spitals K.___ vom 23.</w:t>
      </w:r>
    </w:p>
    <w:p>
      <w:r>
        <w:t>März 2016 (Urk. 8/34/8-9) bestätigte Dr. M.___ die bisherigen Diagnosen mit neurologisch bestätigter CTS und SUS sowie den Status nach zwei Operationen, zum einen der linksseitigen Beschwer den</w:t>
      </w:r>
    </w:p>
    <w:p>
      <w:r>
        <w:t>(SUS, CTS) am 4. Dezember 2015 (vgl. Urk. 8/29/10-11) und zum anderen des rechten CTS am 25. Februar 2016 (Urk. 8/34/10) . Aktuell habe sie auch eine teilregrediente Sehnenscheidenentzündung am rechten (dominanten) Handgelenk und im A1-Ringbandareal des Digitus</w:t>
      </w:r>
    </w:p>
    <w:p>
      <w:r>
        <w:t>manus I (Daumen). Von der rechten CTS-Dekompression vor etwa vier Wochen habe sich die Beschwerdeführerin sehr gut erholt und erfreulicher Weise von einem kompletten Rückgang ihrer diesbezüg lichen Symptome berichtet. Allerdings habe sie von Schmerzen und eine r Schwel lung an den beiden oben genannten Stellen an der rechten Hand (Daumen und radiopalmares Handgelenk) erzählt . Die postoperative Erholung laufe auf der rechten Seite etwas mühsamer (Schmerzen, Schwellung) als auf der Gegenseite. Aktuell habe sie auch Probleme mit den Füssen und sei wegen diesen auch in Behandlung (Urk. 8/34/8-9). Am 11. Mai 2016 erklärte Dr.</w:t>
      </w:r>
    </w:p>
    <w:p>
      <w:r>
        <w:t>M.___ , dass sich die Schmerzen durch die Sehnenscheidenentzündung auf der rechten Seite leicht ver bessert hätten. Links hingegen seien die Parästhesien beim bekannten und vor etwa fünf Monate versorgten SUS unverändert (Urk. 8/34/6-7). Am 19. Juli 2016 berichtete Dr. M.___ von einer leichten Verbesserung der Probleme sowohl auf der rechten als auch auf der linken Seite. Bei der Inspektion habe sich auf der rechten Seite im FCR-Areal am Handgelenk immer noch eine prall-elastische Schwellung im Sinne eines Beugesehnenscheidenganglions gezeigt. Das Digitus</w:t>
      </w:r>
    </w:p>
    <w:p>
      <w:r>
        <w:t>manus I A1-Ringband sei nach wie vor druckdolent , aber zeige immer noch kein Schnapp-Phänomen. Auf der linken Seite würden sich wie erwartet die klassi schen Stigmata einer Ulnaris -Insuffizienz zeigen. Die Kraft sei natürlich deutlich vermindert. Ansonsten sei aber der Faustschluss auf der linken Seite gut und flüssig möglich (Urk. 8/34/4-5). 3.</w:t>
      </w:r>
    </w:p>
    <w:p>
      <w:r>
        <w:rPr>
          <w:b/>
        </w:rPr>
        <w:t>E. 4.1</w:t>
      </w:r>
    </w:p>
    <w:p>
      <w:r>
        <w:t>Die Auffassung des RAD- Chirurgen , dass die neurologischen Diagnosen zwar im orthopädisch-psychiatrischen Gutachten als fachfremd beurteilt, jedoch rechts genügend begutachtet worden seien und dass diese keinen Einfluss auf die Arbeitsfähigkeit in bisheriger und angepasster Tätigkeit haben würden (vgl. Urk. 8/52/8) , lässt sich mit der gegenwärtigen Aktenlage nicht be stätigen .</w:t>
      </w:r>
    </w:p>
    <w:p>
      <w:r>
        <w:t>Zwar äusserte sich der begutachtende Psychiater Dr. I.___ , der auch Neurologe ist, zur Diagnostik, indem er in der neurophysiologischen Unter suchung ein rechtsbetontes regredientes sensomotorisches leicht- bis mässig gradig ausgebildetes CTS und eine n linksseitigen Leitungsblock im Ellbogen ber eich nach einem Uln ar is verlagerungs -OP auflistete (vgl. Urk. 8/46/97). Er beurteilte aber nicht allfällige Einschränkungen in der Arbeitsfähigkeit, weil nach seinen Angaben dazu die Durchführung eines neurologischen Fachgutachtens notwen dig wäre (Urk. 8/50/2).</w:t>
      </w:r>
    </w:p>
    <w:p>
      <w:r>
        <w:t>Auch der begutachtende Orthopäde bot keine Hilfestellung zur Beurteilung eines allfälligen Einflusses des neurologischen Gesundheitszu stands auf die Arbeitsfähigkeit , da er als Facharzt für Erkran kungen des Stütz- und Bewegungsapparates nicht fachärztlich neurologische Gesundheitsschäden beurteilt. Dies betont e er auch, indem er in seinem orthopädis chen Gutachten festhielt , die rein neurologischen Einschränkungen müssten im Sinne einer ver sicherungsmedizinischen Konsequenz von einem Facharzt für Neurologie beur teilt werden (vgl. Urk. 8/49/99). Das Gleiche gilt für die Angaben der behandeln den Ärzte, denn auch sie gaben nicht hinreichend Auskunft über allfällige Ein schränkungen der Arbeitsfähigkeit aus neurolo gischen Gründe n. So sind zum einen keine</w:t>
      </w:r>
    </w:p>
    <w:p>
      <w:r>
        <w:t>Berichte der behandelnden Neurologin Dr. L.___ ( vgl. Urk. 8/29/12) aktenkundig, denen Anhaltspunkte zur Arbeits fähigkeit entnommen werden könnten. Zum anderen kann auch den Berichten des</w:t>
      </w:r>
    </w:p>
    <w:p>
      <w:r>
        <w:t>operierenden Handchirurge n des Spitals K.___ , Dr. M.___ , nichts zur Beurteilung der Arbeitsfähigkeit</w:t>
      </w:r>
    </w:p>
    <w:p>
      <w:r>
        <w:t>in neu rologischer Hinsicht</w:t>
      </w:r>
    </w:p>
    <w:p>
      <w:r>
        <w:t>im Verfügungs zeitpunkt entnommen werden (vgl. Urk. 8/34/4-5, Urk. 8/34/6-7, Urk. 8/34/8-9).</w:t>
      </w:r>
    </w:p>
    <w:p>
      <w:r>
        <w:rPr>
          <w:b/>
        </w:rPr>
        <w:t>E. 4.2</w:t>
      </w:r>
    </w:p>
    <w:p>
      <w:r>
        <w:t>Die Beschwerdeführerin liess</w:t>
      </w:r>
    </w:p>
    <w:p>
      <w:r>
        <w:t>in ihrem Einwand vom 24. April 2017 behaupten , der operierende Handchirurge</w:t>
      </w:r>
    </w:p>
    <w:p>
      <w:r>
        <w:t>Dr. M.___ habe telefonisch bestätigt, dass sie auf grund ihrer Handbeschwerden nach wie vor arbeitsunfähig sei (vgl. Urk. 8/59/3) , ohne dies jedoch zu belegen . Es kann eine Einschränkung der Arbeitsfähigkeit aus neurologischen Gründen gestützt auf die gegebene Aktenlage aber nicht aus geschlossen werden. So hielt der behandelnde Handchirurge Dr. M.___ i m Bericht des Spitals K.___ vom 19. Juli 2016 (vgl. Urk. 8/34/4-5) bezüglich der linken Hand Einschränkungen fest, indem er von einer Ulnaris -Insuffizienz und einer deutlich verminderten Kraft berichtete (vgl. Urk. 8/34/4-5). Das gilt auch gestützt auf die Ausführungen von Dr. I.___ in seiner neurophysiologischen Untersuchung, weil er darin schr ie b, dass links weiterhin ein Leitungsblock im Ulcus sulnaris (Ellenbogenbereich) vorhanden sei (vgl. Urk. 8/46/97). Weiter lässt der Umstand, dass der begutachtende Orthopäde keine Einschränkungen der Beweglichkeit und der Greif- und Haltefunktionen der Hände festh ielt (vgl. Urk. 8/46/87),</w:t>
      </w:r>
    </w:p>
    <w:p>
      <w:r>
        <w:t>entgegen der Auffassung des RAD-Arztes (vgl. Urk. 8/52/8) noch nicht den Schluss auf keine Einschränkung der Arbeitsfähigkeit aus neurolo gischen Gründen zu . Dies, weil die neurologisch bedingte Kraftminderung und Schmerzhaftigkeit , welche durch die Beschwerdeführerin im orthopädischen Gut achten (vgl. Urk. 8/46/65, Urk. 8/46/67) erwähnt sind und objektiv vom operie renden Handchirurgen Dr. M.___ am 19 . Juli 2016 festgehalten wurde n (vgl. Urk. 8/34/5),</w:t>
      </w:r>
    </w:p>
    <w:p>
      <w:r>
        <w:t>die Möglichkeit eine r Beeinträchtigung der Leistungsfähigkeit der zeit nicht ausschliessen lässt ,</w:t>
      </w:r>
    </w:p>
    <w:p>
      <w:r>
        <w:t>zumal die Versicherte manuell belastend im Haus wirtschafts - und Reinigungsbereich tätig war .</w:t>
      </w:r>
    </w:p>
    <w:p>
      <w:r>
        <w:t>Vor diesem Hintergrund erscheint die neurologische Gesundheitssituation und deren Einfluss auf die Arbeitsfähigkeit als ungenügend abgeklärt , und es drängt sich eine erneute somatische Begutachtung der Versicherten auf, welche sich auch nicht durch den neuen Behandlungsbericht der Chirurgie H.___ vom 9. November 2018 ersetzen lässt, worin von einer Vielzahl von neuen Befunden gesprochen wird ( Urk. 19) . 5.</w:t>
      </w:r>
    </w:p>
    <w:p>
      <w:r>
        <w:rPr>
          <w:b/>
        </w:rPr>
        <w:t>E. 5</w:t>
      </w:r>
    </w:p>
    <w:p>
      <w:r>
        <w:t>In den Berichten vom 25. August (Urk. 8/37/2-4) und vom 13. September 2016 (Urk. 8/35) listete die behandelnde Psychiaterin Dr. D.___ nach wie vor die Diagnose einer mittelgradigen depressiven Episode mit rezidivierenden Panikat tacken auf (ICD-10 F32.1). In beiden Berichten sprach sie von einem unveränder ten Gesundheitszustand (vgl. Urk. 8/35/2, vgl. Urk. 8/37/2). Im Bericht vom 25. August 2016 wurde die tagesklinische Behandlung erwähnt, die halbtags vom 20. Mai bis zum 15. Juli 2016 in der F.___ stattgefunden habe (Urk. 8/37/3 , vgl. Urk. 13 S. 1) . Dr. D.___ meinte, dass aufgrund der persistierenden depressiven Symptomatik seit circa einem Jahr und dem Nichtansprechen auf die Psycho pharmako - und Psychotherapie von einer ernsten Prognose auszugehen sei (Urk. 8/37/4). Im Bericht vom 13. September 2016 erklärte sie, dass die tageskli nische Behandlung trotz regelmässiger Teilnahme der Beschwerdeführerin keine Verbesserung der depressiven Symptomatik gebracht</w:t>
      </w:r>
    </w:p>
    <w:p>
      <w:r>
        <w:t>habe (Urk. 8/35/2). Die Beschwerdeführerin sei aktuell weder in der bisherigen noch in einer angepassten Tätigkeit arbeitsfähig. Die Arbeitsfähigkeit könne durch weitere medizinische Massnahmen wahrscheinlich nicht mehr verbessert werden. Die Beschwerdefüh rerin leide stark unter ihren somatischen Erkrankungen, die zu Schmerzen an verschiedenen Körperteilen und in den Händen zusätzlich zu starker Muskel schwäche führen würden (Urk. 8/35). 3.</w:t>
      </w:r>
    </w:p>
    <w:p>
      <w:r>
        <w:rPr>
          <w:b/>
        </w:rPr>
        <w:t>E. 5.1</w:t>
      </w:r>
    </w:p>
    <w:p>
      <w:r>
        <w:t>Bei der Beurteilung der psychischen Gesundheitssituation stehen sich die behan delnde Oberärztin der F.___</w:t>
      </w:r>
    </w:p>
    <w:p>
      <w:r>
        <w:t>Dr. D.___ und der Gutachter der Invalidenversicherung Dr. I.___ mit ihren Ansichten diametral gegenüber. Während Dr. D.___ bei der selbständigen Krankheitsdiagnose einer mittelgradigen bis neuerdings gar schwergradigen depressiven Episode (ICD-10 F. 32.1, F32.2) eine hochgradige Arbeitsunfähigke it festgelegt hat, erachtet Dr. I.___ eine Anpassungs störung mit längerer depressiver Reaktion (ICD-10 F43.21) als gegeben, die er als nicht invalidisierend einstuft.</w:t>
      </w:r>
    </w:p>
    <w:p>
      <w:r>
        <w:rPr>
          <w:b/>
        </w:rPr>
        <w:t>E. 5.2</w:t>
      </w:r>
    </w:p>
    <w:p>
      <w:r>
        <w:t>Bei der Diagnose einer Anpassungsstörung nach ICD-10 F43.21 handelt es sich um Zustände von subjektivem Leiden und emotionaler Beeinträchtigung, die die sozialen Funktionen und Leistungen behindern und während des Anpassungs prozesses nach einer entscheidenden Lebensveränderung, nach einem belasten den Lebensereignis auftreten. Bei der von Dr. I.___ gewählten Zusatz diagnose (.21) ist charakteristisch, dass dabei ein leichter depressiver Zustand als Reaktion auf eine länger anhaltende Belastungssituation besteht, der aber nicht länger als zwei Jahre dauert. Dabei sind die Anzeichen einer depressiven Stim mung, Angst, Besorgnis vorhanden, ohne dass aber die Symptome so schwer genug oder so markant sind, dass eine spezifische Diagnose gerechtfertigt ist (Horst Dilling /Werner Mombour /Martin H. Schmidt [Hrsg.], Internationale Klas sifikation psychischer Störung, ICD-10, Kapitel V (F), 10. Auflage 2015, S. 209 ff.). Die Diagnose hängt ab von einer sorgfältigen Bewertung zwischen (1) Art, Inhalt und Schwere der Symptome, (2) Anamnese und Persönlichkeit und (3) belastendem Ereignis, Situation oder Lebenskrise (a.a.O., S. 210).</w:t>
      </w:r>
    </w:p>
    <w:p>
      <w:r>
        <w:t>Für die wie von Dr. D.___ gestellte Diagnose einer mittelgradigen depressiven Episode wird verlangt, dass eine gedrückte Stimmung, Interessenver lust/Freudlosigkeit, Verminderung des Antriebs/erhöhte Ermüdbarkeit vorliegen und zusätzlich mindestens drei der Symptome Konzentrations- und Aufmerksam keitsverminderung, vermindertes Selbstwertgefühl, Schuldgefühle, pessimistische Zukunftsperspektiven, Suizidgedanken, Schlafstörungen, verminderter Appetit während mindestens zwei Wochen gegeben sind. Einige Symptome müssen dabei ausgeprägt sein oder es muss ein besonders weites Spektrum von Symptomen vorhanden sein (a.a.O., S. 173).</w:t>
      </w:r>
    </w:p>
    <w:p>
      <w:r>
        <w:t>Bei der Anpassungsstörung (ICD-10 F43.2) und den verschiedenen depressiven Episoden (ICD-10 F32) handelt es sich um Ausschlussdiagnosen (a.a.O., S. 172).</w:t>
      </w:r>
    </w:p>
    <w:p>
      <w:r>
        <w:rPr>
          <w:b/>
        </w:rPr>
        <w:t>E. 5.3</w:t>
      </w:r>
    </w:p>
    <w:p>
      <w:r>
        <w:t>Für die Klärung der unterschiedlichen Diagnosestellung und die Einschätzung der Arbeitsfähigkeit ist also - wie sich dem ICD-10 Fachwerk entnehmen lässt - das subjektiv geklagte und vor allem objektiv ermittelte Ausmass der (depressiven) Symptome zunächst entscheidend. Nicht so sehr massgebend ist hingegen die Frage nach der Ursache bzw. der Hintergründe der Depression, welche im Falle der Anpassungsstörung im Sinne eines belastenden Lebensereignisses gegeben sein muss, aber auch im Falle einer Depression vorliegen kann. Entgegen der Ansicht von Dr. I.___ ( Urk. 8/46/53) ist sodann nach der geänderten Rechtsprechung des Bundesgerichts mit den Diagnosen Anpassungsstörung und depressive Episoden noch nichts über deren invalidisierende Wirkung gesagt, diese stellen erst den Ausgangspunkt für die entscheidende Frage der sich daraus ergebenden funktionellen Einschränkungen dar, die mittels des strukturierten Beweisverfahrens zu erheben sind (BGE 143 V 418).</w:t>
      </w:r>
    </w:p>
    <w:p>
      <w:r>
        <w:rPr>
          <w:b/>
        </w:rPr>
        <w:t>E. 5.4</w:t>
      </w:r>
    </w:p>
    <w:p>
      <w:r>
        <w:t>Bei der Erhebung der Beschwerden durch</w:t>
      </w:r>
    </w:p>
    <w:p>
      <w:r>
        <w:t>Dr. I.___ fällt auf, dass dieser sehr oberflächlich und vage geblieben ist. Er führte einzig aus, die Versicherte fühle sich seit der Kündigung nicht gut, habe Probleme in den Händen und im rechten Fuss ( Urk. 8/46/38). Worüber sie klagte und was sie unter dieser Aussage verstand, geht aus dem Gutachten nicht direkt hervor. Auch geht kein Versuch des Gutachters hervor, hier konkreter nachzufragen und die Auswirkungen des von ihr geklagten Zustandes im Alltag zu ermitteln. Bei den «objektiven Grund lagen», die der Gutachter nach seiner Darstellung gemäss den AMPD-Richtlinien ermittelt habe ( Urk. 8/46/42), beschreibt der Gutachter dann durchaus Symptome einer Depression (gedrückte Stimmung, eingeschränkte Stimmungsfähigkeit und Freudfähigkeit, Interessenlosigkeit, sozialer Rückzug, im Antrieb leichte Störung, psychomotorische Unruhe, deutlich reduzierter Selbstwert, geklagte Energielosig keit und Müdigkeit) und er berichtet von Schlafstörungen. Ohne sich in der Folge aber mit dem entscheidenden Ausmass dieser erhobenen Symptome auseinander zusetzen und deren Auswirkungen auf den Alltag der Versicherten darzustellen, schloss er auf eine Anpassungsstörung, der er auch – wie gezeigt wurde (oben Erw . 5.3) - gleichzeitig zu Unrecht eine Relevanz für eine Invalidität absprach ( Urk. 8/46/53). Für den Gutachter standen dabei die Gründe im Zentrum, die hin ter diesen psychischen Reaktionen steckten, nämlich die Kündigung, die dadurch erlebte Kränkung der Versicherten und die vom Gutachter vermuteten weiteren Belastungsfaktoren wie belastetes Verhältnis zum Sohn und eine zerrüttete Ehe. Indem der Gutachter jedoch direkt auf die Diagnose der Anpassungsstörung schloss, ohne sich hinreichend und differenziert mit dem Ausschluss eines eben falls in Frage kommenden eigenständigen depressiven Störungsbildes zu befas sen, wie die Situation von der behandelnden Psychiaterin eingeschätzt wird und wie dies gemäss ICD-10 verlangt wird, ist die Diagnose nicht überzeugend. Dies gilt umso mehr, als der Gutachter selber der von der behandelnden Psychiaterin gestellten Diagnose einer mittelgradigen depressiven Episode zu Beginn des Geschehens folgte ( Urk. 8/46/48).</w:t>
      </w:r>
    </w:p>
    <w:p>
      <w:r>
        <w:t>Der Gutachter berichtete von einer mässigen Kooperation der Versicherten bei der Begutachtung, als er sie zur Psychodynamik ihrer Störung habe befragen wollen, weshalb sie ihre Schwierigkeiten innerseelisch nicht überwinden könne ( Urk. 8/46/39). Unter dem Titel «Konsistenz» erwähnte er dies noch einmal ( Urk. 8/46/49). Dr. D.___ betonte mehrfach, dass es sich bei der Versicherten, die in Italien nur fünf Jahre in die Grundschule gegangen war und keine Berufsaus bildung hat, um eine sehr einfache Persönlichkeit mit sehr reduzierter Introspek tions - und Reflektionsfähigkeit handle ( Urk. 8/75), so dass nicht auszuschliessen ist, dass sie mit den erwähnten Fragestellungen des Gutachters eher überfordert, als dass sie renitent war. Die behandelnde Ärztin sprach ihrerseits von einer kooperativen Patientin.</w:t>
      </w:r>
    </w:p>
    <w:p>
      <w:r>
        <w:rPr>
          <w:b/>
        </w:rPr>
        <w:t>E. 5.5</w:t>
      </w:r>
    </w:p>
    <w:p>
      <w:r>
        <w:t>Das psychiatrische Gutachten weist relevante Mängel bei der Diagnose und den Ermittlungen der subjektiven und objektiven Befunde auf und ist daher in der Darstellung der Zusammenhänge nicht überzeugend. Sodann wurde es auch nicht in Nachachtung der neuen Rechtsprechung des Bundesgerichts erstellt (BGE 141 V 418, 143 V 418). In Anbetracht dessen, dass die Versicherte in somatischer Hinsicht zusätzlich begutachtet werden muss, ist auch eine neue psychiatrische Begutachtung durchzuführen, die unter Berücksichtigung der somatischen Resul tate der Frage nach der Diagnose und den funktionellen Auswirkungen auf die verschiedenen Lebensbereiche und den Erwerbsbereich im Sinne der Recht sprechung nachzugehen hat.</w:t>
      </w:r>
    </w:p>
    <w:p>
      <w:r>
        <w:t>Die Sache ist somit zur Begutachtung in neurologischer und psychiatrischer Hin sicht zurückzuweisen. Der neurologische Fachgutachter hat sodann zu entschei den, ob es noch einer ergänzenden (rheumatologischen oder orthopädischen) Fachrichtung bedarf. Die Beschwerde ist in diesem Sinn teilweise gutzuheissen.</w:t>
      </w:r>
    </w:p>
    <w:p>
      <w:r>
        <w:t>6 .</w:t>
      </w:r>
    </w:p>
    <w:p>
      <w:r>
        <w:t>Gemäss Art. 69 Abs. 1 bis IVG ist das Beschwerdeverfahren bei Streitigkeiten um die Bewilligung oder die Verweigerung von Leistungen der Invalidenversicherung vor dem kantonalen Versicherungsgericht in Abweichung von Art. 61 lit . a ATSG kostenpflichtig. Die Kosten werden nach dem Verfahrensaufwand und unabhän gig vom Streitwert im Rahmen von Fr. 200.-- bis Fr. 1‘000.-- festgelegt. Sie sind auf Fr. 700.-- anzusetzen. Da die Rückweisung der Sache an die Verwaltung zu weiterer Abklärung und neuem Entscheid nach ständiger Rechtsprechung als vollständiges Obsiegen gilt (vgl. ZAK 1987 S. 268 f. E. 5 mit Hinweisen), sind sie ausgangsgemäss der Beschwerdegegnerin aufzuerlegen.</w:t>
      </w:r>
    </w:p>
    <w:p>
      <w:r>
        <w:t>Die Prozessentschädigung nach Art. 61 lit . g ATSG in Verbindung mit § 34 des Gesetzes über das Sozialversicherungsgericht is t ohne Rücksicht auf den Streit wert nach der Bedeutung der Streitsache, nach der Schwierigkeit des Prozesses, dem Zeitaufwand und den Barauslagen festzusetzen. Diese ist unter Berücksich tigung des Stundenansatzes für freiberufliche Anw älte (Fr. 220.-- exklusive Mehr wertsteuer), der Bedeutung der Streitsach e und der Schwierigkeit des Pro zesses auf Fr. 2 ‘ 3 00.-- (inklusive Mehrwertsteuer und Barauslagen) festzusetzen . Das Gericht erkennt: 1.</w:t>
      </w:r>
    </w:p>
    <w:p>
      <w:r>
        <w:t>Die Beschwerde wird in dem Sinne gutgeheissen, dass die angefochtene Verfügung vom 17. Juli 2017 aufgehoben und die Sache an die Sozialversicherungsanstalt des Kantons Zürich, IV-Stelle, zurückgewiesen wird, damit diese nach erfolgter Abklärung im Sinne der Erwägungen über den Leistungsanspruch der Beschwerdeführerin neu befinde. 2.</w:t>
      </w:r>
    </w:p>
    <w:p>
      <w:r>
        <w:t>Die Gerichtskosten von Fr. 700 .-- werden der Beschwerdegegnerin auferlegt.</w:t>
      </w:r>
    </w:p>
    <w:p>
      <w:r>
        <w:t>Rechnung und Einzahlungsschein werden der Kostenpflichtigen nach Eintritt der Rechtskraft zugestellt. 3.</w:t>
      </w:r>
    </w:p>
    <w:p>
      <w:r>
        <w:t>Die Beschwerdegegnerin wird verpflichtet, der Beschwerdeführerin eine Prozessent schädigung von Fr. 2’300 .-- (inkl. Barauslagen und MWSt ) zu bezahlen. 4.</w:t>
      </w:r>
    </w:p>
    <w:p>
      <w:r>
        <w:t>Zustellung gegen Empfangsschein an: - Rechtsanwalt Michael Grimmer - Sozialversicherungsanstalt des Kantons Zürich, IV-Stelle , unter Beilage je einer Kopie von Urk. 18 und 19 -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GrünigSteudler</w:t>
      </w:r>
    </w:p>
    <w:p>
      <w:r>
        <w:rPr>
          <w:b/>
        </w:rPr>
        <w:t>E. 6</w:t>
      </w:r>
    </w:p>
    <w:p>
      <w:r>
        <w:t>.3</w:t>
      </w:r>
    </w:p>
    <w:p>
      <w:r>
        <w:t>Unter dem Tite l „fachfremde Diagnosen” listete der orthopädische Gutachter Dr. N.___ unter Berücksichtigung der neurophysiologischen Untersuchung von Dr. I.___</w:t>
      </w:r>
    </w:p>
    <w:p>
      <w:r>
        <w:t>einerseits Residuen eines chronischen linksseitigen Sulcus - ulnaris -Syndroms (ICD-10: G56.2) mit Parästhesie und Minderung der Ober flächensensibilität im Bereich des linken Ring- und Kleinfingers und mit n europhysiologisch nachgewiesenem anhaltendem Leitungsblock im Ellenbogen be reich mit Normalisierung der distalen Nervenleitgeschwindigkeit (NLG) , ohne Hinweis auf eine Wallersche Degeneration auf . Andererseits erwähnte er Residuen d er im Februar 2016 erfolgten rechtsseitigen endoskopischen Karpalkanalspal tung mit noch diskreter Minderung der Thenarmuskulatur und belastungsabhän giger Schmerzsympto matik (ICD-10 G56.1, Urk. 8/46/98 ).</w:t>
      </w:r>
    </w:p>
    <w:p>
      <w:r>
        <w:t>Dr. I.___ stellte nach einer neurophysiologischen Untersuchung ein beidseits mässiggradig</w:t>
      </w:r>
    </w:p>
    <w:p>
      <w:r>
        <w:t>ausgebildetes sensomotorisches K arpaltunnelsyndrom mit Rechtsseitenbetonung fest. Im Vergleich zum Vorbericht der Neurologin Dr. L.___ vom 2. September 2015 sei eine deutliche Besserung der distalen motorischen Latenz (DML) festzustellen . Bei einem Status nach der Operation vom 4. Dezember 2015 finde sich linksseitig ein verplumtes Potential des Nervus</w:t>
      </w:r>
    </w:p>
    <w:p>
      <w:r>
        <w:t>ulnaris links bei normwertigen Nervenleitungsgeschwindigkeiten (NLG) als Zeichen der moto rischen Erholung der Nervenfasern distal. Bei nicht evozierbarer F-Welle links sei weiterhin ein Leitungsblock im Ulcus sulnaris (Ellenbogenbereich) vorhanden. Rechtsseitig bestehe eine sensibel verzögerte Nervenleitungsgeschwindigkeit (NLG), welche links nicht evozierbar sei. Zusammenfassend bestehe ein rechtsbe tontes, im Verlauf nach endoskopischer Dekompression vom 4. Dezember 2015 regredientes sensomotorisches, noch leicht bis mässiggradig ausgebildetes CTS. Weiter sei ein Status nach Ulnarisverlagerungs -OP links vom 30. Oktober (recte: 4. Dezember, Urk. 8/29/10-13, Urk. 8/46/16-17) 2015 festzustellen. Dort gebe es weiterhin einen Leitungsblock im Ellbogenbereich. Rechtsseitig sei ein leichtgra diges sensibles Sulcus - sulnaris -Syndrom vorhanden (Urk. 8/46/97).</w:t>
      </w:r>
    </w:p>
    <w:p>
      <w:r>
        <w:t>Der Orthopäde Dr. N.___ bemerkte, dass die Befunde auf neurologischem Fach gebiet keinen Eingang in die Bewertung der verbleibenden Arbeitsfähigkeit auf orthopädisch-chirurgischem Fachgebiet gefunden hätten . Es handle sich hierbei um rein neurologische Einschränkungen, welche hinsichtlich ihrer versicherungs medizinischen Konsequenz von einem Facharzt für Neurologie beurteilt werden müssten (Urk. 8/46/99).</w:t>
      </w:r>
    </w:p>
    <w:p>
      <w:r>
        <w:t>In einer bidisziplinären Zusammenfassung hielten die Gutachter der IV-Stelle hinsichtlich der Arbeitsfähigkeit fest, dass letztlich weder somatisch noch psychi atrisch Störungsbilder mit Auswirkungen auf die Arbeitsfähigkeit bestehen wür den (Urk. 8/46/5). 3.</w:t>
      </w:r>
    </w:p>
    <w:p>
      <w:r>
        <w:rPr>
          <w:b/>
        </w:rPr>
        <w:t>E. 7</w:t>
      </w:r>
    </w:p>
    <w:p>
      <w:r>
        <w:t>In der Stellungnahme vom 16. Dezember 2016 (Urk. 8/52/7) erachtete der RAD-Arzt, Dr. O.___ , Facharzt für Chirurgie, das bidisziplinäre</w:t>
      </w:r>
    </w:p>
    <w:p>
      <w:r>
        <w:t>G.___ -Gutachten für schlüssig und nachvollziehbar. Er liess jedoch dem begutachten Psychiater Dr. I.___ , der auch Facharzt für Neurologie ist , die Rückfrage stellen, welche Auswirkungen die aufgeführten neurologischen Diagnosen auf die Arbeitsfähigkeit in bisheriger und angepasster Tätigkeit hätten (Urk. 8/52/7-8).</w:t>
      </w:r>
    </w:p>
    <w:p>
      <w:r>
        <w:t>Am 15. Januar 2017 stellte Dr. I.___ klar , dass lediglich eine orthopä disch-psychiatrische Begutachtung stattgefunden habe . Die Neurophysiologie im Gutachten zeige auf, dass die Beschwerden der Beschwerdeführerin den Auftrag zur bidisziplinären orthopädisch-psychiatrischen Abklärung überschreiten wür den. Z ur Arbeitsfähigkeit auf neurologischem Fachgebiet könne nach der Durch führung eines neurologischen Fachgutachtens Stellung genommen werden (Urk. 8/50).</w:t>
      </w:r>
    </w:p>
    <w:p>
      <w:r>
        <w:t>Der RAD-Chirurg Dr. O.___ führte am 1. Februar 2017 aus, nach nochmaligem genauen Studium des orthopädischen Teils des bidisziplinären Gutachtens könne festgestellt werden, dass die aufgeführten neurologischen Gesundheitsschäden regredient seien (Urk. 8/52/8). Dies ergebe sich aus der Zusammenfassung der neurophysiologischen Untersuchung durch</w:t>
      </w:r>
    </w:p>
    <w:p>
      <w:r>
        <w:t>Dr. I.___ , in welcher stehe, dass rechtsbetont ein regredientes sensomotorisches, noch leicht bis mässiggradig ausgebildetes CTS bestehe (vgl. Urk. 8/46/97). Ausserdem sei bei der orthopä dischen Funktionsprüfung der Hände keinerlei Einschränkung in der Beweglich keit oder Greif-/Haltefunktion der Hände ermittelt worden, was sich aus den orthopädisch-gutachterlichen Untersuchungsbefunden bezüglich der Handfunk tionen und der Fingermobilität ergebe (vgl. Urk. 8/46/85-87). Damit könne fest gehalten werden, dass die neurologischen Diagnosen, die im orthopädisch-psychiatrischen Gutachten als fachfremd bezeichnet, jedoch indirekt begutachtet worden seien, keinen Einfluss auf die Arbeitsfähigkeit in bisheriger und ange passter Tätigkeit haben würden. Damit erübrige sich ein zusätzliches neurologi sches Gutachten. An der abschliessenden RAD-Stellungnahme vom 16. Dezember 2016 (vgl. Urk. 8/52/7) könne folglich festgehalten werden (Urk. 8/52/8).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