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IV.2017.00698 vom 29. Juni 2018</w:t>
      </w:r>
    </w:p>
    <w:p>
      <w:r>
        <w:t>ZH Sozialversicherungsgericht, 2018-06-29, DE</w:t>
      </w:r>
    </w:p>
    <w:p>
      <w:r>
        <w:rPr>
          <w:b/>
        </w:rPr>
        <w:t xml:space="preserve">Quelle: </w:t>
      </w:r>
      <w:r>
        <w:t>https://mcp.opencaselaw.ch/entscheid/zh_sozialversicherungsgericht_IV.2017.00698</w:t>
      </w:r>
    </w:p>
    <w:p>
      <w:r>
        <w:t>FR: ZH_SOZIALVERSICHERUNGSGERICHT IV.2017.00698 du 29 juin 2018</w:t>
      </w:r>
    </w:p>
    <w:p>
      <w:r>
        <w:t>IT: ZH_SOZIALVERSICHERUNGSGERICHT IV.2017.00698 del 29 giugno 2018</w:t>
      </w:r>
    </w:p>
    <w:p>
      <w:pPr>
        <w:pStyle w:val="Heading2"/>
      </w:pPr>
      <w:r>
        <w:t>Erwägungen</w:t>
      </w:r>
    </w:p>
    <w:p>
      <w:r>
        <w:rPr>
          <w:b/>
        </w:rPr>
        <w:t>E. 1</w:t>
      </w:r>
    </w:p>
    <w:p>
      <w:r>
        <w:t>Der 1983 geborene X.___ hat keine berufliche Ausbildung absolviert und war zuletzt vom 1. Januar 2012 bis 4. Mai 2013 (letzter effektiver Arbeitstag) bei Y.___ als Schichtkoordinator angestellt (Urk. 6/2/4, 6/7 f.). Am 17. Dezember 2013 meldete er sich unter Hinweis auf Panikattacken, Angstzu stände, Schlafstörungen, Nervosität und Selbstgespräche bei der Invalidenver sicherung zum Leistungsbezug an (Urk. 6/2). Die Sozialversicherungsanstalt des Kantons Zürich, IV-Stelle, holte nebst einem Auszug aus dem individuellen Konto (IK-Auszug, Urk. 6/7) insbesondere einen Arbeitgeberbericht (Urk. 6/8), Akten des Krankentaggeldversicherers (Urk. 6/13) sowie einen Arztbericht ein (Urk. 6/24/6 ff.). Mit Schreiben vom 25. September 2014 (Urk. 6/35) teilte sie dem Versicherten mit, dass sie die Kosten für ein Belastbarkeitstraining bei der Z.___ vom 29. September bis 28. Dezember 2014 übernehme. Für diesen Zeitraum wurden dem Versicherten ausserdem Taggelder zugesprochen (Urk. 6/38). Nach Eingang von Berichten der behandelnden Ärzte (Urk. 6/41, 6/44) und der Z.___ (Urk. 6/45) stellte die IV-Stelle das Belastbarkeitstraining mit Verfügung vom 12. Dezember 2014 (Urk. 6/46) - wie zuvor mittels Vorbescheid angekündigt (vgl. Urk. 6/41) - per 13. Oktober 2014 ein, da die Zwischenziele der Massnahme nicht erreicht worden seien. Nach Eingang weiterer ärztlicher Stellungnahmen (Urk. 6/53, 6/60 ff.) gab die IV-Stelle sodann bei Dr. med. A.___, Facharzt für Psychiatrie und Psychotherapie, ein psychiatrisches Gutachten in Auftrag, welches am 7. Juli 2015 vorgelegt wurde (Urk. 6/63). Mit Vorbescheid vom 18. November 2015 (Urk. 6/73) stellte sie dem Versicherten die Zusprechung einer befristeten ganzen Rente für den Zeitraum vom 1. Juni 2014 bis 31. Juli 2015 in Aussicht, wogegen dieser Einwand erhob (Urk. 6/76, 6/88). Aufgrund weiterer ärztlicher Berichte (Urk. 6/90, 6/92) ersuchte die IV-Stelle Dr. A.___ um Beantwortung mehrerer Ergänzungsfragen (Stellungnahme vom 19. September 2016, Urk. 6/98). Der Ver sicherte reichte hierzu wiederum einen Bericht der behandelnden Ärzte ein (Urk. 6/102 f.). Am 17. Mai 2017 verfügte die IV-Stelle schliesslich im angekün digten Sinne (Urk. 6/112 = Urk. 2).</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analog anwend baren (AHI 1998 S. 121 E. 1b mit Hinweisen) Art. 88a der Verordnung über die Invalidenversicherung ( IVV ) festzusetzen ist (vgl. BGE 121 V 264 E. 6b/dd mit Hinweis). Ob eine für den Rentenanspruch erhebliche Änderung des Invaliditäts 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 gen angefochten, hat dies nicht eine Einschränkung des Gegenstandes des Rechts 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Bundes gerichts I 526/06 vom 31. Oktober 2006 E. 2.3 mit Hinweisen).</w:t>
      </w:r>
    </w:p>
    <w:p>
      <w:r>
        <w:rPr>
          <w:b/>
        </w:rPr>
        <w:t>E. 1.4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 gerichts 8C_409/2017 vom 2 1. März 2018 E. 4.3).</w:t>
      </w:r>
    </w:p>
    <w:p>
      <w:r>
        <w:t>Diese Rechtsprechung ist auf alle im Zeitpunkt der Praxisänderung noch nicht erledigten Fälle anzuwenden (Urteil des Bundesgerichts 9C_580/2017 vom 16. Jan uar 2018 E. 3.1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19. Juni 2017 Beschwerde mit dem Rechtsbegeh ren, die angefochtene Verfügung sei insofern aufzuheben, als ihm keine unbe fristete ganze Rente der Invalidenversicherung zugesprochen worden sei. Even tualiter sei der angefochtene Entscheid aufzuheben, ein gerichtliches psychiat risches Gutachten einzuholen und über den Rentenanspruch neu zu befinden. Subeventualiter sei die angefochtene Verfügung aufzuheben und die IV-Stelle sei zu verpflichten, ein psychiatrisches Gutachten in Auftrag zu geben (Urk. 1 S. 2). Mit Beschwerdeantwort vom 7. August 2017 (Urk. 5) beantragte die IV-Stelle die Androhung einer reformatio in peius und eventualiter die Abweisung der Beschwerde. Mit Replik vom 17. November 2017 (Urk. 11) hielt der Versicherte an seinen Anträgen fest und reichte einen weiteren Arztbericht ein (Urk. 12). Die IV-Stelle verzichtete in der Folge mit Eingabe vom 30. Novem ber 2017 (Urk. 14) auf eine Duplik und hielt ebenfalls an ihren Rechts begehren fest. Mit Verfügung vom 22. Februar 2018 (Urk. 16) wurde den Parteien die Möglichkeit eröffnet, zur Praxisänderung des Bundesgerichts in Bezug auf die invalidisierende Wirkung psychischer Leiden Stellung zu nehmen. Die jeweiligen Eingaben vom 14. März respektive 6. April 2018 (Urk. 18 und 20) wurden den Parteien mit Schreiben vom 10. April 2018 (Urk. 21) gegenseitig zur Kenntnis gebracht. Das Gericht zieht in Erwägung: 1.</w:t>
      </w:r>
    </w:p>
    <w:p>
      <w:r>
        <w:rPr>
          <w:b/>
        </w:rPr>
        <w:t>E. 2.1</w:t>
      </w:r>
    </w:p>
    <w:p>
      <w:r>
        <w:t>Die Beschwerdegegnerin begründete die Zusprechung der befristeten ganzen Rente im Wesentlichen damit, dass der Versicherte ab Mai 2013 in seiner Arbeits fähigkeit erheblich eingeschränkt gewesen sei. Bis Juli 2015 sei ihm die Ausübung einer Erwerbstätigkeit invaliditätsbedingt weitgehend verwehrt geblieben. Die Anmeldung zum Leistungsbezug sei am 17. Dezember 2013 eingegangen, wes halb in Anwendung von Art. 29 Abs. 1 IVG frühestens ab Juni 2014 Leistungen zuzusprechen seien. Gestützt auf die medizinische Beurteilung von Dr. A.___ sei von einer Diskrepanz zwischen der subjektiven Wahrnehmung des Versicherten und den objektivierbaren Befunden auszugehen. Im Rahmen der Exploration hät ten eine Verdeutlichungstendenz sowie ein leicht ausgeprägtes depressives Syn drom festgestellt werden können. Ab Juli 2015 bestehe eine 70%ige Arbeits fähigkeit in der angestammten Tätigkeit. Für angepasste Tätigkeiten ohne Lei tungsfunktion, mit geringem Zeit- und Leistungsdruck sowie klar strukturierten Aufgaben sei keine relevante Erwerbsunfähigkeit attestiert worden. Ab August 2015 bestehe vor diesem Hintergrund kein Rentenanspruch mehr (zum Ganzen Urk. 6/106/2 f.).</w:t>
      </w:r>
    </w:p>
    <w:p>
      <w:r>
        <w:rPr>
          <w:b/>
        </w:rPr>
        <w:t>E. 2.2</w:t>
      </w:r>
    </w:p>
    <w:p>
      <w:r>
        <w:t>Der Versicherte stellte sich in seiner Beschwerdeschrift vom 19. Juni 2017 zusammengefasst auf den Standpunkt, die gutachterliche Beurteilung von Dr. A.___ - namentlich die gestellte Diagnose einer anhaltenden depressiven Störung (ICD-10 F34.8) - vermöge angesichts der medizinischen Vorakten nicht zu überzeugen. Vielmehr sei von einer schweren oder zumindest mittelschweren depressiven Störung auszugehen (Urk. 1 S. 5 ff.). Aus dem Gutachten ergebe sich im Weiteren nicht, weshalb Dr. A.___ auf ein inkonsistentes Verhalten bezie hungsweise eine Verdeutlichungstendenz geschlossen habe. Auch dessen Behauptung, die psychopharmakologischen und psychotherapeutischen Behand lungen seien suboptimal durchgeführt worden, sei nicht nachvollziehbar (Urk. 1 S. 10 f.). Im Übrigen erweise sich die Beurteilung der Arbeitsfähigkeit als wider sprüchlich. Es sei wegen der schweren depressiven Störung mit psychotischen Symptomen von einer 100%igen Arbeitsunfähigkeit auszugehen (Urk. 1 S. 11 f.).</w:t>
      </w:r>
    </w:p>
    <w:p>
      <w:r>
        <w:rPr>
          <w:b/>
        </w:rPr>
        <w:t>E. 2.3</w:t>
      </w:r>
    </w:p>
    <w:p>
      <w:r>
        <w:t>In ihrer Beschwerdeantwort vom 7. August 2017 vertrat die IV-Stelle die Auffas sung, entgegen den Ausführungen des Versicherten habe Dr. A.___ sowohl die von ihm gestellte Diagnose, als auch die attestierte Arbeitsfähigkeit ausführlich und schlüssig begründet. Allerdings sei dem Versicherten zu Unrecht eine befris tete ganze Rente zugesprochen worden. Dr. A.___ habe zwar zum Verlauf der Arbeitsfähigkeit ab Mai 2013 keine Stellung genommen. Er habe die von Seiten der behandelnden Ärzte postulierte vollständige Arbeitsunfähigkeit jedoch als nicht nachvollziehbar erachtet. Folglich sei kein dauerhafter invalidenversiche rungsrechtlich relevanter Gesundheitsschaden ausgewiesen (Urk. 5 S. 2).</w:t>
      </w:r>
    </w:p>
    <w:p>
      <w:r>
        <w:rPr>
          <w:b/>
        </w:rPr>
        <w:t>E. 2.4</w:t>
      </w:r>
    </w:p>
    <w:p>
      <w:r>
        <w:t>Mit Replik vom 17. November 2017 (Urk. 11) betonte der Beschwerdeführer erneut, dass weder auf das Gutachten von Dr. A.___ vom 7. Juli 2015, noch auf dessen ergänzende Stellungnahme vom 19. September 2016 abgestellt werden könne. Auf der Grundlage der diversen ärztlichen Berichte sei eine schwere de pressive Störung im Sinne von ICD-10 F32.3 ausgewiesen. Es bestehe Anspruch auf eine ganze Rente der Invalidenversicherung.</w:t>
      </w:r>
    </w:p>
    <w:p>
      <w:r>
        <w:rPr>
          <w:b/>
        </w:rPr>
        <w:t>E. 2.5</w:t>
      </w:r>
    </w:p>
    <w:p>
      <w:r>
        <w:t>Mit Schreiben vom 14. März 2018 (Urk. 18) teilte die Beschwerdegegnerin mit, dass auch unter Berücksichtigung der neuen bundesgerichtlichen Rechtsprechung zur invalidisierenden Wirkung psychischer Leiden an den mit Vernehmlassung vom 7. August 2017 gestellten Anträgen festgehalten werde.</w:t>
      </w:r>
    </w:p>
    <w:p>
      <w:r>
        <w:rPr>
          <w:b/>
        </w:rPr>
        <w:t>E. 2.6</w:t>
      </w:r>
    </w:p>
    <w:p>
      <w:r>
        <w:t>Demgegenüber machte der Versicherte mit Stellungnahme vom 6. April 2018 gel tend, Dr. A.___ habe sich bei der Beurteilung der Leistungsfähigkeit nicht an den Standardindikatoren orientiert. Die Expertise erfülle die versicherungsmedizinischen Massstäbe nicht und sei nicht beweiskräftig. Daher sei losgelöst vom Gutachten eine Parallelüberprüfung nach Massgabe des strukturierten Beweisverfahrens vorzunehmen. Im Ergebnis sei unter Berücksichtigung der Funktions- und Fähigkeitsstörungen sowie der praktisch nicht vorhandenen Res sourcen von einer vollständigen Arbeitsunfähigkeit auszugehen (Urk. 20 S. 2 f.). 3. 3.1</w:t>
      </w:r>
    </w:p>
    <w:p>
      <w:r>
        <w:t>Dem Bericht des B.___ vom 24. Juli 2014 ist die Diagnose einer mittelgradigen depressiven Episode (ICD-10 F32.1) zu entnehmen. Der Versicherte habe seit April 2013 vermehrt über depressive Verstimmungen, Schlafstörungen, Müdigkeit, Antriebslosigkeit und sozialen Rückzug geklagt. Zudem leide er unter Nervosität, innerer Unruhe, zeitweisen akustischen Sinnes täuschungen, Panikattacken mit Zittern, Platzangst, Zukunftssorgen, Gedanken kreisen, verringertem Appetit und einem Verlust des Selbstvertrauens. Objektiv sei er bewusstseinsklar und allseits orientiert gewesen. Die Stimmung sei depri miert, ängstlich und affektiv unkontrolliert gewesen. In der emotionalen Kon taktaufnahme habe sich der Versicherte abwartend und sachlich verhalten. Es seien leichte Anzeichen für psychotische Erlebnisweisen erkennbar gewesen. Kognitiv habe hinsichtlich Aufmerksamkeit, Konzentration, Merkfähigkeit und Gedächtnis eine leichte Verlangsamung vorgelegen. Das Denken sei formal beweglich und inhaltlich problemorientiert gewesen. Sein Symptomverhalten habe der Versicherte in Zusammenhang mit dem unerträglichen Druck am Arbeitsplatz und der Kündigung am 29. April 2013 geschildert. Zudem würden ihn die seltenen Kontakte zur Tochter und die Scheidung im Jahr 2012 belasten. Aufgrund der genannten Einschränkungen sei von einer verminderten Leistungs fähigkeit auszugehen. Seit dem 28. April 2013 bestehe eine 100%ige Arbeitsun fähigkeit. Mit einer Steigerung der Erwerbsfähigkeit könne jedoch gerechnet wer den (Urk. 6/24/6 f.). 3.2</w:t>
      </w:r>
    </w:p>
    <w:p>
      <w:r>
        <w:t>Im Auftrag des Krankentaggeldversicherers wurde der Beschwerdeführer im wei teren Verlauf einerseits von Dr. med. C.___, Facharzt für Psychi atrie und Psychotherapie, und andererseits in der D.___ untersucht. In den Berichten vom 3. und 22. Septem ber 2014 wurde jeweils die Diagnose einer schweren depressiven Epi sode mit psychotischen Symptomen (ICD-10 F32.3) gestellt (Urk. 6/44/5, 6/44/9). Gemäss D.___ sei aktuell nicht von einer psychotischen Störung auszugehen. Die Inhalte der verbalen und optischen Halluzinationen - Stimmen hören, Schlange im Zimmer - seien vom Versicherten sehr vage geschildert worden; gedanklich seien sie sehr wenig ausdifferenziert (Urk. 6/44/8 f.). In Bezug auf den Psycho status des Beschwerdeführers wird in beiden Berichten insbesondere von einer einge schränkten Auffassung, Konzentration und Merkfähigkeit berichtet. Zudem sei das formale Denken verlangsamt und auf die Lebenssituation eingeengt gewesen. Im Weiteren hätten starkes Grübeln, Misstrauen, sowie Insuffizienz- und Schuldgefühle vorgelegen. Im affektiven Bereich seien namentlich eine schwer ausgeprägte Deprimiertheit, Hoffnungslosigkeit, Ängstlichkeit, Dysphorie, Gereizt heit und innere Unruhe feststellbar gewesen (Urk. 6/44/4 f., 6/44/8 f.). Dr. C.___ attestierte bis auf Weiteres eine 100%ige Arbeitsunfähigkeit für jede Tätigkeit auf dem freien Stellenmarkt (Urk. 6/44/6). 3.3</w:t>
      </w:r>
    </w:p>
    <w:p>
      <w:r>
        <w:t>Die Ärzte des B.___ schlossen sich am 10. Februar 2015 der von Dr. C.___ und der D.___ gestellten Diagnose an. Der Versicherte sei affektiv deutlich instabil und nicht belastbar. Infolge massiver Schlafstörun gen leide er an chronischer Übermüdung, Antriebslosigkeit sowie Schwierigkeiten in der Konzentration und Aufmerksamkeit. Aufgrund der intrapsychischen Fixie rung und der sozialen Isolation habe die depressive Symptomatik bereits eine Chronifizierung erreicht. Der Beschwerdeführer verharre derzeit in einem resig nativen, teilweise aggressiven psychischen Zustand. Bis auf Weiteres sei von einer 100%igen Arbeitsunfähigkeit auszugehen (Urk. 6/53/1 f.). 3.4</w:t>
      </w:r>
    </w:p>
    <w:p>
      <w:r>
        <w:t>Bei Status nach zweimaligen Synkopen unklarer Ätiologie, welche jeweils mit Stürzen auf den Kopf verbunden waren (vgl. Urk. 6/61), wurde der Versicherte am 13. April 2015 von Dr. med. E.___, Fachärztin für Neurologie, unter sucht. Er habe über praktisch täglich auftretende Kopfschmerzen mit druckarti gem Charakter geklagt. An circa ein bis zwei Tagen pro Woche leide er unter starken Kopfschmerzen und müsse Schmerzmittel einnehmen. Es liege ein chro nisch rezidivierendes zervikocephales Syndrom vor, wobei sich der Neurostatus völlig unauffällig dargestellt habe. Eine Arbeitsunfähigkeit wurde seitens Dr. E.___ nicht attestiert (Urk. 6/62). 3.5</w:t>
      </w:r>
    </w:p>
    <w:p>
      <w:r>
        <w:t>Dr. A.___ stellte in seinem psychiatrisch-psychotherapeutischen Gutachten vom 7. Juli 2015 folgende Diagnose (Urk. 6/63/15): - Anhaltende depressive Störung (ICD-10 F 34.8) - mit Status nach einem deklarierten Suizidversuch (Januar 2014), - mit Abhängigkeitssyndrom von Tabak (ICD-10 F17.2), - bei akzentuierten, emotional-expressiven Persönlichkeitszügen (ICD-10 Z73.1), - bei vielfältigen sozialen Belastungen.</w:t>
      </w:r>
    </w:p>
    <w:p>
      <w:r>
        <w:t>Der Beschwerdeführer habe berichtet, dass er nicht wisse, wie es ihm gehe. Er habe schon lange seine Beschwerden. Ab und zu erlebe er einen richtig schönen Tag, manchmal sei aber auch alles ganz schlecht. Er gehe spät ins Bett, schlafe dann unruhig und unregelmässig. Er habe Platzangst; viele Leute würden ihn nervös machen. Innerlich sei er unruhig und manchmal aggressiv. Er rede mit niemandem. Spontan habe der Versicherte geschildert, bedrohliche Stimmen zu hören. Die Angaben hierzu seien allgemein, vage, oberflächlich und ausweichend gewesen. Sterbewünsche und/oder Todesangst seien ausdrücklich verneint wor den. Im Weiteren habe der Beschwerdeführer über häufige Konzentrationsprob leme, Vergesslichkeit und Schwindelgefühle geklagt (Urk. 6/63/6). Berufliche Pläne habe er nicht; er könne nicht sagen, weshalb er arbeitsunfähig sei. Es gehe innerlich nicht gut und er wolle einfach seine Ruhe haben. Gegenwärtig verbringe er seine Tage sehr strukturiert. So nehme er an den Angeboten der Tagesklinik teil. In seiner „ Freizeit “ helfe er ein wenig im Haushalt mit, der jedoch fast voll ständig von seiner Mutter erledigt werde. Er treffe sich mit Kollegen und sei mit dem Fahrrad unterwegs sowie mit seinem Bruder aktiv (Urk. 6/63/8).</w:t>
      </w:r>
    </w:p>
    <w:p>
      <w:r>
        <w:t>Hinsichtlich der objektiven Befunde hielt Dr. A.___ fest, dass der Versicherte wach und zu allen Qualitäten orientiert gewesen sei. In Bezug auf den Antrieb und die Psychomotorik - inklusive Mimik und Gestik - hätten sich keine Auffäl ligkeiten ergeben. Das Gesprächsverhalten sei zögerlich, aber sozial angepasst gewesen. In der Interaktion habe der Explorand emotional expressiv gewirkt (the atralisch, dramatisierend). Eine Verdeutlichungstendenz habe sich gezeigt. Anhaltspunkte für formale oder inhaltlich Denkstörungen hätten sich nicht erge ben. Der Versicherte habe flüssig, sehr differenziert und gut strukturiert berichtet. Abgesehen von der ungenauen Nennung von Daten sei das Gedächtnis intakt gewesen. Im Affekt habe der Beschwerdeführer meist ernst sowie ängstlich, klag sam, jammerig, moros und dysthym, aber auch ruhig und moduliert gewirkt. Bei Gedanken an den Tod seines Vaters oder seine Insuffizienzgefühle habe er wei nerlich reagiert. Über seine ehemalige Ehefrau habe er sich verärgert geäussert. Anlässlich der Untersuchung hätten sich keine objektiven Hinweise auf ein andauerndes Gefühl von Betäubtsein, emotionale Stumpfheit, auf Gleichgültig keit gegenüber anderen Menschen, auf Teilnahmslosigkeit der Umgebung gegen über, auf vegetative Übererregtheit mit Vigilanzsteigerung und/oder eine über mässige Schreckhaftigkeit eruieren lassen. Ein affektiver Rapport sei gut zustande gekommen. Von Suizidalität habe sich der Versicherte distanziert (Urk. 6/63/13 f.).</w:t>
      </w:r>
    </w:p>
    <w:p>
      <w:r>
        <w:t>Die objektivierbaren psychopathologischen Befunde seien gesamthaft leicht aus geprägt. Mit Hilfe der MADRS (Montgomery and Asberg Depression Rating Scale) habe ein leicht ausgeprägtes depressives Syndrom festgestellt werden können, bei dem der Anteil der subjektiv berichteten Items überproportional vertreten gewe sen sei. Die wenig ausdifferenzierten subjektiven Hinweise auf akustische Wahr nehmungsstörungen ( „ Stimmen hören “ ) seien zur Kenntnis zu nehmen. Anläss lich der aktuellen Untersuchung habe sich kein korrespondierender objektiver Befund dazu ergeben. Die vormals dokumentierten flüchtigen und unspezifischen optischen Wahrnehmungsstörungen ( „ Schlange im Zimmer sehen “ ) seien nicht bestätigt worden. Zusammenfassend könne festgehalten werden, dass der Ver sicherte an einer anhaltenden depressiven Störung (ICD-10 F34.8) leide, die ab Mai 2013 zu einer Arbeitsunfähigkeit geführt habe. Die definitionsgemässen Kriterien einer eigenständigen depressiven Episode seien jedoch nicht mehr erfüllt. Objektiv seien weder eine von den Umständen im Wesentlichen unbe einflussbare Verstimmung, noch eine schwere Antriebsstörung vorhanden (Urk. 6/63/17-19). Aus psychiatrisch-psychotherapeutischer Sicht bestehe in Anbetracht der anhaltenden depressiven Störung in gegenwärtig objektiv leichter Ausprägung sowie der Minderung der persönlichen Ressourcen bei vielfältigen leistungs- und therapiehinderlich wesentlich bestimmenden sozialen Belastungen insgesamt eine geringe Einschränkung der Arbeitsfähigkeit. Die bislang ausge übte Tätigkeit sei grundsätzlich weiterhin zumutbar und zurzeit zu einem 70%-Pensum möglich. Für angepasste Tätigkeiten ohne Leitungsfunktion, mit gerin gem Zeit- und Leistungsdruck sowie klar strukturierten Aufgaben könne keine relevante - mindestens 20%ige - Arbeitsunfähigkeit angenommen werden. Die in den Akten postulierte Arbeitsunfähigkeit könne nicht kritisch differenziert nach vollzogen werden. Es könne daher nicht mit überwiegender Wahrscheinlichkeit geschätzt werden, ab welchem Zeitpunkt allfällig bereits vor Juli 2015 die nun attestierte Arbeitsfähigkeit vorgelegen habe (Urk. 6/63/21 f.). 3.6</w:t>
      </w:r>
    </w:p>
    <w:p>
      <w:r>
        <w:t>Die Ärzte des B.___ äusserten sich mit Stellung nahme vom 29. Februar 2016 dahingehend, dass die Expertise von Dr. A.___ fehlerhaft sei, zumal insbesondere nicht alle im Begutachtungszeitpunkt vorlie genden ärztlichen Berichte berücksichtigt worden seien (vgl. Urk. 6/92/2 ff.). Zudem seien die Beschwerden des Versicherten oberflächlich erfasst worden. Die von ihm gestellte Diagnose habe der Gutachter weder diskutiert noch beschrieben. Es sei vielmehr nach wie vor von einer schweren depressiven Episode mit psy chotischen Symptomen (ICD-10 F32.3) auszugehen. Insbesondere sei der Ver sicherte hinsichtlich Aufmerksamkeit, Konzentration, Merkfähigkeit und Gedächtnis deutlich eingeschränkt. Zudem seien deutliche Anhaltspunkte für psychotische Erlebnisweisen wie Wahn respektive Verfolgungswahn vorhanden. An eine Arbeitstätigkeit sei vor diesem Hintergrund nicht zu denken, weshalb seit dem 28. April 2013 eine vollständige Arbeitsunfähigkeit bestehe (Urk. 6/90). 3.7</w:t>
      </w:r>
    </w:p>
    <w:p>
      <w:r>
        <w:t>In seiner ergänzenden Stellungnahme vom 19. September 2016 hielt Dr. A.___ im Wesentlichen fest, die zwischenzeitlich vorgelegten ärztlichen Berichte seien nicht geeignet, eine Änderung der gutachterlichen Beurteilung zu begründen. Zum einen seien keine wesentlichen neuen Informationen dokumentiert worden. Zum anderen sei weitgehend auf die subjektive Einschätzung der versicherten Person abgestellt worden. Unklar bleibe des Weiteren die Einschätzung des Schweregrades der depressiven Symptomatik (Urk. 6/98/2 ff.). Dr. A.___ setzte sich ausserdem mit den Standardindikatoren gemäss BGE 141 V 281 auseinander. So hielt er insbesondere fest, die objektiven psychopathologischen Befunde seien leicht ausgeprägt. Vielfältige soziale Belastungen würden sich leistungs- und the rapiehinderlich wesentlich bestimmend auswirken. Die anhaltende depressive Störung sei deshalb (deskriptiv) als „ chronische Anpassungsstörung “ auf diese belastenden Faktoren einzuordnen (Urk. 6/98/6 f.). Die diagnostizierten akzentu ierten Persönlichkeitszüge würden nur eine sehr leichte Minderung der persönli chen Ressourcen bewirken; die angemessene berufliche und soziale Lebensbe währung sei dadurch nicht wesentlich beeinträchtigt (Urk. 6/98/9). Ferner erweise sich der soziale Kontext als objektiv und subjektiv geordnet (Urk. 6/98/10). Die therapeutischen Optionen seien bei Weitem nicht ausgeschöpft, wobei eine kri tische Reflexion der bislang genutzten psychotherapeutischen Interventionen anzuraten sei (Urk. 6/98/12). 3.8</w:t>
      </w:r>
    </w:p>
    <w:p>
      <w:r>
        <w:t>Mit am 3. November 2016 bei der IV-Stelle eingegangenem Schreiben erklärten sich die Ärzte des B.___ wiederum nicht einverstan den mit den Ausführungen von Dr. A.___. Dessen Erhebung der objektiven Befunde bleibe vage und oberflächlich. Sie bilde keine geeignete Grundlage, um klinische Diagnosen zu stellen. Darüber hinaus verkenne der Gutachter nach wie vor das Vorliegen psychotischer Symptome, welche sämtliche Langzeitbehandler diagnostiziert hätten (Urk. 6/103/1). 4. 4.1</w:t>
      </w:r>
    </w:p>
    <w:p>
      <w:r>
        <w:t>Strittig und zu prüfen ist, ob die Beschwerdegegnerin dem Versicherten zu Recht für den Zeitraum vom 1. Juni 2014 bis 31. Juli 2015 eine befristete ganze Rente der Invalidenversicherung zugesprochen und den Rentenanspruch ab August 2015 verneint hat (vgl. E. 2.1 ff.). Bereits an dieser Stelle ist festzuhalten, dass in rein somatischer Hinsicht - soweit ersichtlich - keine Einschränkung der Arbeits fähigkeit geltend gemacht wird. Eine solche lässt sich denn auch den in diesem Zusammenhang einschlägigen medizinischen Akten nicht entnehmen (vgl. E. 3.4 sowie Urk. 6/60 ff.). Der angefochtene Entscheid basiert zur Hauptsache auf dem psychiatrischen Gutachten von Dr. A.___ vom 7. Juli 2015 (Urk. 6/63) und der ergänzenden Stellungnahme vom 19. September 2016 (Urk. 6/98). Zunächst ist daher auf den Beweiswert dieser fachärztlichen Beurteilung einzugehen.</w:t>
      </w:r>
    </w:p>
    <w:p>
      <w:r>
        <w:t>Das Gutachten basiert auf umfassenden psychiatrischen Abklärungen und wurde in detaillierter Kenntnis der Vorakten erstellt (Urk. 6/63/2 f., 6/98/1). Der Beschwerdeführer konnte gegenüber Dr. A.___ seine aktuellen Beschwerden schildern und wurde von diesem eingehend zu diversen Themenbereichen wie namentlich dem genauen Krankheitsverlauf befragt (Urk. 6/63/4 ff.). Die geklag ten Leiden fanden sodann im Rahmen der Feststellung der Diagnosen Berück sichtigung, wobei sowohl diese als auch die aus medizinischer Sicht resultieren den Auswirkungen auf die Arbeitsfähigkeit überzeugend dargelegt und erläutert wurden (Urk. 6/63/15 ff., 6/98/15 f.). Darüber hinaus erfolgte eine ausführliche Auseinandersetzung mit vorangegangenen ärztlichen Beurteilungen (Urk. 6/63/9 ff., 6/63/15 ff. und 6/98/2 ff.). Insgesamt erfüllt das psychiatrische Gutachten von Dr. A.___ somit die praxisgemässen Kriterien bezüglich den Beweiswert medizi nischer Expertisen (vgl. E. 1.6). 4.2</w:t>
      </w:r>
    </w:p>
    <w:p>
      <w:r>
        <w:t>Zu prüfen ist, ob die vom Beschwerdeführer erhobenen Rügen die Beurteilung des psychiatrischen Gutachters in Zweifel zu ziehen vermögen. So wird geltend gemacht, die von Dr. A.___ gestellte Diagnose einer anhaltenden depressiven Störung sei nicht korrekt mit ICD-10 F34.8 klassifiziert worden. Zudem sei gestützt auf die Berichte der behandelnden Ärzte vielmehr von einer schweren depressiven Episode mit psychotischen Symptomen (ICD-10 F32.3) auszugehen (Urk. 1 S. 6 ff.).</w:t>
      </w:r>
    </w:p>
    <w:p>
      <w:r>
        <w:t>Zunächst ist darauf hinzuweisen, dass nicht die diagnostische Einordnung eines Gesundheitsschadens entscheidend ist, sondern dessen konkreten Auswirkungen auf die Arbeits- und Leistungsfähigkeit (Urteil des Bundesgerichts 9C_228/2013 vom 26. Juni 2013 E. 4.1.4 mit Hinweis). Unabhängig davon hat Dr. A.___ angesichts der von ihm festgestellten objektiven Befunde (Urk. 6/63/13 f.) nach vollziehbar dargelegt, weshalb vorliegend von einer sonstigen anhaltenden affektiven- konkret depressiven - Störung (Urk. 6/63/19, 6/98/6) auszugehen sei. Der Versicherte lässt zum einen ausser Acht, dass die ICD-Klassifizierung F34.8 auch verschiedene Formen der Depression umfasst (vgl. Dilling/ Mom bour/Schmidt [Hrsg.], ICD-10, Internationale Klassifikation psychi scher Störungen, ICD-10 Kapitel V (F), Klinisch-diagnostische Leitlinien, 10. Auf lage, S. 184 ). Zum anderen wurde von Seiten des Gutachters eingehend aufge zeigt, weshalb die Voraussetzungen für eine eigenständige depressive Episode ins besondere mangels einer schweren Antriebsstörung sowie einer von den Umständen im Wesentlichen unbeeinflussbaren Verstimmung nicht (mehr) erfüllt seien (Urk. 6/63/18 f.). Er setzte sich in diesem Kontext detailliert mit den voran gegangenen Einschätzungen der behandelnden Ärzte auseinander. Namentlich hielt er fest, dass aufgrund der in den Berichten genannten objektiven Befunde zwar ein seit Mai 2013 bestehendes depressives Syndrom qualitativ zu erkennen sei, der diagnostizierte Schweregrad sowie die attestierte vollständige Arbeits unfähigkeit allerdings zumindest seit dem Zeitpunkt der Begutachtung nicht mehr nachvollzogen werden könnten (Urk. 6/63/9 ff., 6/63/15 ff., 6/63/27 f. und 6/98/2 ff.).</w:t>
      </w:r>
    </w:p>
    <w:p>
      <w:r>
        <w:t>In diesem Zusammenhang ist ergänzend festzuhalten, dass behandelnde Arztper sonen respektive Therapiekräfte mitunter im Hinblick auf ihre auftragsrechtliche Vertrauensstellung in Zweifelsfällen eher zu Gunsten ihrer Patientinnen und Patienten aussagen (BGE 135 V 465 E. 4.5, 125 V 351 E. 3b/cc). E in Administra tiv- oder Gerichtsgutachten ist daher nicht stets in Frage zu stellen und zum Anlass weiterer Abklärungen zu nehmen, wenn die behandelnden Arztpersonen beziehungsweise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 15 S. 43 E. 2.2.1 [I 514/06] ). Eben solche Anhaltspunkte ergeben sich aller dings insbesondere aus den als Reaktion auf das psychiatrische Gutachten einge reichten Stellungnahmen des B.___ nicht. Unter Bezugnahme auf den Bericht vom 29. Februar 2016 (Urk. 6/90) wies Dr. A.___ berechtigterweise auf Widersprüche in der Befunderhebung hin (Urk. 6/98/5). Hinsichtlich der von den behandelnden Ärzten wiederholt angeführten psycho tischen Symptomatik (vgl. Urk. 6/90/2, 6/103/1) ist dem Gutachter darüber hin aus beizupflichten, dass sich die Angaben des Beschwerdeführers zu den akus tischen und optischen Wahrnehmungsstörungen als sehr vage und oberflächlich erweisen (Urk. 6/63/6, vgl. auch Urk. 6/44/9). Verschiedene optische Halluzina tionen wie das Sehen von Geistern respektive Schatten oder Schlangen wurden zudem nur einmalig dokumentiert (Urk. 6/44/8, 6/90/2) und vom Versicherten anlässlich der Begutachtung verneint (Urk. 6/63/6, 6/63/8 Fn. 7).</w:t>
      </w:r>
    </w:p>
    <w:p>
      <w:r>
        <w:t>Als Zwischenfazit kann nach dem Gesagten festgehalten werden, dass die Berichte der behandelnden Ärzte nicht geeignet sind, das psychiatrische Gutach ten von Dr. A.___ in Frage zu stellen. Genauer einzugehen bleibt im Folgenden auf die Beurteilung der Arbeitsfähigkeit im langjährigen Verlauf und den damit zusammenhängenden Rentenanspruch. 5. 5.1</w:t>
      </w:r>
    </w:p>
    <w:p>
      <w:r>
        <w:t>Mit angefochtener Verfügung vom 17. Mai 2017 (Urk. 2) hat die Beschwerdegeg nerin dem Versicherten für den Zeitraum vom 1. Juni 2014 bis 31. Juli 2015 eine ganze Rente der Invalidenversicherung zugesprochen. In der Folge vertrat sie mit Beschwerdeantwort vom 7. August 2017 (Urk. 5) jedoch die Auffassung, dies sei zu Unrecht erfolgt, weshalb dem Versicherten eine reformatio in peius anzudrohen sei.</w:t>
      </w:r>
    </w:p>
    <w:p>
      <w:r>
        <w:t>Von der Möglichkeit der reformatio in peius ist zurückhaltend Gebrauch zu machen. Diese ist auf Fälle zu beschränken, in welchen der angefochtene Ent scheid offensichtlich unrichtig und die Korrektur von erheblicher Bedeutung ist (BGE 142 V 337 E. 3.1 mit Hinweisen). Das Erfordernis der offensichtlichen res pektive zweifellosen Unrichtigkeit der Rentenzusprechung ist vorliegend nicht erfüllt. Zwar äusserte sich Dr. A.___ in Bezug auf die von den behandelnden Ärzten attestierte vollständige Arbeitsunfähigkeit durchaus kritisch. Er vermochte jedoch nicht mit überwiegender Wahrscheinlichkeit festzulegen, ab welchem Zeitpunkt die seinerseits attestierte Arbeitsfähigkeit von 70 % in der angestamm ten Tätigkeit allenfalls vor der Begutachtung im Juli 2015 Geltung erlangt hat. Überdies erachtete er die Einordnung der von den behandelnden Ärzten erhobe nen objektiven psychopathologischen Befunde in den ICD-10-Code F32 als plau sibel (Urk. 6/63/11 f.), und ging rückblickend ab Mai 2013 von einer Einschrän kung der Arbeitsfähigkeit aus (zum Ganzen Urk. 6/63/27 f., 6/98/15). Soweit die Beschwerdegegnerin schliesslich auf die seit Beginn der Erkrankung bestehenden psychosozialen Belastungsfaktoren hinweist (Urk. 5 S. 2 Ziff. 3; vgl. etwa Urk. 6/9/2 f. [Verlust der Arbeitsstelle, Scheidung, Schulden]), bleibt anzumerken, dass gemäss bundesgerichtlicher Praxis nicht ausgeschlossen ist, dass solche Fak toren zu einer eigentlichen Beeinträchtigung der psychischen Integrität führen können, indem sie einen verselbständigten Gesundheitsschaden aufrechterhalten oder den Wirkungsgrad seiner – unabhängig von den invaliditätsfremden Ele menten bestehenden – Folgen versc hlimmern.</w:t>
      </w:r>
    </w:p>
    <w:p>
      <w:r>
        <w:t>Sie können sich mit anderen Wor ten mittelbar invaliditätsbegründend auswirken (Urteil des Bundesgerichts 9C_537/2011 vom 2 8. Juni 2012 E. 3.2 mit Hinweisen).</w:t>
      </w:r>
    </w:p>
    <w:p>
      <w:r>
        <w:t>Gesamthaft sind in Anbetracht dieser Umstände zwar ausgehend vom beweis kräftigen Gutachten von Dr. A.___ gewisse Zweifel an der Beurteilung der Arbeitsfähigkeit durch die behandelnden Ärzte bis Juli 2015 nicht von der Hand zu weisen. Dies genügt jedoch mit Blick auf die strenge bundesgerichtliche Recht sprechung nicht, um eine reformatio in peius zu begründen. Unbestritten und nicht zu beanstanden ist im Übrigen der per Juni 2014 festgelegte Beginn des Rentenanspruchs, zumal sich der Versicherte im Dezember 2013 zum Leistungs bezug angemeldet hatte (vgl. Art. 29 Abs. 1 IVG). 5.2 5.2.1</w:t>
      </w:r>
    </w:p>
    <w:p>
      <w:r>
        <w:t>Spätestens ab Juli 2015 ging Dr. A.___ von einer 70%igen Arbeitsfähigkeit in der angestammten Tätigkeit und damit von einer namhaften Besserung des psychischen Gesundheitszustandes des Versicherten aus (Urk. 6/63/24 f., 6/63/27 und 6/98/15). Zu klären ist, ob diese Beurteilung auch mit Blick auf die zwischen zeitlich vom Bundesgericht vorgenommenen Praxisänderung überzeugt, wonach grundsätzlich sämtliche psychischen Leiden einem strukturierten Beweisverfah ren nach BGE 141 V 281 zu unterziehen sind (vgl. E. 1.4). In diesem Zusammen hang ist vorab festzuhalten, dass gemäss altem Verfahrensstandard eingeholte Gutachten nicht per se ihren Beweiswert verlieren. Vielmehr ist im Rahmen einer gesamthaften Prüfung des Einzelfalls mit seinen spezifischen Ge gebenheiten und den erhobenen Rügen entscheidend, ob ein abschl iessendes Abstellen auf die vor handenen Beweisgrundlagen vor Bundesrecht standhält (BGE 137 V 210 E. 6). Entgegen der Argumentation des Versicherten (Urk. 20 S. 2 Ziff. 3) ermöglicht das vorliegende psychiatrische Gutachten eine schlüssige Beurteilung im Lichte der massgeblichen Indikatoren, zumal sich Dr. A.___ mit ergänzender Stellung nahme vom 19. September 2016 (Urk. 6/98/5 ff.) dazu selbst ausführlich äusserte. 5.2.2</w:t>
      </w:r>
    </w:p>
    <w:p>
      <w:r>
        <w:t>Das Bundesgericht hat die zu prüfenden Standardindikatoren wie folgt systema tisiert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Zum Komplex „ Gesundheitsschädigung “ führte Dr. A.___ in nachvollziehbarer Weise aus, die objektiven psychopathologischen Befunde (vgl. Urk. 6/63/13 f.) seien leicht ausgeprägt. Das Aktivitätsniveau des Versicherten in allen vergleich baren Lebensbereichen sei weit überwiegend durch leichte tatsächliche Beein trächtigungen bei der Planung/Strukturierung von Aufgaben, der Flexibili tät/Umstellungsfähigkeit, der Entscheidungs-/Urteilsfähigkeit und der Durchhal tefähigkeit limitiert. Leistungs- und therapiehinderlich wesentlich bestimmend hätten sich vielfältige soziale Belastungen wie unter anderem finanzielle Sorgen sowie eheliche und arbeitsplatzbezogene Konflikte ausgewirkt. Die anhaltende depressive Störung sei deshalb - deskriptiv - als „ chronische Anpassungsstörung “ einzuordnen (Urk. 6/98/6 f.). Eine Behandlungsresistenz verneinte Dr. A.___ ins besondere unter Hinweis auf die Möglichkeit einer deutlichen Intensivierung der Psychopharmakotherapie mit Blutspiegelkontrolle sowie alternative Methoden der Depressionsbehandlung (Urk. 6/98/11 ff.). Soweit der Versicherte in diesem Zusammenhang vorbringt, die medikamentöse Behandlung sei ausgereizt (vgl. Urk. 20 S. 2 Ziff. 5), vermag dies somit nicht zu überzeugen. Als nicht schlüssig erweist sich sodann die Einschätzung der behandelnden Ärzte, wonach eine stationäre Behandlung aufgrund von Ängsten kontraindiziert sei, zumal diese - bis auf die Platzangst - nicht weiter spezifiziert wurden (vgl. Urk. 12 S. 2 f.). Unter dem Gesichtspunkt der Komorbiditäten ist im Weiteren festzuhalten, dass gemäss übereinstimmender ärztlicher Einschätzung keine Wechselwirkungen zwischen der depressiven Störung und anderen psychischen oder körperlichen Begleiter krankungen bestehen (vgl. Urk. 12 S. 2 und Urk. 6/98/9, 6/98/11).</w:t>
      </w:r>
    </w:p>
    <w:p>
      <w:r>
        <w:t>Zum Komplex „ Persönlichkeit “ ist darauf hinzuweisen, dass die von Dr. A.___ diagnostizierten akzentuierten Persönlichkeitszüge (ICD-10 Z73.1) als solche nicht unter den Begriff des rechtserheblichen Gesundheitsschadens fallen (vgl. Urteil des Bundesgerichts 8C_558/2015 vom 2 2. Dezember 2015 E. 4.2.4). Vor diesem Hintergrund erschliesst sich daher ohne Weiteres, dass der Gutachter die emotional expressiven Persönlichkeitszüge nur als sehr leicht ressourcenmin dernd einstufte (Urk. 6/98/8 f.).</w:t>
      </w:r>
    </w:p>
    <w:p>
      <w:r>
        <w:t>In Bezug auf den Indikator „ sozialer Kontext “ ist festzuhalten, dass der Beschwer deführer bereits vor Eintritt des Gesundheitsschadens ein eher zurückgezogenes Leben geführt hat (Urk. 6/9/3, Urk. 12 S. 4). Gegenüber Dr. A.___ habe der Ver sicherte überdies angegeben, seine Tage sehr strukturiert zu verbringen. So nehme er die therapeutischen Behandlungen wahr, treffe sich mit Kollegen, sei mit dem Fahrrad unterwegs oder mit seinem Bruder aktiv (Urk. 6/63/8). Im Weiteren küm mert er sich um seine 2007 geborene Tochter, wenn diese bei ihm zu Besuch ist (Urk. 12 S. 2 f.). Er setzte sich denn auch für eine Ausdehnung des Besuchsrechtes ein (Urk. 6/92/9 ff.). Ein krankheitsbedingter sozialer Rückzug ist vor diesem Hin tergrund nicht ausgewiesen.</w:t>
      </w:r>
    </w:p>
    <w:p>
      <w:r>
        <w:t>Im Zusammenhang mit der Kategorie „ Konsistenz “ ist schliesslich zu berücksich tigen, dass der Gutachter ein inkonsistentes, theatralisches Verhalten beziehungs weise eine Verdeutlichungstendenz feststellen konnte (Urk. 6/63/13). Dem Ver sicherten ist zwar dahingehend beizupflichten (Urk. 1 S. 10), als allein aufgrund des emotional expressiven Verhaltens nicht auf eine Verdeutlichungstendenz geschlossen werden darf, zumal dies Ausdruck der akzentuierten Persönlichkeits züge ist. Gewisse Verdeutlichungstendenzen ergeben sich allerdings durchaus mit Blick auf die vom Beschwerdeführer anlässlich der Begutachtung gemachten Angaben. So hat er sich zum einen ambivalent zum Nutzen der Medikamente geäussert (Urk. 6/63/8). Zum anderen fiel die Schilderung der akustischen und optischen Wahrnehmungsstörungen vage und oberflächlich aus (vgl. E. 4.2 hie vor). Der Versicherte gab zudem an, mit niemandem zu sprechen (Urk. 6/63/6), was nur schon angesichts des intakten sozialen Umfelds nicht glaubwürdig erscheint. Im Übrigen ist auch keine gleichmässige Einschränkung des Aktivitäts niveaus in allen vergleichbaren Lebensbereichen ausgewiesen. Wie bereits erläu tert, ist der Versicherte in der Lage, seinen Alltag zu strukturieren und zu gestal ten, selbst wenn er dabei körperlich nicht besonders aktiv sein mag und beispiels weise im Haushalt nur auf Anweisung der bei ihm lebenden Mutter Aufgaben übernimmt (vgl. Urk. 12 S. 2). In Bezug auf den Gesichtspunkt des Leidensdrucks ist im Übrigen festzuhalten, dass ein solcher in Anbetracht der vom Versicherten wahrgenommenen Therapien erkennbar ist (vgl. Urk. 12 S. 1). Allerdings ist in diesem Kontext nochmals darauf hinzuweisen, dass die zumutbaren Behand lungsmöglichkeiten gemäss überzeugender Einschätzung des Gutachters längst nicht ausgeschöpft sind (Urk. 6/63/22 f., 6/98/11 f.). 5.2.3</w:t>
      </w:r>
    </w:p>
    <w:p>
      <w:r>
        <w:t>Gesamthaft führt die Prüfung und Würdigung der einzelnen Indikatoren zum Schluss, dass der Beurteilung von Dr. A.___, wonach von einer 70%igen Arbeitsfähigkeit in der angestammten Tätigkeit auszugehen sei, gefolgt werden kann. Für eine weitgehend uneingeschränkte Leistungsfähigkeit sprechen nebst den leichtgradigen objektiven Befunden mit vielfältigen - grundsätzlich invalidi tätsfremden - psychosozialen Belastungsfaktoren insbesondere die fehlende Aus schöpfung der zumutbaren Behandlungsmöglichkeiten sowie der nicht ausgewie sene soziale Rückzug aus gesundheitsbedingten Gründen. Die Anerkennung einer leichtgradigen Beeinträchtigung der Arbeitsfähigkeit rechtfertigt sich jedoch in Anbetracht der von Dr. A.___ unter anderem bezüglich Flexibilität und Durch haltefähigkeit festgestellten Einschränkungen sowie angesichts des nicht uner heblichen Leidensdrucks.</w:t>
      </w:r>
    </w:p>
    <w:p>
      <w:r>
        <w:t>Ausgehend von einer 70%igen Arbeitsfähigkeit in der angestammten Tätigkeit erübrigt sich ein ordentlicher Einkommensvergleich. Das Validen- und Invaliden einkommen sind gestützt auf die selbe Bemessungsgrundlage und der Invalidi tätsgrad anhand eines Prozentvergleichs zu bestimmen (vgl. Urteil des Bundes gerichts 8C_463/2012 vom 3. August 2012 E. 4.2). Der Invaliditätsgrad liegt dem nach bei nicht rentenbegründenden 30 % (vgl. E. 1.2). Der Zeitpunkt der Aufhe bung der befristeten Rente richtet sich analog nach Art. 88a Abs. 1 IVV (vgl. E. 1.3). Da aufgrund der psychiatrischen Expertise von Dr. A.___ überwiegend wahrscheinlich ist, dass sich der Gesundheitszustand gebessert hat, nicht aber ersichtlich ist, in welchem Zeitpunkt diese Besserung allenfalls vor der Begutach tung im Juli 2015 eingetreten ist, rechtfertigt es sich, die Rente auf diesen Monat hin aufzuheben (vgl. Urteile des Bundesgerichts 9C_810/2010 vom 16. September 2011 E. 4 und 9C_603/2010 vom 6. Oktober 2010 E. 4.2). 6.</w:t>
      </w:r>
    </w:p>
    <w:p>
      <w:r>
        <w:t>Zusammenfassend hat die Beschwerdegegnerin dem Versicherten zu Recht für den befristeten Zeitraum vom 1. Juni 2014 bis 31. Juli 2015 eine ganze Rente der Invalidenversicherung zugesprochen. Mangels eines Invaliditätsgrades von min destens 40 % besteht (spätestens) seit August 2015 kein Rentenanspruch mehr, was die IV-Stelle ebenfalls korrekt erkannt hat. Angesichts der beweiskräftigen medizinischen Beurteilungsgrundlagen besteht im Übrigen - entgegen der Eventual anträge des Versicherten (Urk. 1 S. 2 und 12) - auch kein Anlass für weitere psychiatrische Abklärungen (antizipierte Beweiswürdigung, vgl. BGE 124 V 90 E. 4b, 122 V 157 E. 1d und 136 I 229 E. 5.3).</w:t>
      </w:r>
    </w:p>
    <w:p>
      <w:r>
        <w:t>Da sich die angefochtene Verfügung vom 17. Mai 2017 (Urk. 2) somit als rechtens erweist, ist die Beschwerde abzuweisen. 7.</w:t>
      </w:r>
    </w:p>
    <w:p>
      <w:r>
        <w:t>Da die Bewilligung oder Verweigerung von Versicherungsleistungen zu prüfen war, ist das Verfahren kostenpflichtig. Die Gerichtskosten sind nach dem Verfah rensaufwand sowie unabhängig vom Streitwert festzulegen (Art. 69 Abs. 1 bis IVG) und auf Fr. 800.-- anzusetzen. Entsprechend dem Verfahrensausgang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