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IV.2017.00456 vom 27. März 2018</w:t>
      </w:r>
    </w:p>
    <w:p>
      <w:r>
        <w:t>ZH Sozialversicherungsgericht, 2018-03-27, DE</w:t>
      </w:r>
    </w:p>
    <w:p>
      <w:r>
        <w:rPr>
          <w:b/>
        </w:rPr>
        <w:t xml:space="preserve">Quelle: </w:t>
      </w:r>
      <w:r>
        <w:t>https://mcp.opencaselaw.ch/entscheid/zh_sozialversicherungsgericht_IV.2017.00456</w:t>
      </w:r>
    </w:p>
    <w:p>
      <w:r>
        <w:t>FR: ZH_SOZIALVERSICHERUNGSGERICHT IV.2017.00456 du 27 mars 2018</w:t>
      </w:r>
    </w:p>
    <w:p>
      <w:r>
        <w:t>IT: ZH_SOZIALVERSICHERUNGSGERICHT IV.2017.00456 del 27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4.2.1 ).</w:t>
      </w:r>
    </w:p>
    <w:p>
      <w:r>
        <w:rPr>
          <w:b/>
        </w:rPr>
        <w:t>E. 1.3</w:t>
      </w:r>
    </w:p>
    <w:p>
      <w:r>
        <w:t>Zur Annahme der Invalidität nach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w:t>
      </w:r>
    </w:p>
    <w:p>
      <w:r>
        <w:t>Invalide o der von einer Invalidität (Art.</w:t>
      </w:r>
    </w:p>
    <w:p>
      <w:r>
        <w:rPr>
          <w:b/>
        </w:rPr>
        <w:t>E. 1.6</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1.7</w:t>
      </w:r>
    </w:p>
    <w:p>
      <w:r>
        <w:t>Wurde eine Rente</w:t>
      </w:r>
    </w:p>
    <w:p>
      <w:r>
        <w:t>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der Versicherte am 2 7. April 2017 Beschwerde und beantragte, es sei en der angefochtene Entscheid aufzuheben und die Akten zu einem neuen Entscheid an die Beschwerdegegnerin zurückzuweisen. In pr ozessualer Hinsicht ersuchte er um Bewilligung der unentgeltlichen Prozessführung und Beigebung eines unentgeltlichen Rechtsbeistandes ( Urk. 1 S. 2). Die Beschwerdegegnerin beantragte mit Beschwerdeantwort vom 6. Juni 2017 die Abweisung der Beschwerde ( Urk. 8). Mit Verfügung vom 4. Juli 2017 wurde dem Beschwerde führer die Beschwerdeantwort zugestellt. Gleichzeitig gewährte ihm das Gericht die unentgeltliche Prozessführung , und es wurde ihm Rechtsanwalt Dr. Marco Mona, Zürich, als unentgeltlicher Rechtsvertreter für das vorliegende Verfahren bestellt ( Urk. 10).</w:t>
      </w:r>
    </w:p>
    <w:p>
      <w:r>
        <w:rPr>
          <w:b/>
        </w:rPr>
        <w:t>E. 2.1</w:t>
      </w:r>
    </w:p>
    <w:p>
      <w:r>
        <w:t>Die Beschwerdegegnerin begründete die angefochtene Verfügung damit, dass gemäss den ärztlichen Unterlagen seit Erlass der Verfügung vom 4. Juli 2013 keine Verschlechterung des Gesundheitszustands eingetreten sei . In der ange stammten Tätigkeit des Beschwerdeführers als Bauarbeiter/Hilfsmaurer bestehe weiterhin eine Einschränkung der Arbeitsfähigkeit. In einer angepassten Tätig keit sei jedoch eine volle Arbeitsfähigkeit gegeben . Dem Beschwerdeführer sei es weiterhin zumutbar, ein rentenausschliessendes Einkommen zu erzielen. D ie neuen Unterlagen seien durch den Regionalen Ärztlichen Dienst (RAD) gepr üft worden. Dieser habe festgestellt, dass am polydisziplinären Gutachten der Medas</w:t>
      </w:r>
    </w:p>
    <w:p>
      <w:r>
        <w:t>E.___</w:t>
      </w:r>
    </w:p>
    <w:p>
      <w:r>
        <w:t>vom 2 5. Februar 2016 festgehalten werden könne . Es seien keine weiteren Abklärungen notwendig ( Urk. 2).</w:t>
      </w:r>
    </w:p>
    <w:p>
      <w:r>
        <w:rPr>
          <w:b/>
        </w:rPr>
        <w:t>E. 2.2</w:t>
      </w:r>
    </w:p>
    <w:p>
      <w:r>
        <w:t>Der Beschwerdeführer machte demgegenüber geltend, dass er seine Stelle bei der Y.___ nur aufgrund des ausserordentlichen Entgegenkom mens seitens der Firma, welche ihn trotz seiner zappeligen und äusserst begriffsstutzigen Art seit Beginn des Jahres 2002 mit getragen habe , habe halten können . Er habe während Jahren in einem geschützten Rahmen gearbeitet . Der psychiatrische Gutachter der Medas</w:t>
      </w:r>
    </w:p>
    <w:p>
      <w:r>
        <w:t>E.___ habe die bescheidenen Res sourcen und die ausgeprägten Defizite des Beschw erdeführers zwar unterstri chen , habe dies e aber zu Unrecht lediglich auf den Migrationshintergrund und die fehlende Förderung zurückgeführt. Auf die Frage, ob diese Defizite einen gesundheitsbedingten Hintergrund hätten, sei er tr otz klaren Hinweisen des Vorgutachters Dr. C.___ nicht eingegangen. Ebensowenig habe sich der psy chiatrische Gutachter der Medas</w:t>
      </w:r>
    </w:p>
    <w:p>
      <w:r>
        <w:t>E.___ mit der im Gutachten von Dr. C.___</w:t>
      </w:r>
    </w:p>
    <w:p>
      <w:r>
        <w:t>festgestellten schweren Depression auseinandergesetzt. Dass die Diagnose ei ner Aufmerksamkeitsdefizit-/ Hyperaktivitätsstörung (ADHS) im Raum stehe, habe der psychiatrische Gutachter der Medas</w:t>
      </w:r>
    </w:p>
    <w:p>
      <w:r>
        <w:t>E.___ ein geräumt . A llfällige Auswirkungen des ADHS auf die Arbeitsfähigkeit habe er aber verneint. Die beim Beschwerdeführer festgestellten</w:t>
      </w:r>
    </w:p>
    <w:p>
      <w:r>
        <w:t>Symptome des</w:t>
      </w:r>
    </w:p>
    <w:p>
      <w:r>
        <w:t>ADHS (wesentlich reduzierte Lernfähigkeit, starke Unruhe, Tendenz zu Depressionen, Ängsten, Kontaktstörungen [und sozialer Rückzug]) sei en für das Krankheitsbild und für seine Behinderung jedoch wesentlich. S chliesslich sei der psychiatrische Gutachter der Medas</w:t>
      </w:r>
    </w:p>
    <w:p>
      <w:r>
        <w:t>E.___ auch auf den begründeten Verdacht, wonach er unter einem Jacobsen-Syndrom leiden könnte, nicht weiter einge gangen. Entsprechend sei die Beschwerdegegnerin anzuweisen, die noch not wendigen Abklärungen vorzunehmen, ohne welche bei den vorliegenden Ver dachtsmomenten kein gültiger Entscheid über Leistungen der Invalidenversi cherung gefällt werden könne ( Urk. 1 S. 3 ff. ). 3.</w:t>
      </w:r>
    </w:p>
    <w:p>
      <w:r>
        <w:rPr>
          <w:b/>
        </w:rPr>
        <w:t>E. 3</w:t>
      </w:r>
    </w:p>
    <w:p>
      <w:r>
        <w:t>Auf die Vorbringen der Parteien und die eingereichten Akten wird, soweit erforderlich, im Rahmen der nachfolgenden Erwägungen eingegangen. Das Gericht zieht in Erwägung: 1.</w:t>
      </w:r>
    </w:p>
    <w:p>
      <w:r>
        <w:rPr>
          <w:b/>
        </w:rPr>
        <w:t>E. 3.1</w:t>
      </w:r>
    </w:p>
    <w:p>
      <w:r>
        <w:t>Die Beschwerdegegnerin ist auf die Neuanmeldung des Beschwerdeführers vom 2 7. April 20 15 (Eingangsdatum , Urk. 9/34 ) eingetreten. Zu prüfen ist demnach, ob seit Erlass der Verfügung vom 4. Juli 2013 ( Urk. 9/31) , mit der ein Anspruch des Beschwerdeführers auf eine Invalid enrente verneint wurde, bis zum Erlass d er angefochtenen Verfügung vom 2 7. März 2017 ( Urk. 2)</w:t>
      </w:r>
    </w:p>
    <w:p>
      <w:r>
        <w:t>eine invalidenversi cherungsrechtlich relevante Verschlechterung des Gesundheitszustands einge treten ist.</w:t>
      </w:r>
    </w:p>
    <w:p>
      <w:r>
        <w:rPr>
          <w:b/>
        </w:rPr>
        <w:t>E. 3.2</w:t>
      </w:r>
    </w:p>
    <w:p>
      <w:r>
        <w:t>.4</w:t>
      </w:r>
    </w:p>
    <w:p>
      <w:r>
        <w:t>RAD-Arzt m ed. pract . H.___ , Facharzt für Allgemeinmedizin, erklärte in der Stellungnahme vom 5. März 2013, es sei nach nochmaliger Überprüfung der vorliegenden Berichte davon auszugehen, dass adaptierte leichte wechselbe lastende körperliche Tätigkeiten ohne Heben, Tragen und Transportieren von Lasten, ohne Ersteigen von Treppen, Leitern und Gerüsten, ohne knieende oder kniebeugende Körperhaltung, ohne Verharren in Zwangshaltungen und ohne überwiegende Geh- und Stehbelastung unter Weiterführung der Behandlung zumindest ab dem 2 0. September 2012 vollumfänglich zumutbar seien ( Urk. 9/22/5).</w:t>
      </w:r>
    </w:p>
    <w:p>
      <w:r>
        <w:rPr>
          <w:b/>
        </w:rPr>
        <w:t>E. 3.2.1</w:t>
      </w:r>
    </w:p>
    <w:p>
      <w:r>
        <w:t>Der re ntenverneinenden Verfügung vom 4. Juli 2013 ( Urk. 9/31 ) lagen im Wes entlichen folgende ärztliche Beurteilungen zugrunde:</w:t>
      </w:r>
    </w:p>
    <w:p>
      <w:r>
        <w:rPr>
          <w:b/>
        </w:rPr>
        <w:t>E. 3.2.2</w:t>
      </w:r>
    </w:p>
    <w:p>
      <w:r>
        <w:t>Suva- Kreisarzt Dr. med. G.___ , FMH Orthopädische Chirurgie und Traumat ologie des Bewegungsapparates, diagnostizierte im Bericht vom 20 . September 2012 eine am 6. März 2012 erlittene Kontusion mit Schürfung anterolateral am distalen Unterschenkel rechts oberhalb des Aussenknöch els. Er gab an, dass er b ezüglich Unfallfolgen heute keine Hinweise habe , dass der Beschwerdeführer nicht arbeiten könnte. Entsprechend könnten die Unfallfol gen per 1 9. September 2012 terminiert werden. Er empfehle eine Abklärung der Lendenwirbelsäule, insbesondere wegen des Verdachts auf eine Spinalkanalste nose. Früher habe man offenbar bereits eine Diskushernie diagnostiziert ( Urk. 9/14/38-40).</w:t>
      </w:r>
    </w:p>
    <w:p>
      <w:r>
        <w:rPr>
          <w:b/>
        </w:rPr>
        <w:t>E. 3.2.3</w:t>
      </w:r>
    </w:p>
    <w:p>
      <w:r>
        <w:t>Dr. Z.___ stellte im Bericht vom 1 4. Januar 2013 als Diagnosen mit Auswir kung auf die Arbeitsfähigkeit unklare invalidisierende Schmerzen im Bereich des rechten Unterschenkels und Fusses bei Sta tus nach Kontusion prätibial</w:t>
      </w:r>
    </w:p>
    <w:p>
      <w:r>
        <w:t>und zunehmender Ausdehnung im Verlauf , bestehend seit dem 6. März 2012, und (2) Differentialdiagnosen: Fibromyalgie, lumbospondylogene</w:t>
      </w:r>
    </w:p>
    <w:p>
      <w:r>
        <w:t>Schmerzverarbei tungsstörung. Als Diagnosen ohne Auswirkung auf die Arbeitsfähigkeit nannte er (1) ein Diabetes mellitus Typ II, bestehend seit August 2012, und (2) ein lum bospondylogenes Schmerzsyndrom rechts, bestehend seit 200 4. Dr. Z.___ gab an, dass der Beschwerdeführer in der zuletzt ausgeübten Tätigkeit als Bauhilfs arbeiter seit dem 6. März 2012 bis auf Weiteres zu 100 % arbeitsunfähig sei. In einer behinderungsangepassten T ätigkeit, die grösstenteils sitzend zu verrichten sei, wäre aktuell wahrscheinlich eine nahezu vol le Arbeitsfähigkeit denkbar ( Urk. 9/16/1-3).</w:t>
      </w:r>
    </w:p>
    <w:p>
      <w:r>
        <w:rPr>
          <w:b/>
        </w:rPr>
        <w:t>E. 3.3.1</w:t>
      </w:r>
    </w:p>
    <w:p>
      <w:r>
        <w:t>I m Rahmen der aktuellen Neuanmeldung sind im Wesentlichen folgende Arzt berichte aktenkundig:</w:t>
      </w:r>
    </w:p>
    <w:p>
      <w:r>
        <w:rPr>
          <w:b/>
        </w:rPr>
        <w:t>E. 3.3.2</w:t>
      </w:r>
    </w:p>
    <w:p>
      <w:r>
        <w:t>Dr. Z.___ führte im ärztlichen Zeugnis vom 1. Juni 2015 ( Urk. 9/41) aus, dass beim Beschwerdeführer weiterhin erhebliche chronische Schmerzen im Sinne eines chronischen Schmerzsyndroms aller vier Extremitäten, deutlich betont im Bereich der rechten unteren Extremität, bei Status nach heftiger prätibialer Kontusion 2012 bestünden. Im Weiteren sei en ein lumb ospondylogenes Syn drom, eine depressive Verstimmung und ein Verdacht auf ein ADHS im Erwachsenenalter gegeben. Der bekannte Diabetes mellitus Typ II sei seit Juni 2013 insulinpflichtig. Aus augenärztlicher Sicht liege keine diabetische Retino pathie vor, jedoch eine Schielamblyopie links, Status nach Kryokoagulation am 3 1. Januar 2014 bei peripherem Netzh autforamen . Schliesslich bestünden ein exanthemischer Lichen ruber sowie ein Verdacht auf ein impetig i nisiertes Ekzem im Capillitium frontal. Die psychiatrischen Aspekte ausgeklammert, da er deren Einfluss auf die Arbeitsfähigkeit nicht beurteilen könne, erachte er den Beschwerdeführer - wie früher angegeben (vgl. Urk. 9/19)</w:t>
      </w:r>
    </w:p>
    <w:p>
      <w:r>
        <w:t>- in einer behinde rungsangepassten, körperlich leichten Tätigkeit zu ca. 50 % arbeitsfähig .</w:t>
      </w:r>
    </w:p>
    <w:p>
      <w:r>
        <w:rPr>
          <w:b/>
        </w:rPr>
        <w:t>E. 3.3.3</w:t>
      </w:r>
    </w:p>
    <w:p>
      <w:r>
        <w:t>Dr. C.___ und Dr. D.___</w:t>
      </w:r>
    </w:p>
    <w:p>
      <w:r>
        <w:t>erklärte n im</w:t>
      </w:r>
    </w:p>
    <w:p>
      <w:r>
        <w:t>von Dr. B.___ veranlassten Gutachten v om 1 4. Juli 2015, dass der Beschwerdeführer freundlich und kooperativ wirke, aber auch schüchtern bis vermeidend. Seine Unruhe sei gross, was wohl seit der Kindheit so sei und sich durch die Schmerzen se it dem Unfall intensiviert habe. Manche Anga ben seien etwas widersprüchlich: So berichte die Ehefrau des Beschwerdeführers einerseits von seiner guten Beobachtungsgabe und Intelli genz . Andererseits sage sie, dass sie wie für ein Kind schaue und er wenig plan voll handle. Das Beck Depressions-I nventar (BDI) verweise mit 37 Punkten auf eine stark depressive Stimmungslage und der Kölner ADHS-Test für Erwachsene (KATE) auf ein ADHS vom Mischtypus unaufmerksamer Typ/hyperaktiv- impulsiver Typ .</w:t>
      </w:r>
    </w:p>
    <w:p>
      <w:r>
        <w:t>Die St andard Progressive Matrices (SPM -Classic ) hätten sehr niedrige Werte gezeigt ( Rohwert 24 ). Was letztlich für die mangelnde Schulbil dung bei den damaligen Fördermöglichkeiten ausschlaggebend gewesen sei, bleibe unklar. Ein Problem – teilweise unabhängig von der Frage der IV-Rente – sei das geringe Selbstvertrauen des Beschwerdeführers in die eigene Leis tungsfähigkeit. Dies zusammen mit den fehlenden Deutschkenntnissen, um sich hier selbständig zu organisieren. Die Frage sei, ob Ritalin und eine sorgfältige Förderung grundlegender Sprachfähigkeiten zusammen mit einer Psychothera pie (unbedingt in seiner Muttersprache, damit er die Therapie auch alleine machen kö nne) Entlastung schaffen könnte. Dies, damit der Beschwerdeführer mehr Selbstvertrauen und S elbständigkeit erwerbe und dadur ch auch zuneh mend eine zufriedenstellende Leistungsfähigkeit zurückgewinne ( Urk. 9/45/5).</w:t>
      </w:r>
    </w:p>
    <w:p>
      <w:r>
        <w:rPr>
          <w:b/>
        </w:rPr>
        <w:t>E. 3.3.4</w:t>
      </w:r>
    </w:p>
    <w:p>
      <w:r>
        <w:t>Dr. B.___ hielt im ärztlic hen Zeugnis vom 2 0. Juli 2015 fest , dass sie den Beschwerdefü hrer als portugiesisch sprechende Ärztin schon seit einigen Jahren betreue. Zur Beurteilung seiner Arbeits fähigkeit habe sie es als unumgänglich erachtet, die Verdachtsdiagnosen ADHS und eine schwere Depression durch einen Facharzt für Psychiatrie und Psychotherapie bestätigen zu lassen. Der Beschwerdeführer sei zu 100 % arbeitsunfähig. Di e schwere Depression werde auf Anhieb verkannt, weil er als Italiener mit dem Körper spreche und es dadurch zum Überspielen d er Depression komme ( Urk. 9/44/1 ).</w:t>
      </w:r>
    </w:p>
    <w:p>
      <w:r>
        <w:rPr>
          <w:b/>
        </w:rPr>
        <w:t>E. 3.3.5</w:t>
      </w:r>
    </w:p>
    <w:p>
      <w:r>
        <w:t>Die Ärzte der Medas</w:t>
      </w:r>
    </w:p>
    <w:p>
      <w:r>
        <w:t>E.___ stellten im Gutachten vom 2 5. Februar 2016 keine Diagnosen mit wesentlicher Einschränkung der zumutbaren Arbeits fähigkeit. Als Diagnosen ohne wesentliche Einschränkung der zumutbaren Arbeitsfähigkeit, aber mit K rankheitswert nannten sie (Urk. 9/55/21): (1) eine anhaltende somatoforme Schmerzstörung (ICD-10 F45.4), bei - Fibromyalgie (Kriterien 2010 des American College of</w:t>
      </w:r>
    </w:p>
    <w:p>
      <w:r>
        <w:t>Rheumatology erfüllt) - Migrationshintergrund und Analphabetismus (2) ein metabolisches Syndrom, mit - Adipositas „ simplex “ (176 cm/99 kg, Body Mass Index 32) - Diabetes mellitus Typ 2, Erstdiagnose August 2012, unter oralen Antidiabetika und Insu lin ungenügend eingestellt (HbA 1c 9.1, normal 4.5- 5.7), bei • positiver Familienanamnese (beide Eltern) - arterieller Hypertonie , wahrscheinlich „essentiell“, seit 2004 behandelt, aktuell 135/100 mmHg , bei • erhöhtem Sympathikotonus (Puls 116/min) - Dyslipidämie , mit • mässig erhöhtem athero genem Index bei erni edrigtem HDL-Cholesterin • leicht erhö h ten Tr iglyz eriden • Verdacht auf Leberstea tose, bei • leicht erhöhten Werten von GPT und Gamma-GT</w:t>
      </w:r>
    </w:p>
    <w:p>
      <w:r>
        <w:t>Die Ärzte der Medas</w:t>
      </w:r>
    </w:p>
    <w:p>
      <w:r>
        <w:t>E.___ erklärten, dass sie die Arbeitsfähigkeit für die angestammte Tätigkeit als angelernter Bauarbeiter auf 100 % der Norm schätzen würden. Dies gelte gleichermassen für alle andern bei spärlichen sprachlichen und intellektuellen Ressourcen zumutbaren Verweistätigkeiten. S oweit ersichtlich habe nie ein lang dauernder, unbehandelbarer und irreversib ler G esundheitsschaden bestanden , welcher die Arbeitsfähigkeit massgeblich eing eschränkt habe ( Urk. 9/55/22).</w:t>
      </w:r>
    </w:p>
    <w:p>
      <w:r>
        <w:rPr>
          <w:b/>
        </w:rPr>
        <w:t>E. 3.3.6</w:t>
      </w:r>
    </w:p>
    <w:p>
      <w:r>
        <w:t>Dr. B.___ gab im Bericht vom 1 8. September 2016 an , es sei inzwischen bekannt geworden, dass der Sohn des Beschwerdeführers an einem Jacobsen-Syndrom leide. Es sei möglich, dass der Beschwerdeführer dasselbe Leiden habe. Indizien dafür seien die geistige Retardierung sowie das vonseiten des A.___ festgestellte Augenleiden. Im Weiteren bestünden keine Zweifel, dass e in ADHS und eine schw ere Depression gegeben sei en. Der Beschwerdeführer werde nie mehr einen Beruf ausüben können, weil er unter starker Lernunfähigkeit leide ( Urk. 9/70).</w:t>
      </w:r>
    </w:p>
    <w:p>
      <w:r>
        <w:rPr>
          <w:b/>
        </w:rPr>
        <w:t>E. 3.3.7</w:t>
      </w:r>
    </w:p>
    <w:p>
      <w:r>
        <w:t>Dr. F.___ von der Medas</w:t>
      </w:r>
    </w:p>
    <w:p>
      <w:r>
        <w:t>E.___ legte in der Stellungnahme vom 6.</w:t>
      </w:r>
    </w:p>
    <w:p>
      <w:r>
        <w:t>Dezember 2016 dar, dass sich das geltend gemachte ADHS im Anschluss an den Unfall erneut hätte manifestieren müssen, nachdem es während der lang jährigen Berufstätigkeit asymptomatisch geblieben sei. Ein solcher Langzeitver lauf des ADHS sei aber ausgeschlossen.</w:t>
      </w:r>
    </w:p>
    <w:p>
      <w:r>
        <w:t>Im Rahmen ihrer Untersuchung hätten d ie Thrombozyten im Normbereich gelegen , und eine Herzf ehlbildung sei falls vorhanden asymptomatisch geblieben , was das Vorliegen eines Jacobsen-Syndroms sehr unwahrscheinlich mache. Er müsse an den Aussagen im Teil gutachten vom 2 2. Januar 2016 festhalten ( Urk. 9/73 /2-3 ). 4. 4.1</w:t>
      </w:r>
    </w:p>
    <w:p>
      <w:r>
        <w:t>Die Beschwerdegegnerin stützte sich in der an gefochtenen Verfügung (Urk. 2) in medizinischer Hinsicht</w:t>
      </w:r>
    </w:p>
    <w:p>
      <w:r>
        <w:t>auf das polydisziplinäre Gutachten der Medas</w:t>
      </w:r>
    </w:p>
    <w:p>
      <w:r>
        <w:t>E.___ vom 2 5. Februar 2016 (Urk. 9/55 ) . 4.2</w:t>
      </w:r>
    </w:p>
    <w:p>
      <w:r>
        <w:t>Das Gutachten der Medas</w:t>
      </w:r>
    </w:p>
    <w:p>
      <w:r>
        <w:t>E.___ basiert auf den erforderlichen allseiti gen Untersuchungen ( allgemeininternistisch , rheumatologisch und psychiat risch) und wurde in Kenntnis der und Auseinandersetzung mit den Vorakten abgegeben. Die Ärzte der Medas</w:t>
      </w:r>
    </w:p>
    <w:p>
      <w:r>
        <w:t>E.___ haben detaillierte Befunde erhoben, die geklagten Beschwerden berücksichtigt und sich mit diesen sowie dem Verhalten des Beschwerdeführers auseinandergesetzt. Zudem haben sie die medizinischen Zustände und Zusammenhänge einleuchtend dargelegt. Das genannte Gutachten erfüllt demnach grundsätzlich die rechtsprechungsgemäs sen Anforderungen an eine beweiskräftige ärztliche Ent scheidungsgrundlage (vgl. E. 1.8 ). 4.3 4.3.1</w:t>
      </w:r>
    </w:p>
    <w:p>
      <w:r>
        <w:t>Was den Gesundheitszustand des Beschwerdeführers in somatischer Hinsicht betrifft, führte</w:t>
      </w:r>
    </w:p>
    <w:p>
      <w:r>
        <w:t>Dr. med. I.___ , Facharzt für Rheumatologie, im Teilgut achten vom 1 4. Januar 2016 aus , dass</w:t>
      </w:r>
    </w:p>
    <w:p>
      <w:r>
        <w:t>zusammengefasst keine relevante dege nerative, entzündlich rheumatische oder peripher neurogene Erkrankung festge stellt werden könne . Die Untersuchung beider F üsse sei sowohl orthopädisch als auch peripher neurologisch unauffällig gewesen. Die Diagnosekriterien für eine Fibromyalgie seien erfüllt. Seine Befunde würden mit denjenigen der Klinik für Rheumatologie des A.___ , wo ein chronisch generalisiertes Schmerzsyndrom festgestellt worden sei, übereinstimmen. Bezüglich der Kontu sion am Unterschenkel rechts würden sich heute keinerlei residuelle s omatische Befunde mehr ergeben . Bei im Hintergrund stehendem Schmerzsyndrom, Fehlen von Zeichen für eine muskuläre Dekonditionierung sowie Fehlen von organi schen Erkrankungen ergebe sich keine Einschränkung der Arbeitsfähigkeit ( Urk. 9/55/32 ).</w:t>
      </w:r>
    </w:p>
    <w:p>
      <w:r>
        <w:t>Im Rahmen der interdisziplinären Beurteilung kamen die Ärzte der Medas</w:t>
      </w:r>
    </w:p>
    <w:p>
      <w:r>
        <w:t>E.___</w:t>
      </w:r>
    </w:p>
    <w:p>
      <w:r>
        <w:t>– auch unter Berücksicht igung der Untersuchungsergebnisse von Dr. med. J.___ , FMH Innere Medizin &amp; Endokrinolo gie/ Diabetologie ( Urk. 9/55/19-21 ) - zum Schluss, dass aus somatischer Sicht keine Einschrän kung der Arbeitsfähigke it gegeben sei (vgl. Urk. 9/55/22 ). 4.3.2</w:t>
      </w:r>
    </w:p>
    <w:p>
      <w:r>
        <w:t>Diese Beurteilung der Ärzte der Medas</w:t>
      </w:r>
    </w:p>
    <w:p>
      <w:r>
        <w:t>E.___ ist angesichts der genannten Befunde sowie der dazugehörigen Erläuterungen grundsätzlich ein leuchtend und nachvollziehbar . Nachdem die Beschwerdegegnerin bei Erlass der Verfügung vom 4. Juli 2013 ( Urk. 9/31) noch davon ausgegange n war, dass der Beschwerdeführer in seiner bisherigen Tätigkeit als Bauarbeiter (aus somati schen Gründen) in seiner Arbeitsfähigkeit eingeschränkt sei , ist diesbezüglich somit – jedenfalls – keine Verschlechterung eingetreten. 4.4 4.4.1</w:t>
      </w:r>
    </w:p>
    <w:p>
      <w:r>
        <w:t>Was den Gesundheitszustand des Beschwerdeführers in ps ychischer Hinsicht anbelangt, legte Dr. F.___</w:t>
      </w:r>
    </w:p>
    <w:p>
      <w:r>
        <w:t>im</w:t>
      </w:r>
    </w:p>
    <w:p>
      <w:r>
        <w:t>psychiatrischen Teilgutachten</w:t>
      </w:r>
    </w:p>
    <w:p>
      <w:r>
        <w:t>vom 2 5. Januar 2016 im Wesentlichen dar, dass der Beschwerdeführer , Vater dreier Kinder aus erster Ehe (Jahrgänge 1999, 2001 und 2003) und nun in zweiter Ehe</w:t>
      </w:r>
    </w:p>
    <w:p>
      <w:r>
        <w:t>verheira tet, einer armen süditalienischen Grossfamilie entstamme. Weder finanziell noch bildungsmässig habe es günstige Voraussetzungen gegeben. Seine sechs älteren Geschwister hätten die Normalschule abschliessen können. Das intellek tuelle Defizit und die Entwicklungsstörung des Beschwerdeführers müssten d agegen erheblich gewesen sein, wenn er nach zweimaliger Absolvierung des Schulstoffs der ersten beiden Kl assen weggewiesen worden sei. Der Beschwer deführer habe eingestanden, nur seinen Namen hinkritzeln zu können. Im jun gen E rwachsenenalter sei er geschützt durch seine Schwester und den Schwager in Belgien als Tellerwäscher und Hilfskraft in der kalten Küche tätig gewesen . Danach habe er sich hier in der Schweiz ersta u nlich gut halten können und</w:t>
      </w:r>
    </w:p>
    <w:p>
      <w:r>
        <w:t>über viele Jahre im Bauhauptgewerbe bei nur zwei Arbeitgebern gearbeitet . Nach den Akten hätte man im März 2012 einen schweren Arbeits unfall vermu ten können. Nach den Detailanalyse n habe sich der Ablauf jedoch als relativ harmlos dargestellt. Eindrücklich habe der Beschwerdeführer auch angegeben, dass ihn der betroffene rechte Fuss heute nicht mehr schmerze und die Beschwerden aufgestiegen seien. Er habe sehr schön beschrieben, dass sich der Schmerz vom rechten Fuss in den Stammbereich verlagere und der Fuss nach der Verlagerung beschwerdefrei sei. Die ganze Schmerzverarbeitung sei hoch auffällig, womit die Diagnose der somatoformen Schmerzstörung gerechtfertigt erscheine. Der Schmerz dauere seit Jahren an und es lasse sich – soweit aus den Akten ersichtlich – kein adäquates somatisches Korrelat finden. Die emotiona le Belastung durch den Analphabetismus und die Strukturlosigke it des Tages in bescheidensten Wohnv erhältnissen genüge als emotionaler Konflikt. Die bishe rigen Therapiebemühungen hätten zu keinem nachhaltigen Erfolg geführt. Die dem Unfall vorausgegangene soziokulturelle Situation, der Migrationshinter grund in Verbindung mit der marginalen Ausbildung bei früher vorhandener Fähigkeit , einfachste Arbei ten über Jahre auszuführen , könnten nicht durch eine psychiatrische Diagnose wiedergegeben werden ( Urk. 9/55/39-40).</w:t>
      </w:r>
    </w:p>
    <w:p>
      <w:r>
        <w:t>Vor diesem Hintergrund kam Dr. F.___ – nach Prüfung der sogenannten Stan dardindikatoren nach BGE 141 V 281 – zum Schluss, dass der Beschwerdefüh rer aus rein psychiatrischer Sicht medizinisch-theoretisch noch in der Lage sei, der bisherigen Berufstätigkeit als Bau- Handlanger nachzugehen ( Urk. 9/55/41). Diese Einschätzung wurde im Rahmen der interdisziplinären Beurteilung über nommen ( Urk. 9/55/21-22). 4.4.2</w:t>
      </w:r>
    </w:p>
    <w:p>
      <w:r>
        <w:t>Auch diese Beurteilung der Ärzte der Medas</w:t>
      </w:r>
    </w:p>
    <w:p>
      <w:r>
        <w:t>E.___ ist angesichts der genannten Befunde sowie der dazugehörigen Erläuterungen einleuchtend und plausibel. 4.5</w:t>
      </w:r>
    </w:p>
    <w:p>
      <w:r>
        <w:t>4.5.1</w:t>
      </w:r>
    </w:p>
    <w:p>
      <w:r>
        <w:t>Zu den vom Beschwerd eführer bereits im Ei nwand vom 2 6. August 2016 (Urk. 9/67) geltend gemachten Vorbringen hat Dr. F.___ von der Medas</w:t>
      </w:r>
    </w:p>
    <w:p>
      <w:r>
        <w:t>E.___ am 6. Dezember 2016</w:t>
      </w:r>
    </w:p>
    <w:p>
      <w:r>
        <w:t>sodann eingehend Stellung genommen. Dr. F.___ legte dabei überzeugend</w:t>
      </w:r>
    </w:p>
    <w:p>
      <w:r>
        <w:t>dar, dass – worauf zu Recht hingewiesen worden sei -</w:t>
      </w:r>
    </w:p>
    <w:p>
      <w:r>
        <w:t>ein allenfalls bestehendes ADHS im damaligen Italien</w:t>
      </w:r>
    </w:p>
    <w:p>
      <w:r>
        <w:t>nicht nach den heutigen Grundsätzen habe behandelt werden können. E s sei damit anzu nehmen, da ss das ADHS ununterbrochen hätte Bestand haben müssen. Diese vermutete Beeinträchtigung habe sich im Rahmen der Berufstätigkeit in der Schweiz vor dem Unfall indes nicht ausgewirkt. Der Beschwerdeführer habe in Übereinstimmung mit den Akten betont, dass er sich über Jahre bei zwei Arbeitgebern, wenn auch nur als Hilfskraft, bewährt habe. Das geltend gemach te ADHS müsste sich demnach im Anschluss an den Unfall erneut manifestiert haben, nachdem es während der langjährigen Berufstätigkeit asymptomatisch geblieben sei. Ein solcher L angzeitverlauf des ADHS sei a ber ausgeschlossen. Der Beschwerdeführer habe auch beto nt, dass er im Unterricht k ein auffälliges Sozialverhalten gezeigt habe, sondern einfach minderbegabt gewesen sei. Zu Recht hätten der Rechtsvertreter des Besch werdeführers und Dr. B.___</w:t>
      </w:r>
    </w:p>
    <w:p>
      <w:r>
        <w:t>festgehal ten, dass das Jacobsen-Syndrom nicht belegt sei. Eine Thrombozytopenie und eine Fehlentwicklung des Herzens würden bei diesem Syndrom in einem sehr hohen Prozentsatz auftreten. Im Rahmen ihrer Untersuchung hätten die Th rom bozyten aber im Normbereich ge legen und eine Herzf ehlbildung sei falls vor handen asymptomatisch geblieben. Dies mache das Vorliegen des Syndroms sehr unwahrscheinlich , auch wenn die grenzwertig tiefe Begabung</w:t>
      </w:r>
    </w:p>
    <w:p>
      <w:r>
        <w:t>gut dazu passen würde . Die Ängstlichkeit, die der Beschwerdeführer bei ihm gezeigt habe, wäre mit einer Depression</w:t>
      </w:r>
    </w:p>
    <w:p>
      <w:r>
        <w:t>gut vereinbar. Bei seinen Befunden habe er jedoch eine lebendige Emotionalität beschrieben und auch die Umsetzung der noch möglichen Alltagsaktivitäten spreche eindeutig gegen eine Depression. Mit einer schweren, rentenrelevanten Depression kaum vereinbar sei im Weite ren das A usleben sexueller Kontakte, das der Beschwerdeführer ihm gegenüber durchaus positiv bewertet habe. Wie bereits in seinem Teilgutachten festgehal ten, könne er damit keine schwere Depression diagnostizieren. Eine testpsycho logische Untersuchung müsse schliesslich</w:t>
      </w:r>
    </w:p>
    <w:p>
      <w:r>
        <w:t>mit validierten Übersetzungen und in der Muttersprache erfolgen , wenn sie Beweiskraft erlangen solle. Im Rahmen der Begutachtung bei Dr. C.___</w:t>
      </w:r>
    </w:p>
    <w:p>
      <w:r>
        <w:t>und Dr. D.___</w:t>
      </w:r>
    </w:p>
    <w:p>
      <w:r>
        <w:t>seien allerdings zwei Dol metscher in Anspruch genommen worden und beide Personen (Hausärztin ; Ehe frau) müssten als befang en eingestuft werden, was das Gewicht des Gutachten s sehr stark relativiere ( Urk. 9/73/2-3 ). 4.5 .2</w:t>
      </w:r>
    </w:p>
    <w:p>
      <w:r>
        <w:t>Auch die weiteren in der Beschwerde geltend gemachten Vorbringen sind</w:t>
      </w:r>
    </w:p>
    <w:p>
      <w:r>
        <w:t>nicht stichhaltig (vgl. Urk. 1).</w:t>
      </w:r>
    </w:p>
    <w:p>
      <w:r>
        <w:t>Aus den Auszügen aus den individuellen Konten (IK-Auszügen) vom 29. Dezember 2012</w:t>
      </w:r>
    </w:p>
    <w:p>
      <w:r>
        <w:t>geht hervor , dass der Beschwerdeführer von März 1988 bis Dezember 1996 bei der K.___ , von April 1997 bis Januar 2001 (mit Unterbrüchen) bei der L.___ und von Februa r 2001 bis März 2012 bei der Y.___ gearbeitet hat.</w:t>
      </w:r>
    </w:p>
    <w:p>
      <w:r>
        <w:t>Mit Blick auf die Einkom menszahlen in den IK-Auszügen kann der vom Beschwerdeführer</w:t>
      </w:r>
    </w:p>
    <w:p>
      <w:r>
        <w:t>in diesem Zeitraum erzielte Lohn dabei als ohne Weiteres branchen übliches Einkommen eines Bauarbeiters/Hilfsarbeiter bezeichnet werden . So belief sich sein Ein kom men in den letzten fünf Jahren bei der Y.___ (2007 bis 2011) beispielsweise auf</w:t>
      </w:r>
    </w:p>
    <w:p>
      <w:r>
        <w:t>Fr. 51'781.--, Fr. 46'614.--, Fr. 61'141.--, Fr. 65'8 92.-- bzw.</w:t>
      </w:r>
    </w:p>
    <w:p>
      <w:r>
        <w:t>Fr. 65'169.-- ( Urk. 9/9-10 ; vgl. auch Urk. 9/15 ) . Im Weiteren wurde seitens der Y.___</w:t>
      </w:r>
    </w:p>
    <w:p>
      <w:r>
        <w:t>im Bericht vom 6. Dezember 2012 nicht an gegeben , dass der Lohn die A rbeitsleistung überstiegen habe (Urk. 9/15) , und es finden sich auch keine anderweitigen Anhaltspunkte dafür, dass es sich</w:t>
      </w:r>
    </w:p>
    <w:p>
      <w:r>
        <w:t>bei dieser Stelle</w:t>
      </w:r>
    </w:p>
    <w:p>
      <w:r>
        <w:t>um einen geschützt en Arbeitsplatz gehandelt haben könnte . Entgegen den Darle gungen des Beschwerdeführers kann unt er diesen Umständen</w:t>
      </w:r>
    </w:p>
    <w:p>
      <w:r>
        <w:t>nicht davon gesprochen werden, dass er bei der Y.___ während Jahren in einem gesc hützten Rahmen gearbeitet hat .</w:t>
      </w:r>
    </w:p>
    <w:p>
      <w:r>
        <w:t>Dr. F.___ von der Medas</w:t>
      </w:r>
    </w:p>
    <w:p>
      <w:r>
        <w:t>E.___ und Dr. B.___ sind</w:t>
      </w:r>
    </w:p>
    <w:p>
      <w:r>
        <w:t>sich zwar einig, dass der Beschwerdeführer intellektuelle Defizite hat ( Urk. 9/55/35-42 und Urk. 9/70 ) . Beide haben die festgestellten Defizite, die der Ausübung einer Erwerbstätigkeit auf dem ersten Arbeitsmarkt während mehr als</w:t>
      </w:r>
    </w:p>
    <w:p>
      <w:r>
        <w:rPr>
          <w:b/>
        </w:rPr>
        <w:t>E. 8</w:t>
      </w:r>
    </w:p>
    <w:p>
      <w:r>
        <w:t>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berufli che Eingliederung ( lit . a bis ), Massnahmen beruflicher Art (Berufsberatung, erst malige berufliche Ausbildung, Umschulung, Arbeitsverm ittlung, Kapitalhilfe; lit . b) und in</w:t>
      </w:r>
    </w:p>
    <w:p>
      <w:r>
        <w:t>der Abgabe von Hilfsmitteln ( lit .</w:t>
      </w:r>
    </w:p>
    <w:p>
      <w:r>
        <w:t>d).</w:t>
      </w:r>
    </w:p>
    <w:p>
      <w:r>
        <w:rPr>
          <w:b/>
        </w:rPr>
        <w:t>E. 17</w:t>
      </w:r>
    </w:p>
    <w:p>
      <w:r>
        <w:t>Abs. 1 ATSG vorzugehen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20</w:t>
      </w:r>
    </w:p>
    <w:p>
      <w:r>
        <w:t>Jahren nicht entgegenstand en , aber offenbar nicht als derart gravierend eingestuft, dass sie ein e Intelligenzstörung (ICD-10 F70-F79) diagnostiziert hätten. Zudem geht aus den Akten nicht hervor, dass diesbezüglich im Verlauf der Jahre eine Ver schlechterung eingetreten wäre. Eine durch geringe Intelligenz verursachte Erwer bsunfähigkeit gilt in der Regel</w:t>
      </w:r>
    </w:p>
    <w:p>
      <w:r>
        <w:t>aber nur dann als gesundheitlich verur sacht, wenn die Intelligenz im medizinischen Sinne vermindert ist, mithin der Intelligenzquotient (IQ) weniger als 70 beträgt. Nicht als gesundheitliche Beein trächtigung im Sinne von Art. 7 Abs. 2 ATSG gilt demgegenüber in der Regel eine Intelligenz im untere n Normalbereich (IQ 70 bis 84; Urteil e des Bundesge richts 8C_741/ 2013 vom 16. März 2015 E. 3.2.1 und 8C_108/2014 vom 24. September 2014 E. 2 .2 , je mit Hinweisen). Eine derartige invalidenversiche rungsrechtlich rel evante Intelligenzschwäche ist hier nicht ausgewiesen. Bei der marginalen Ausbildung, den fehlenden Deutschkenntnissen, dem Migrations hintergrund, der Arbeit slosigkeit und den prekären Wohnverhältnisse n ( Urk. 9/55/ 35-36) handelt es sich um invali ditätsfremde Faktoren (vgl. E. 1.3 ).</w:t>
      </w:r>
    </w:p>
    <w:p>
      <w:r>
        <w:t>Was die von Dr. C.___ und Dr. D.___ durchgeführten Tests (BDI, KATE und SPM -Classic ; Urk. 9/45) anbelangt, ist zu ergänzen , dass die Ergebnisse solcher Tests im Rahmen der Behandlung eines Patienten zweifelsohne wertvoll sind. Bei der Begutachtung sind sie jedoch – unabhängig davon, ob eine vali dierte Übersetzung vorliegt oder nicht ( Urk. 9/73/3) - nur sehr beschränkt aus sagekräftig, zumal sie ausschliesslich auf dessen subjektiven Angaben beruhen.</w:t>
      </w:r>
    </w:p>
    <w:p>
      <w:r>
        <w:t>Hinsichtlich der von</w:t>
      </w:r>
    </w:p>
    <w:p>
      <w:r>
        <w:t>Dr. Z.___ attestierten 50%igen Arbeitsfähigkeit in einer angepassten Tätigkeit ( Urk. 9/41) und der von</w:t>
      </w:r>
    </w:p>
    <w:p>
      <w:r>
        <w:t>Dr. B.___ attestierten 100%igen Arbeitsunfähigkeit (Urk. 9/44/1 )</w:t>
      </w:r>
    </w:p>
    <w:p>
      <w:r>
        <w:t>ist sodann auf die Erfahrungstatsache hinzu weisen, dass behandelnde Ärzte und medizinische Fachpersonen mitunter im Hinblick auf ihre auftragsrechtliche Vertrauensstellung in Zweifelsfällen eher zu Gunsten ihrer Patienten und Patientinnen aussagen (vgl. BGE 125 V 353 E. 3b/cc).</w:t>
      </w:r>
    </w:p>
    <w:p>
      <w:r>
        <w:t>Dr. B.___ s Aussage, wonach die Depression des Beschwerdeführers aufgrund des Umstandes, dass er als Italiener mit dem Körper spreche, auf Anhieb verkannt werde ( Urk. 9/44/1), ist</w:t>
      </w:r>
    </w:p>
    <w:p>
      <w:r>
        <w:t>nicht plausibel. 4.6</w:t>
      </w:r>
    </w:p>
    <w:p>
      <w:r>
        <w:t>Nach dem Gesagten kann auf das Gutachten d er Medas</w:t>
      </w:r>
    </w:p>
    <w:p>
      <w:r>
        <w:t>E.___ vom 25. Februar 2016 ( Urk. 9/55) abgestellt werden. Die vom Beschwerdeführer beantragten weiteren medizinischen Abklärungen sind nicht erforderlich.</w:t>
      </w:r>
    </w:p>
    <w:p>
      <w:r>
        <w:t>Es ist somit festzuhalten, dass zwischen dem Erlass der ren tenverneinenden Verfügung vom 4. Juli 2013 ( Urk. 9/31) und dem Erlass d er angefochtenen Ver fügung vom 2 7. März 2017 ( Urk. 2) keine wesentliche Verschlechterung des Gesundheitszustands des Beschwerdeführers mit Auswirkung auf die Arbeitsfä higkeit eingetreten ist. Sodann liegen auch keine Anhaltspunkte dafür vor, dass eine erhebliche Veränderung der erwerblichen Auswirkungen des an sich gleich gebliebenen Gesundheitszus tandes e ingetreten sein könnte (vgl. E. 1.7). Ein Anspruch auf eine Rente ist daher nach wie vor zu verneinen (vgl. E. 1.6).</w:t>
      </w:r>
    </w:p>
    <w:p>
      <w:r>
        <w:t>Im Weiteren</w:t>
      </w:r>
    </w:p>
    <w:p>
      <w:r>
        <w:t>sind auch die Anspruchsvoraussetzungen von</w:t>
      </w:r>
    </w:p>
    <w:p>
      <w:r>
        <w:t>Art. 8 Abs. 1 IVG nicht erfüllt (vgl. E. 1.5 ) , weshalb ein Anspruch auf berufliche Massnahmen ebenfalls</w:t>
      </w:r>
    </w:p>
    <w:p>
      <w:r>
        <w:t>zu verneinen ist. 5.</w:t>
      </w:r>
    </w:p>
    <w:p>
      <w:r>
        <w:t>Die angefochtene Verfügu ng vom 2 7. März 2017 ( Urk. 2), mit der ein Anspruch des Beschwerdeführers auf berufliche Massnahmen und auf eine IV-Rente ver neint wurde, erweist sich damit als rechtens . Die Beschwerde ist deshalb abzu weisen. 6 . 6 .1</w:t>
      </w:r>
    </w:p>
    <w:p>
      <w:r>
        <w:t>Da es um die Bewilligung oder Verweigerung von Versicherungsleistungen geht, ist das Verfahren kostenpflichtig. Die Gerichtskosten sind nach dem Ver fahrensaufwand und unabhängig vom Streitwert festzulegen (Art. 69 Abs. 1 bis IVG) und auf Fr. 7 00.-- anzusetzen. Entsprechend dem Ausgang des Verfahrens sind sie dem unterliegenden Beschwerdeführer aufzuerlegen, infolge der bewil ligten unentgeltlic hen Prozessführung ( Urk. 10 ) jedoch einstweilen auf die Gerichtskasse zu nehmen. 6 .2</w:t>
      </w:r>
    </w:p>
    <w:p>
      <w:r>
        <w:t>Da der unentgeltliche Rechtsvertreter trotz</w:t>
      </w:r>
    </w:p>
    <w:p>
      <w:r>
        <w:t>des Hinweis es in der Verfügung vom 4. Juli 2017, dass</w:t>
      </w:r>
    </w:p>
    <w:p>
      <w:r>
        <w:t>er die Möglichkeit habe , dem Gericht vor der Fällung des Endentscheid es eine detaill ierte Zusammenstellung über seinen Zeitaufwand und die angefallenen Barauslagen einzureichen ( Urk. 10), keine Honorarnote eingereicht hat , ist die Entschädigung in Anwendung von § § 7 f. der Verord nung über die Gebühren, Kosten und Entschädigungen vor dem Sozialversiche rungsgericht ( GebV</w:t>
      </w:r>
    </w:p>
    <w:p>
      <w:r>
        <w:t>SVGer ) nach Ermessen festzusetzen. Unter Berücksichtigung des zu schätzenden notwendigen Aufwandes sowie dem gerichtsüblichen Stun denansatz von Fr. 220.-- resultiert eine Entschädigung von Fr. 1‘ 600.-- (inkl. Barauslagen und MWSt). 6 .3</w:t>
      </w:r>
    </w:p>
    <w:p>
      <w:r>
        <w:t>Kommt der Beschwerdeführer künftig in günstige wirtschaftliche Verhältnisse, kann ihn das Gericht zur Nachzahlung der Auslagen für die unentgeltliche Rechtspflege verpflichten (§ 16 Abs. 4 des Gesetzes über das Sozialversiche rungsgericht, GSVGer). Das Gericht erkennt: 1.</w:t>
      </w:r>
    </w:p>
    <w:p>
      <w:r>
        <w:t>Die Beschwerde</w:t>
      </w:r>
    </w:p>
    <w:p>
      <w:r>
        <w:t>wird abgewiesen. 2.</w:t>
      </w:r>
    </w:p>
    <w:p>
      <w:r>
        <w:t>Die Gerichtskosten von Fr. 700.-- werden dem Beschwerdeführer auferlegt, zufolge Gewährung der unentgeltlichen Prozessführung jedoch einstweilen auf die Gerichts kas se genommen. Der Beschwerdeführer wird auf die Nachzahlungspflicht gemäss § 16 Abs. 4 GSVGer hingewiesen. 3.</w:t>
      </w:r>
    </w:p>
    <w:p>
      <w:r>
        <w:t>Der unentgeltliche Rechtsvertreter des Beschwerdeführers, Rechtsanwalt Dr. Ma rco Mona, Zürich, wird mit Fr. 1‘600.-- (inkl. Barauslagen und MWSt) aus de r Gerichts kasse entschädigt. Der Beschwerdeführer wird auf § 16 Abs. 4 GSVGer hingewiesen. 4.</w:t>
      </w:r>
    </w:p>
    <w:p>
      <w:r>
        <w:t>Zustellung gegen Empfangsschein an: - Rechtsanwalt Dr. Marco Mona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