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IV.2017.00369 vom 24. August 2018</w:t>
      </w:r>
    </w:p>
    <w:p>
      <w:r>
        <w:t>ZH Sozialversicherungsgericht, 2018-08-24, DE</w:t>
      </w:r>
    </w:p>
    <w:p>
      <w:r>
        <w:rPr>
          <w:b/>
        </w:rPr>
        <w:t xml:space="preserve">Quelle: </w:t>
      </w:r>
      <w:r>
        <w:t>https://mcp.opencaselaw.ch/entscheid/zh_sozialversicherungsgericht_IV.2017.00369</w:t>
      </w:r>
    </w:p>
    <w:p>
      <w:r>
        <w:t>FR: ZH_SOZIALVERSICHERUNGSGERICHT IV.2017.00369 du 24 août 2018</w:t>
      </w:r>
    </w:p>
    <w:p>
      <w:r>
        <w:t>IT: ZH_SOZIALVERSICHERUNGSGERICHT IV.2017.00369 del 24 agosto 2018</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 Sie kann Folge von Geburtsgebre chen, Krankheit oder Unfall sein (Art. 4 Abs. 1 Bundesgesetz über die Invaliden versicherung (IVG) ). Erwerbsunfähigkeit ist der durch Beeinträchtigung der kör perlichen, geistigen oder psychischen Gesundheit verursachte und nach zumut 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Nach lit . a Abs. 1 der am 1. Januar 2012 in Kraft getretenen Schlussbestimmun gen der Änderung vom 1 8. März 2011 des IVG ( 6. IV-Revision, erstes Massnah menpaket; kurz: lit . a Abs. 1 SchlB IVG 6. IV-Revision ) werden Renten, die bei pathogenetisch -ätiologisch unklaren syndromalen Beschwerdebildern ohne nachweisbare organische Grundlage gesprochen wurden, innerhalb von drei Jah ren nach Inkrafttreten dieser Änderung überprüft. Sind die Voraussetzungen nach Artikel 7 ATSG nicht erfüllt, so wird die Rente herabgesetzt oder aufgehoben, auch wenn die Voraussetzungen von Artikel 17 Absatz 1 ATSG nicht erfüllt sind. Diese Bestimmung ist verfassungs- und EMRK-konform (BGE 139 V 547 E. 3).</w:t>
      </w:r>
    </w:p>
    <w:p>
      <w:r>
        <w:t>Die in lit . a Abs. 1 SchlB</w:t>
      </w:r>
    </w:p>
    <w:p>
      <w:r>
        <w:t>6. IV-Revision vorgesehene Rentenherabsetzung bezie hungsweise -aufhebung ist nicht auf vor dem 1. Januar 2008 zugesprochene Ren ten beschränkt. Erging die fragliche Rentenzusprache aber bereits in Beachtung der jeweils relevanten Rechtsprechung zu pathogenetisch -ätiologisch unklaren syndromalen Beschwerdebildern ohne nachweisbare organische Grundlage, bleibt kein Raum für ein Rückkommen unter dem Titel der Schlussbestimmung (BGE 140 V 8 E. 2).</w:t>
      </w:r>
    </w:p>
    <w:p>
      <w:r>
        <w:t>Laufende Renten sind vom Anwendungsbereich von lit . a Abs. 1 SchlB zur 6. IV Revision nur ausgenommen, wenn und soweit sie auf erklärbaren Beschwerden, das heisst auf einer nachweisbaren objektivierbaren Grundlage beruhen. Lassen sich unklare von erklärbaren Beschwerden trennen, können die Schlussbestim mungen der 6. IV-Revision auf erstere Anwendung finden (BGE 140 V 197 E. 6.2, in Präzisierung u.a. von BGE 139 V 547 E. 10.1.1; vgl. Urteil des Bundesgerichts 8C_738/2013 vom 8. April 2014 E. 3.1.2.1 mit Hinweis). Demnach ist die Schluss bestimmung bei kombinierten Beschwerden anwendbar, wenn die unklaren und die „erklärbaren" Beschwerden – sowohl diagnostisch als auch hinsichtlich der funktionellen Folgen – auseinandergehalten werden können. Ein organisch be gründeter Teil der Arbeitsfähigkeit kann bei Anwendbarkeit der Schlussbestim mung nur neu beurteilt werden, sofern eine Veränderung im Sinne von Art. 17 ATSG eingetreten ist. Insoweit wird im Anwen dungsbereich der Schlussbestim mung vom Grundsatz abgewichen, dass die Verwaltung im Rahmen einer mate riellen Revision – um eine solche handelt es sich auch hier – den Rentenanspruch in tatsächlicher und rechtlicher Hinsicht umfassend prüft (Urteil des Bundesge 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 er liche Einschätzung nicht zu vereinbaren mit der Rechtsprechung, wonach der auf erklärbaren Beschwerden beruhende Teil der Invalidität unter dem Rechtstitel der Schlussbestimmung nicht überprüft werden kann. In einem solchen Fall bestimmt sich die (zu einer integ ralen Neuprüfung führende) Anwendbarkeit der Schlussbestimmung nach folgen dem Grundsatz: Besteht (im Zeitpunkt der Rentenzusprechung und/oder -über prüfung) neben dem syndromalen Zustand eine davon unabhängige organische oder psychische Gesundheitsschädigung, so hängt die Anwendbarkeit der Schlussbestimmung davon ab, dass die weitere („ nichtsyndromale ") Gesundheits schädigung die anspruchserhebliche Arbeitsunfähigkeit nicht mitverursacht, das heisst letztlich nicht selbständig zur Begründung des Rentenanspruchs beigetra gen hat. Wenn sie die Auswirkungen des unklaren Beschwerdebildes bloss ver stärkte, bleibt eine Rentenrevision unter diesem Rechtstitel möglich (Urteil des Bundesgerichts 9C_121/2014 vom 3. September 2014 E. 2.6 mit Hinweisen).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 umgänglich erweisen (vgl. BGE 139 V 547 E. 10.2).</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 eitsleistung zu erbringen (BGE 143 V 409 E. 4.2.1, 141 V 281 E. 3.7, 139 V 547 E. 5.2 , 127 V 294 E. 4c, je mit Hinweisen; vgl. Art. 7 Abs. 2 ATSG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Hiergegen erhob die Versicherte am 2 7. März 2017 Beschwerde ( Urk. 1) und be antragte, es sei die angefochtene Verfügung vom 2 2. Februar 2017 aufzuheben und die Beschwerdegegnerin sei zu verpflichten, ihr weiterhin eine ganze Invali denrente auszurichten. Eventualiter sei die Sac he an die Beschwerdegegnerin zu ergänzenden Abklärung en zurückzuweisen.</w:t>
      </w:r>
    </w:p>
    <w:p>
      <w:r>
        <w:t>Die Beschwerdegegnerin schloss mit Beschwerd eantwort vom 1 6. Mai</w:t>
      </w:r>
    </w:p>
    <w:p>
      <w:r>
        <w:t>2017 (Urk. 6) auf Abweisung der Beschwerde. Mit Verfügung vom 1 9. Mai 2017 wurde der Beschwerdeführerin die Beschwerdeantwort zugestellt ( Urk. 8) .</w:t>
      </w:r>
    </w:p>
    <w:p>
      <w:r>
        <w:rPr>
          <w:b/>
        </w:rPr>
        <w:t>E. 2.1</w:t>
      </w:r>
    </w:p>
    <w:p>
      <w:r>
        <w:t>In der angefochtenen Verfügung ( Urk. 2) vom 2 2. Februar</w:t>
      </w:r>
    </w:p>
    <w:p>
      <w:r>
        <w:t>2017 hielt die Be schwerdegegnerin fest, die Abklärungen hätten ergeben, dass die vorliegenden Diagnosen, die zu einer Rentenzusprache geführt haben, zu den ätiologisch-patho genetisch unklaren</w:t>
      </w:r>
    </w:p>
    <w:p>
      <w:r>
        <w:t>syndromalen Zustandsbildern ohne nachweisbare orga nisch Grundlage gehören würde n. Merkmale einer Persönlichkeitsstörung oder einer andauernden Persönlichkeitsänderung würden nicht vorliegen, sei doch die Beschwerdeführerin bei fehlenden Auffälligkeiten in der Sozio-Psycho- und Be rufsbiografie durchaus in der Lage, sich mit ausreichender Flexibilität auf das Gegenüber und die jeweilige Situation einzustellen. Die Verschlechterung der kognitiven Leistungsfähigkeit werde im Zusammenhang mit einer Verschlechte rung der psychischen Befindlichkeit gesehen. Zwischen 2007 und 2014 habe je doch keine konsequente fortlaufende ambulante, teilstationäre oder stationäre psychiatrische bzw. psychotherapeutische Behandlung stattgefunden. Erst seit 2014 würde nun eine ambulante psychiatrische Behandlung in Anspruch genom men werden , wobei die Termine nach dem Befinden der Beschwerdeführerin aus gerichtet werden würden. Eine stationäre Therapie sei nie thematisiert worden und sei auch während eines Informationsgesprächs abgelehnt worden. Es sei des halb von einem eher geringen Leidensdruck auszugehen. Mit einer regelmässigen psychiatrischen-psychotherapeutischen Anbindung sowie einer adäquaten medi kamentösen Therapie könn t e eine Verbesserung der psychischen Situation und damit auch eine Verbesserung der kognitiven Leistungsfähigkeit erzielt werden. Aufgrund des Gesagten, könne die im psychiatrischen Teilgutachten der A.___ attestierte 30%ige Einschränkung der Arbeitsfähigkeit aufgrund der mittel gradigen depressiven Episode aus versicherungsmedizinischer Sicht nicht berück sichtigt werden .</w:t>
      </w:r>
    </w:p>
    <w:p>
      <w:r>
        <w:rPr>
          <w:b/>
        </w:rPr>
        <w:t>E. 2.2</w:t>
      </w:r>
    </w:p>
    <w:p>
      <w:r>
        <w:t>Demgegenüber machte die Beschwerdeführerin in ihrer Beschwerde vom 2 7. März</w:t>
      </w:r>
    </w:p>
    <w:p>
      <w:r>
        <w:t>2017 ( Urk. 1) zusammengefasst geltend, die chronifizierte affektive Erkrankung, wie sich die anhaltende depressive Störung darstelle, gehöre nicht zu den patho genetisch-ätiologis ch unklaren syndromalen Beschwerdebildern ohne nachweis bare organische Grundlage. Die Schlussbestimmungen zur IV Revision 6a würden entsprechend nicht zur Anwendung gelangen. Eine Aufhebung oder Herabset zung der Rente ohne Verbesserung des Gesund heits zustandes komme vorliegend in Anwendung von Art. 17 Abs. 1 ATSG nicht in Frage. Eine Verbesserung des Gesundheitszustande s liege nicht vor, was auch durch das A.___ -Gutachten be stätigt werde. Entsprechend sei der Beschwerde führerin weiterhin eine ganze In validenrente zuzusprechen. Eventualiter sei en der aktuelle Gesundheitszustand sowie dessen Auswirkung auf die Arbeitsfähigkeit neu zu beurteilen.</w:t>
      </w:r>
    </w:p>
    <w:p>
      <w:r>
        <w:t>Es gehe nicht an, dass die Beschwerdegegnerin im Sinne einer antizipierten Beweiswür digung einfach annehme , dass es der Beschwerdeführerin im Falle einer intensi veren Psychotherapie besser gehen würde , ergebe sich dies doch weder aus dem Gutachten noch aus den übrigen Akten. Die Beschwerdeführerin stehe in fach ärztlicher Behandlung und nehme die verordne te n Antidepressiva ein. Es gebe keinen Grund von der gutachterlich bescheinigten Arbeits un fähigkeit abzuwei chen und von einer vollständigen Arbeitsfähigkeit auszugehen. Ferner könne aber auch auf das Gutachten nicht abgestellt werden, gebe es doch nicht den aktuellen Gesundheitszustand der Beschwerdeführerin wieder und entspreche es nicht den aktuellen Richtlinien zur Abklärung psycho so matischer Leiden gemäss den IV-Rundschrei ben Nr. 334 und 33 9.</w:t>
      </w:r>
    </w:p>
    <w:p>
      <w:r>
        <w:rPr>
          <w:b/>
        </w:rPr>
        <w:t>E. 2.3</w:t>
      </w:r>
    </w:p>
    <w:p>
      <w:r>
        <w:t>Strittig und zu prüfen ist, ob die der Beschwerdeführerin zugesprochene Rente zu Recht eingestellt wurde.</w:t>
      </w:r>
    </w:p>
    <w:p>
      <w:r>
        <w:rPr>
          <w:b/>
        </w:rPr>
        <w:t>E. 3</w:t>
      </w:r>
    </w:p>
    <w:p>
      <w:r>
        <w:t>Der ursprüngliche n Rentenverfügung v om 1 6. Oktober 2008 ( Urk. 7/53) lag in medizinischer Hinsicht im Wesentlichen das im Auftrag der Beschwerdegegnerin erstellte polydisziplinäre Gutachten der MEDAS Z.___ vom 1 0. Januar</w:t>
      </w:r>
    </w:p>
    <w:p>
      <w:r>
        <w:t>2008 ( Urk. 7/39) zugrunde. Die Untersuchungen fanden am 1 2. September sowie am 2 6. und 3 0. Oktober 2007 statt.</w:t>
      </w:r>
    </w:p>
    <w:p>
      <w:r>
        <w:t>Die Gutachter hielten folgende Diagnosen mit Auswirkungen auf die Arbeitsfä higkeit fest ( Urk. 7/39 S. 32f.): - Neurasthenie (im Sinne der ICD-10) , F48.0 - Mittelschwere bis schwere kognitive Minderleistung, F03. - Myofasciales Schmerzsyndrom des Schultergürtels mit muskulärer Dysba lance , M79.1</w:t>
      </w:r>
    </w:p>
    <w:p>
      <w:r>
        <w:t>Ohne Auswirkung auf die Arbeitsfähigkeit seien eine Non- Compaction des links ventrikulären Myocards (I42.9) mit Status nach wiederholter Reanimation bei Asystolie am 1 4. Februar 2004 sowie Status nach Implantation eines implantier baren Defibrillators ( ICD ) am 2 6. Februar 2004 (Z95.8) und das festgestellte Un tergewicht (R63.0).</w:t>
      </w:r>
    </w:p>
    <w:p>
      <w:r>
        <w:t>Im Rahmen der rheumatologischen Untersuchung wurde festgehalten, es könne ein Weichteilschmerzsyndrom mit Druck d olenzen am Schultergürtel, am Becken gürtel und entlang der Wirbelsäule objektiviert werden. Es liege wohl ein myofasciales Schmerzsyndrom mit einer muskulären Dysbalance des Schulter gürtels vor. Bewegungs- oder Funktionsstörungen mit Auswirkung auf die All tags akti vitäten würden dabei jedoch keine bestehen. Die bei der klinischen Untersuchung festgestellten Weichteilschmerzen seien laut Aussagen der Beschwer de führerin auch nicht für die Niederlegung der Arbeitstätigkeit verantwortlich. Demzufolge sei davon aus zu gehen, dass seitens der nahezu normalen Befunde am Bewe gungsapparat medizinisch-theoretisch eine unein ge schränkte Arbeitsfähigkeit für eine mechanisch leicht belastende Tätigkeit, die rückenergonomisch durchgeführt werden könne und die wechselnde Positionen erlaube, vorliege. Zeitlich sei eine Restarbeitsfähigkeit von acht Stunden pro Tag zumutbar, aufgrund der vorlie genden muskulären Haltungsinsuffizienz sei jedoch mit einer Leistungseinbusse von maximal 20 % zu rechnen, wobei diese Leistungseinbusse durch kreislaufak tivierendes Training theoretisch korrigierbar sei ( Urk. 7/39 S.24).</w:t>
      </w:r>
    </w:p>
    <w:p>
      <w:r>
        <w:t>Der begutachtende Psychiater stellte eine Neurasthenie (ICD-10: F48) sowie Hin weise auf eine leicht- bis mittelgradige depressive Störung (ICD-10: F32.1) fest. Die Beschwerdeführerin habe sich über gesteigerte Ermüdbarkeit, körperliche Schwäche sowie Erschöpfung nach nur geringen Anstrengungen beklagt. Sie habe sich seit ihrer schweren Krankheit körperlich und geistig nicht mehr erholt, habe Stimmungsschwankungen und Schlafstörungen sowie eine nachlassende Gedächtnisleistung. All dies sei für die Neurasthenie charakteristisch und gehöre zum Krankheitsbild. Der Gutachter führte weiter aus, ein eindeutig objektivierba res organisches Korrelat sei für die beschriebene Symptomatik jedoch nicht nach weisbar. Im Gesamtbild, mit einem schweren organischen Ausgangspunkt, einer wahrscheinlichen depressiven Störung, einer von aussen mehrfach beschriebenen Leistungsminderung, der anhaltenden subjektiven Müdigkeit und weiteren Stö rungen gewichtigen Ausmasses, sei eine erhebliche, zumindest qualitative Leis tungsminderung nicht zu verkennen. Trotz regelmässiger ambulanter Behand lung (Ergotherapie, Psychotherapie) zeige sich eine kontinuierliche Chronizität bei einem mehrjährigen Verlauf. Mit der Wiederherstellung der vollen Erwerbs fähigkeit sei kaum zu rechnen. Die bisherige Tätigkeit sei der Beschwe rdeführerin nicht mehr zumutbar. In einer angepassten Tätigkeit seien Zeitdruck und Schicht arbeit zu vermeiden, ebenso besondere Anforderungen an die psychisch-geistige Belastbarkeit, das Konzentrations- und Reaktionsvermögen sowie die Umstel lungs - und Anpassungsfähigkeit ( Urk. 7/39 S. 27f.).</w:t>
      </w:r>
    </w:p>
    <w:p>
      <w:r>
        <w:t>Im neuropsychologischen Teilgutachten wurde festgehalten, die Beschwerdefüh rerin wirke psychisch belastet und bedrückt, teilweise auch etwas theatralisch und das Leiden zur Schau stellend. Die Prüfung von Simulation und Aggravation habe jedoch keine Auffälligkeiten hervorgebracht. Im Lauf e der Untersuchung habe sich die Beschwerdeführerin zunehmend dekompensiert und erschöpft gezeigt. D ie durchgeführten neuropsychologischen Untersuchungen hätten insgesamt auf eine mittelschwere bis schwere kognitive Minderleistung hingewiesen . Insbeson dere seien das Gedächtnis, die Aufmerksamkeit und die Exekutivfunktionen teil weise schwer beeinträchtigt gewesen, Sprache und Visuokonstruktion hingegen kaum oder gar nicht. Gegenüber vorherigen neuropsyc hologischen Untersuchun gen habe sich insbesondere die Gedächtnis- und Aufmerksamkeitsleistung drastisch verschlechtert , wobei di ese Verschlechterung nicht auf einen primär hirnorgani schen Faktor zurückgeführt werden</w:t>
      </w:r>
    </w:p>
    <w:p>
      <w:r>
        <w:t>könne . Zwar sei nicht auszuschliessen , dass eine direkt hirnorganische Verursachung einzelner kognitiver Minderleistungen, vor allem im Bereich der Verhaltenssteuerung und der Aufmerksamkeit , möglich sei, insgesamt spreche aber der Verlauf mit initial relativ gering ausgeprägten Minderleistungen eher gegen die Annahme einer gravierenden hirnorganischen Verletzung als Folge eines Sauerstoffmangels bei den Herzstillständen im April</w:t>
      </w:r>
    </w:p>
    <w:p>
      <w:r>
        <w:t>200 4. Es sei durchaus wahrscheinlich, dass die Verschlechterung der kognitiven Leistungsfähigkeit auch im Zusammenhang mit der Verschlechterung der psychi schen Befindlichkeit stehe. Die Beschwerdeführerin sei deutlich untergewichtig und es sei durchaus möglich, dass eine Mangelernährung und deren Begleiter scheinungen zur kognitiven Verschlechterung beigetragen hätten. Ferner sei ein verschlechternder Einfluss des Autounfalls im Oktober 2005, aufgrund dessen die Beschwerdeführerin eine Halswirbelsäule-Distorsion erlitten habe, nicht gänzlich ausgeschlossen, aber insgesamt doch eher unwahrscheinlich. In Bezug auf die Arbeitsfä higkeit äusserte der begutachtende Neuropsychologe, aufgrund der Ge dächtnisbeeinträchtigungen sei damit zu rechnen, dass Informationen nur deut lich vermindert aufgenommen, gelernt und dauerhaft gespeichert werden könn t en. Dies wiederum könne unter anderem zu fehlerhaften Arbeiten, grossen Schwierigkeiten mit neuen Aufgaben und einer deutlichen Verlangsamung füh ren, was auch die kognitive Verarbeitungszeit einschränke. Insgesamt bestehe wegen dieser Einschränkungen keine verwertbare Arbeits fähigkeit in der ange stammten Tätigkeit als Pharmaassistentin. In einer ange passten, einfacheren Tätigkeit schätze er die Verminderung der Leistungs fähigkeit angesichts der mittel schweren bis schweren kognitiven Minderleistung auf rund 70 %. Auch in rein zeitlicher Hinsicht bestehe aufgrund der erhöhten Ermüd barkeit eine deutliche Einschränkung der Zumutbarkeit. Es sei davon auszugehen, dass die Leistungs fähigkeit der Beschwerdeführ erin noch deutlich tiefer liege als bei ihrem Arbeits versuch im Jahr 2005 (30%-Pensum als Pharmaassistentin). Eine Verbesserung der kognitiven Leistungsfähigkeit sei nach einer adäquaten Thera pie der psychi schen Situation und der Gewichts- und Ernährungs pro blematik wahrscheinlich ( Urk. 7/39 S. 30ff.).</w:t>
      </w:r>
    </w:p>
    <w:p>
      <w:r>
        <w:t>Die Gutachter hielten zusammenfassend fest, die bisherige Tätigkeit als Phar maassistentin sei nicht mehr zumutbar. In einer angepassten Tätigkeit sei ab Mai</w:t>
      </w:r>
    </w:p>
    <w:p>
      <w:r>
        <w:t>2006 von einer Restarbeitsfähigkeit im Umfang von 25 bis maximal 30 % auszu gehen ( Urk. 7/39 S. 40f.).</w:t>
      </w:r>
    </w:p>
    <w:p>
      <w:r>
        <w:rPr>
          <w:b/>
        </w:rPr>
        <w:t>E. 4.1</w:t>
      </w:r>
    </w:p>
    <w:p>
      <w:r>
        <w:t>Im Rahmen der revisionsweisen Überprüfu ng der Invalidenrente hielt Prof . Dr. med. C.___ , Zentrum für Rheuma- und Knochenerkrankun gen,</w:t>
      </w:r>
    </w:p>
    <w:p>
      <w:r>
        <w:t>in seinem Arztbericht vom 1 0. Oktober 2013 ( Urk. 7/73) zu Händen der IV Stelle fest, die Beschwerdeführerin berichte glaubhaft über Arthralgien, welche aber mit Ausnahme einer Bursitis subacromialis</w:t>
      </w:r>
    </w:p>
    <w:p>
      <w:r>
        <w:t>auf der rechten Seite</w:t>
      </w:r>
    </w:p>
    <w:p>
      <w:r>
        <w:t>mittels der Untersuchungsbefunde nicht objektiviert werden könn t en. Dr. C.___ äus serte, diese Diskrepanz könne möglicherweise durch die zusätzliche depressive Verstimmung erklärt werden. Auch die durch Dr. med. D.___ , Spezialarzt für Röntgendiagnostik, durchgeführte Kernspin to mo grafie der Hals-, Brust und Lendenwirbelsäule sowie der Ileosacralgelenke ( Urk. 7/73/11) würden keine Hin weise auf eine Sacroileitis oder entzündliche Veränderungen der Wirbelsäule zei gen. Einzig eine subakromiale Bursitis der rech ten Schulter sei ersichtlich. Bereits Dr. med. E.___ , Rheumatologie und Innere Medizin, legte im Rahmen einer konsiliarischen Untersuchung am 2 2. März 2012 ( Urk. 7/73/9f.) dar, die Be schwerdeführerin leide nach eigenen Angaben seit 2007 an Schmerzen in diver sen Gelenken. Es würden sich jedoch weder anamnestisch, klinisch noch im Labor Anhaltspunkte für ein entzündlich systemisches rheumatologisches Leiden fin den. Dr. E.___ vermutete, die Beschwer den würden mechanisch bedingten Arthral gien entsprechen, bedingt durch interkurrente Überbelastung der Gelenke. Ferner berichtete auch Prof. Dr. med. F.___ , Fachärztin Kardiologie und Innere Medizin, am 1 9. April 2013 ( Urk. 7/73/6ff.), der Zustand der Be schwerdeführerin sei gegenüber 2011 unverändert. Sie leide an Schmerzen im Bereich der Gelenke sowie Rückenschmerzen. Weiter habe sie Mühe mit dem At men. Aus kardialer Sicht sei der Verlauf hingegen ausgezeichnet, sprich die sys tolische und diastolische Funktion seien erhalten. Echokardiographisch würden sich typische Hinweise für eine Non- Compaction finden. Dr. F.___ äus serte, wichtig sei, dass die Beschwerdeführerin sich regelmässig körperlich betä tige. In diesem Zusammen hang sei eine Abklärung der Situation mit den Gelenk schmerzen sicherlich ange zeigt.</w:t>
      </w:r>
    </w:p>
    <w:p>
      <w:r>
        <w:t>Neben wandernden Arthralgien am ganzen Körper nannte Dr. C.___ in sei nem Arztbericht ( Urk. 7/73) ausserdem ein rezidivierendes lumbovertebrales Schmerzsyndrom sowie eine depressive Grundstimmung als die Arbeitsfähigkeit einschränkende Diagnosen. Aus rheumatologischer Sicht sei die Beschwerdefüh rerin 100 % (acht Stunden pro Tag) arbeitsfähig, wobei repetitive Arbeiten über dem Kopf zu vermeiden seien.</w:t>
      </w:r>
    </w:p>
    <w:p>
      <w:r>
        <w:rPr>
          <w:b/>
        </w:rPr>
        <w:t>E. 4.2</w:t>
      </w:r>
    </w:p>
    <w:p>
      <w:r>
        <w:t>Aufgrund eines im Vordergrund stehenden depressiven Syndroms, wurde die Be schwerdeführerin von Dr. F.___ bei Dr. med. G.___ , Facharzt für Psychiatrie und Psychotherapie, zur psychiatrischen Abklärung und Behand lung angemeldet. Dieser stellte in seinem Arztbericht vom 2 6. April</w:t>
      </w:r>
    </w:p>
    <w:p>
      <w:r>
        <w:t>2015 ( Urk. 7/90) zu Händen der A.___ folgende Diagnosen: - Längere, leicht- bis mittelgradige depressive Episode mit somatischem Syn drom F32.11, nur teilweise gebessert; - Verdacht auf anhaltende Persönlichkeitsänderung nach schwerer somatischer Erkrankung F62.</w:t>
      </w:r>
    </w:p>
    <w:p>
      <w:r>
        <w:t>Er hielt fest, die kognitiven Hauptfunktionen der Beschwerdeführerin scheinen intakt zu sein. Sie sei jedoch vergesslich und mache oft Fehler beim Ausführen einfacher Routinearbeiten zu Hause. Nach Angaben der Beschwerdeführerin wür den sie insbesondere die ständige Müdigkeit sowie die Gelenkschmerzen am gan zen Körper ein schränken . Sie fühle sich niedergeschlagen, entmutigt, vom Pech verfolgt und in vielen Aufgaben überfordert. Insbesondere die Kinderbetreuung fordere sie stark, da ihre Tochter an Typ I Diabetes leide und regelmässig Spritzen benötige. Dr. G.___ schlug eine antidepressive Medikation, kombiniert mit kogni tiv-verhaltensorientierter und systemischer Psychotherapie, vor, wobei die Be schwerdeführerin beidem gegenüber grosse Skepsis entgegengebracht habe.</w:t>
      </w:r>
    </w:p>
    <w:p>
      <w:r>
        <w:t>Dr. G.___ attestierte der Beschwerdeführerin in der angestammten Tätigkeit eine vollständige Arbeitsunfähigkeit, da sie gemäss eigenen Angaben auch im Alltag häufig Fehler mache und viele Dinge vergesse (vgl. Urk. 7/95). Aus therapeuti scher Sicht sei eine Wiedereingliederung im administrativen Bereich zu 20 bis 30 %</w:t>
      </w:r>
    </w:p>
    <w:p>
      <w:r>
        <w:t>im Rahmen einer geschützten Arbeitsstelle sinnvoll. Gleichzeitig müsse aber eine Entlastung im Bereich des Haushalts und der Kinderbetreuung erfolgen. Überdies scheine die Beschwerdeführerin hinsichtlich der Diabetes der Tochter eine intensive Edukation zu benötigen.</w:t>
      </w:r>
    </w:p>
    <w:p>
      <w:r>
        <w:rPr>
          <w:b/>
        </w:rPr>
        <w:t>E. 4.3</w:t>
      </w:r>
    </w:p>
    <w:p>
      <w:r>
        <w:t>.4 ) betonte die begutachtende Psychiaterin, dass die Beschwerdeführerin seit 2007 bis 2014 keine konsequente fortlaufende am bulante, teilstationäre oder stationäre psychiatrische bzw. psychotherapeutische Behandlung wahrgenommen habe</w:t>
      </w:r>
    </w:p>
    <w:p>
      <w:r>
        <w:t>und auch die aktuelle Medikation keine Ver besserung gebracht zu haben scheine (vgl. vorstehend E.</w:t>
      </w:r>
    </w:p>
    <w:p>
      <w:r>
        <w:rPr>
          <w:b/>
        </w:rPr>
        <w:t>E. 4.3.1</w:t>
      </w:r>
    </w:p>
    <w:p>
      <w:r>
        <w:t>Im Auftrag der Beschwerdegegnerin führte die A.___ eine polydisziplinäre Abklärung durch, über welche am 2 8. Mai 2015 berichtet wurde ( Urk. 7/93). Die Gutachter nannten folgende Diagnosen mit Auswirkung auf die Arbeitsfähigkeit in der angestammten Tätigkeit ( Urk. 7/93 S. 19): - Depressive Störung, gegenwärtig mittelgradige depressive Episode (ICD-10: F32.1) - Lupus erythematodes - Zervikothorakovertebrales Syndrom - Periarthropathia</w:t>
      </w:r>
    </w:p>
    <w:p>
      <w:r>
        <w:t>humeroscapularis links.</w:t>
      </w:r>
    </w:p>
    <w:p>
      <w:r>
        <w:t>Ohne Auswirkung auf die Arbeitsfähigkeit in der angestammten Tätigkeit seien folgende Diagnosen: - Chronische Schmerzstörung mit somatischen und psychischen Faktoren (ICD 10: F45.41) - Nicht authentische kognitive Funktionsstörungen - Rezidivierende Harnwegsinfekte - Anamestisch «Asthma» - Non- Compaction des linken Ventrikels - Leichte Neigung zu orthostatischem Blutdruckverhalten.</w:t>
      </w:r>
    </w:p>
    <w:p>
      <w:r>
        <w:rPr>
          <w:b/>
        </w:rPr>
        <w:t>E. 4.3.2</w:t>
      </w:r>
    </w:p>
    <w:p>
      <w:r>
        <w:t>Im internistischen Teilgutachten wurde ausgeführt, die aufgrund eines Herzstill stands im Februar 2004 und prolongierter Laienreanimation entstandenen inter nistischen Komplikationen (disseminierte intravasale Gerinnung, Pneumonie, vorübergehende Herzinsuffizienz) würden sich nicht ungünstig auf den Gesund heitszustand auswirken. Die Beschwerdeführerin klage jedoch über eine Atembe engung, wobei Abklärungen kein typisches Asthma ergeben hätten. Aus internis tischer Sicht würden sich keine Hinweise auf ein die Leistungsfähigkeit respektive die Arbeitsfähigkeit beeinträchtigendes Leiden ergeben. Die Beschwerdeführerin sei in der bisherigen Tätigkeit als Pharmaassistentin voll arbeitsfähig ( Urk. 7/93 S. 38).</w:t>
      </w:r>
    </w:p>
    <w:p>
      <w:r>
        <w:rPr>
          <w:b/>
        </w:rPr>
        <w:t>E. 4.3.3</w:t>
      </w:r>
    </w:p>
    <w:p>
      <w:r>
        <w:t>Der Gutachter im Bereich der Kardiologie hielt fest, die diagnostizierte Non-Com paction-Kardiomyopathie im linken Ventrikel sei bis heute lokalisiert geblieben und beeinträchtige mithin weder die systolische noch die diastolische Funktion des Herzens. Der Krankheitsverlauf sei erfreulich günstig. Unter Berücksichtigung des schlanken Habitus und des fehlenden körperlichen Trainings befinde sich die körperliche Leistungsfähigkeit im Normbereich. Zusammenfassend gehe derzeit vom Herzen keine Beeinträchtigung der Arbeitsfähigkeit aus. In Anbetracht des eher asthenischen Habitus und der Grundkrankheit müsse jedoch vorsichtshalber von ganz schweren körperlichen Tätigkeiten abgeraten werden. Die Beschwerde führerin beschreibe ausserdem eine Neigung zu Präkollapszuständen , welche den zu tiefen Blutdruckwerten zuzuschreiben sei. Sie habe diese Symptomatik durch ein geeignetes Verhalten jedoch durchaus unter Kontrolle, so dass auch von dieser Seite her keine Beeinträchtigung der Arbeitsfähigkeit abzuleiten sei ( Urk. 7/93 S.</w:t>
      </w:r>
    </w:p>
    <w:p>
      <w:r>
        <w:t>45f.).</w:t>
      </w:r>
    </w:p>
    <w:p>
      <w:r>
        <w:rPr>
          <w:b/>
        </w:rPr>
        <w:t>E. 4.3.4</w:t>
      </w:r>
    </w:p>
    <w:p>
      <w:r>
        <w:t>) . Angesichts des ausbleibenden Behandlungserfolgs stellt sich die Frage, weshalb die Beschwerde führerin ihr Leiden nach so langer Zeit nicht mit einem anderen therapeutischen Ansatz wie beispielsweise einer Tagesklinik angegangen ist. So sieht auch die Psychiaterin der A.___ die Behandlungsmöglichkeiten keineswegs als ausge schöpft ( Urk. 7/93 S. 58) . Unter diesen Umständen kann nicht auf eine besondere Schwere der psychischen Gesundheitsstörung geschlossen werden.</w:t>
      </w:r>
    </w:p>
    <w:p>
      <w:r>
        <w:t>Zum Komplex « Gesundheitsschädigung » ist dem A.___ -Gutachte n zu entnehmen, dass in Bezug auf den Indikator «Ausprägung der diagnoserelevanten Befunde» aufgrund der depressiven Störung vor allem die kognitiven Fähigkeiten der Beschwerdeführerin eingeschränkt sind (vgl. E. 4.3.4) . Selbst Dr. G.___ sah in erster Linie die Vergesslichkeit der Beschwerdeführerin als die Arbeitsfähigkeit ein schränkend (vgl. E. 4.2), was, in Anbetracht dessen, dass sowohl Dr. G.___ als auch die begutachtende Psychologin durch ein Training oder kognitiv-verhaltensori entierter und systemischer Psychotherapie eine Verbesserung der kognitiven Ein schränkungen erwarteten (vgl. E. 4.2 und E. 4.3.5), jedenfalls nicht auf eine an haltende schwere Störung hindeutet . Sodann schloss die begut achtende Psychia ter in eine mitwirkende psychiatrische Komorbidität von erheb lich schwerer In tensität, Ausprägung und Dauer ausdrücklich aus ( Urk. 7/93 S.</w:t>
      </w:r>
    </w:p>
    <w:p>
      <w:r>
        <w:t>58) und eine so matische Komorbidität fällt von vornherein ausser Acht .</w:t>
      </w:r>
    </w:p>
    <w:p>
      <w:r>
        <w:t>Zur konkreten Erscheinungsform der Gesundheitsschädigung wies sowohl die psychiatrische Gutachterin als auch die begutachtende Psychologin darauf hin, dass die Motivation der Beschwerdeführerin massgeblich durch die subjektive Krankheitsüberzeugung beeinflusst sei ( Urk. 7/93 S. 55 und S. 67). Ferner er wähnte auch Dr. G.___ die der Psychotherapie entgegengebrachte grosse Skepsis der Beschwerdeführerin (vgl. E. 4.2).</w:t>
      </w:r>
    </w:p>
    <w:p>
      <w:r>
        <w:t>Zum sozialen Kontext gingen die A.___ -Gutachter und Dr. G.___ übereinstim mend von intakten Familienbeziehungen aus ( Urk. 7/ 93 S. 35f. und Urk. 3 ), wobei die Beschwerdeführerin sei t</w:t>
      </w:r>
    </w:p>
    <w:p>
      <w:r>
        <w:t>2004 verheiratet ist und der Ehemann sie sowohl im Haushalt als auch in der Erziehung der gemeinsamen Kinder ( 2006, 2009 ) unter stützt ( Urk. 7/ 93 S. 51 und Urk. 3 ). Nach Angaben der Beschwerdeführerin habe sie eine gute Beziehung zu ihren Eltern sowie ihren Geschwistern und stehe mit diesen regelmässig in Kontakt ( Urk. 7/ 93 S. 51 ). Aus dem A.___ -Gutachten ergibt sich, dass kein vollständiger sozialer Rückzug vorliegt ( Urk. 7/93 S. 58). 6.2.3</w:t>
      </w:r>
    </w:p>
    <w:p>
      <w:r>
        <w:t>Beweisrechtlich entscheidend ist sodann der verhal tensbezogene Gesichtspunkt der « Konsistenz » .</w:t>
      </w:r>
    </w:p>
    <w:p>
      <w:r>
        <w:t>Hinsichtlich des Gesichtspunkts der gleichmässigen Einschrän kungen des Aktivitätenniveaus in allen vergleichbaren Lebensbereichen ist fest zuhalten, dass diesbezüglich keine gleichmässigen Einschränkungen bestehen. Die Beschwerdeführerin geht seit Jahren keiner beruflichen Tätigkeit nach und fühlt sich aufgrund ihrer kognitiven Einschränkungen schwerkrank und nicht mehr arbeitsfähig ( Urk. 7/93 S. 53 ). Daneben zeigt die Beschwerdeführerin einige Aktivitäten im Tagesablauf (Haushalt, Spaziergänge sowie Physiotherapie und Arzttermine) und es lassen sich gute familiäre Kontakte erheben ( Urk. 7/93 S. 33) e inschliesslich positiv erlebte Ferienaufenthalte ( Urk. 3) . 6.3</w:t>
      </w:r>
    </w:p>
    <w:p>
      <w:r>
        <w:t>Aufgrund dieser Erwägungen zur Schwere des Leidens und zu dessen Konsistenz lässt sich im Ergebnis nicht beanstanden, wenn die Beschwerdegegnerin im Rah men der Rentenüberprüfung zum Schluss gelangte, eine anspruchsrelevante Arbeitsunfähigkeit sei entgegen de r Einschätzung der</w:t>
      </w:r>
    </w:p>
    <w:p>
      <w:r>
        <w:t>A.___ -Gutachtern zu vernei nen. Mithin hat sie zu Recht erkannt, dass die Voraussetzungen von Art.</w:t>
      </w:r>
    </w:p>
    <w:p>
      <w:r>
        <w:rPr>
          <w:b/>
        </w:rPr>
        <w:t>E. 4.3.5</w:t>
      </w:r>
    </w:p>
    <w:p>
      <w:r>
        <w:t>Im neuropsychologischen Teilgutachten wurde ausgeführt, bei der Beschwerde führerin würden sich leichte, mittelschwere, schwere und sehr schwer gestörte kognitive Funktionen zeigen. Dabei komme es in keinem der geprüften kogniti ven Funktionsbereiche zu einem alters- und bildungsentsprechenden Befund. Insbesondere bei Aufgaben, die aktive und selbständige Informationsverarbei tung erfordern, würden sich schwere bis sehr schwere Störungen zeigen. Es komme sowohl quantitativ wie qualitativ innerhalb einzelner Funktionsbereiche zu Diskrepanzen mit inhaltlich bizarren Antworten und Fehlern als auch zu gro ben Abweichungen von Erwartungs- und Normwerten. Dies kontrastiere mit im mer wieder auch inhaltlich sehr guten und äusserst schnell erbrachten und prä zisen Antworten und kognitiven Leistungen. Die Leistungen seien zudem im Ver gleich zu klinischen Erwartungs- und Normwerten bei neurologischen Patienten gruppen sehr auffällig und nicht erklärbar. Die Symptomvalidierung sei quanti tativ und qualitativ sowohl im Aufmerksamkeits- als auch im Gedächtnisbereich hoch auffällig. Dabei seien die Ergebnisse in den Symptomvalidierungsverfahren weitaus schlechter als sie im Vergleich zu neurologischen Gruppen mit leichter oder fortgeschrittener Demenz erwartet werden würden. Des Weiteren stellte die begutachtende Psychologin starke Verhaltensauffälligkeiten im Testverhalten fest (passiv-inaktives Verhalten, fehlendes Zuhören, fehlende aktive Informati onsverarbeitung), wobei sich dieses Testverhalten nicht durchgängig beobachten lasse. Vereinzelt sei auch ein aktives und völlig unauffälliges Testverhalten un abhängig vom Schweregrad einer Aufgabe möglich gewesen. Es stehe aber e in allgemein passiv-inaktives Verhalten, mehrheitlich ohne Anstrengungsbereit schaft im geistigen und psychischen Bereich im Vordergrund . Somit sei aus neu ropsychologischer Sicht von nicht authentischen kognitiven Funktionsstörungen auszugehen. Leichte authentische kognitive Funktionsstörungen seien zwar nicht auszuschliessen, aktuell aber eher unwahrscheinlich und nicht objektivierbar. Die aktuell vorhandenen Hinweise auf eine chronifizierte und generalisierte kogni tive Symptomatik würden sich am ehesten durch mangelndes Training und völ lige Inaktivierung erklären lassen. Entsprechend könne bei nicht möglicher Iden tifizierung von authentischen kognitiven Funktionsstörungen und bei generali sierter und chronifizierter psychischer Symptomatik keine Einschränkungen der Arbeitsfähigkeit, weder in der bisherigen noch in einer angepassten Tätigkeit, aufgeführt werden ( Urk. 7/93 S. 66f.).</w:t>
      </w:r>
    </w:p>
    <w:p>
      <w:r>
        <w:rPr>
          <w:b/>
        </w:rPr>
        <w:t>E. 4.3.6</w:t>
      </w:r>
    </w:p>
    <w:p>
      <w:r>
        <w:t>Der behandelnde Rheumatologe diagnostizierte in seinem Teilgutachten Lupus erythematodes , ein zervikothorakovertebrales Syndrom sowie Periarthropathia</w:t>
      </w:r>
    </w:p>
    <w:p>
      <w:r>
        <w:t>humeroscapularis linksseitig. Die Behandlung sei erfolgreich, so dass die Be schwerdeführerin nicht mehr durch Gelenkschmerzen geplagt sei und sich die Gelenkuntersuchung klinisch unauffällig zeige. Das bereits früher beschriebene zervikothorakovertebrale Syndrom sei hingegen auch heute klinisch fassbar. Es würde sich eine schmerzhafte Tendomyose im Trapezius links befinden. Ein radikuläres Reiz- oder Ausfallsyndrom liege jedoch nicht vor. Die Schmerzen in der linken Schulter würden einer leichte n</w:t>
      </w:r>
    </w:p>
    <w:p>
      <w:r>
        <w:t>Periarthropathie mit Impingement symptomatik entsprechen. Hinsichtlich der Arbeitsfähigkeit äusserte der Gutach ter, medizinisch-theoretisch könne aus rheumatologischer Sicht eine körperlich leichte Tätigkeit ohne Einschränkung vollzeitig ausgeübt werden. Die Feinglied rigkeit und die muskuläre Dekonditionierung mit Haltungsinsuffizienz und zer vikothorakalem Syndrom würden das Hantieren von schweren Gegenständen verunmöglichen. Ebenso seien repetitive Arbeiten auf Schulterhöhe oder darüber zu vermeiden. Die Beschwerdeführerin sei in der bisherigen Tätigkeit als Phar maassistentin nicht limitiert. Ebenso sei sie für eine körperlich leichte Tätigkeit entsprechend dem Belastungsprofil in der Arbeitsfähigkeit nicht eingeschränkt ( Urk. 7/93 S. 72f.) .</w:t>
      </w:r>
    </w:p>
    <w:p>
      <w:r>
        <w:rPr>
          <w:b/>
        </w:rPr>
        <w:t>E. 4.3.7</w:t>
      </w:r>
    </w:p>
    <w:p>
      <w:r>
        <w:t>Zusammenfassend könne festgehalten werden, gegenüber der Begutachtung im Jahr 2008 (vgl. E. 3 ) handle es sich bei ihrer Beurteilung ( A.___ -Gutachter) um eine andere Einschätzung der Arbeitsfähigkeit bei mehr oder weniger gleichem klinischem Bild. Die neuropsychologischen Untersuchungsbefunde würden zwar schlechter ausfallen, die Resultate allerdings anders interpretiert werden. Man gehe von nicht authentischen neuropsychologischen Störungen aus, die sich nicht auf die Beurteilung der Arbeitsfähigkeit auswirken würden. Neu sei ausser dem die rheumatologische Diagnose eines Lupus, dessen Aktivität jedoch nur leichten Grades sei und mit geringer Medikation unter Kontrolle gehalten werden könne. Die kardialen Befunde seien stabil und würden als günstig eingeschätzt werden. Hinsichtlich der diagnostizierten mittelgradigen depressiven Störung , welche für die Einschränkung der Arbeitsfähigkeit verantwortlich sei, sei anzu merken, dass bereits im psychiatrischen Teilgutachten der MEDAS Hinweise auf eine leicht- bis mittelgradig schwere dep ressive Störung erwähnt worden seien</w:t>
      </w:r>
    </w:p>
    <w:p>
      <w:r>
        <w:t>( Urk. 7/93 S. 26).</w:t>
      </w:r>
    </w:p>
    <w:p>
      <w:r>
        <w:rPr>
          <w:b/>
        </w:rPr>
        <w:t>E. 4.4</w:t>
      </w:r>
    </w:p>
    <w:p>
      <w:r>
        <w:t>Zu den gesamten Vorakten nahm RAD-Ärztin Dr. B.___ am 2. Juni 2015 Stellung ( Urk. 7/103) und äusserte, die willentliche Überwindung der Schmerzempfindun gen erscheine möglich. Es werde eine polydisziplinäre Rehabilitation empfohlen. Es sei davon auszugehen, dass eine Verbesserung der geistigen und körperlichen Dekonditionierung dadurch erreicht werden könne.</w:t>
      </w:r>
    </w:p>
    <w:p>
      <w:r>
        <w:rPr>
          <w:b/>
        </w:rPr>
        <w:t>E. 4.5</w:t>
      </w:r>
    </w:p>
    <w:p>
      <w:r>
        <w:t>Dr. G.___ hielt in seinem Verlaufsbericht vom 7. Februar 2017, der im Rahmen des Beschwerdeverfahrens eingereicht wurde, fest ( Urk. 3), der psychopathologi sche Befund sei praktisch durchgehend derselbe wie beim Erstgespräch ( Mai</w:t>
      </w:r>
    </w:p>
    <w:p>
      <w:r>
        <w:t>2014, vgl. E. 4.2) . Die Beschwerdeführerin sei schüchtern, wortkarg, erschöpft wirkend, affektmässig traurig, depressiv und hoffnungslos. Im Denken sei sie verlangsamt sowie eingeengt auf ihre Schmerzen und die gesundheitlichen Prob leme ihrer Kinder. Aufgrund ihrer praktisch permanenten Schmerzen im Bereich der Hände, der Schultern und auch der Beine sowie der extremen Müdigkeit emp finde sie die Lebensqualität massiv eingeschränkt. Ausserdem traue sie sich we gen ihrer Zerstreutheit nichts mehr zu. Die Beschwerdeführerin sei die verkör perte Hoffnungs- und Hilflosigkeit, sehe sich als Opfer ihres Schicksals und voll kommen resigniert. Einzige Lichtblicke seien die Sommerferien im Süden mit der Familie. Dr. G.___ äusserte weiter, es sei davon auszugehen, dass die Beschwer deführerin die Medikation regelmässig einnehme, wobei deren Wirkung eher ge ring zu sein scheine. Zu einer zeitweisen Entlastung der Beschwerdeführerin und ihrer Familie könne allenfalls eine stationäre psychosomatische Rehabilitations kur beitragen. Hinsichtlich der Arbeits- und Erwerbsfähigkeit könne er sich nicht vorstellen, dass die Beschwerd eführerin in der Lage sei , einer beruflichen Tätig keit nachzugehen. Aufgrund ihres mittler weile derart stark negativ geprägten Selbstkonzepts bei chroni scher Depression schaffe sie selbst im Haushalt nur das Minimum. Plausible Anhalts punkte für Aggravation sehe er nicht.</w:t>
      </w:r>
    </w:p>
    <w:p>
      <w:r>
        <w:rPr>
          <w:b/>
        </w:rPr>
        <w:t>E. 5.1</w:t>
      </w:r>
    </w:p>
    <w:p>
      <w:r>
        <w:t>Es steht aufgrund der Akten fest, dass sich das klinische Bild im Zeitpunkt der Einstellung der Invalidenrente gegenüber demjenigen im Zeitpunkt der Renten zusprache im Jahr 2008 nicht wesentlich verändert hat, was im Übrigen auch unbestritten ist.</w:t>
      </w:r>
    </w:p>
    <w:p>
      <w:r>
        <w:t>Zu prüfen ist, ob die Aufhebung der seit 1. Mai 2006 zugespro chenen Invalidenrente per Ende März 2017 im Sinne der Schlussbestimmungen der Änderung des IVG vom 1 8. März 2011 gerechtfertigt ist.</w:t>
      </w:r>
    </w:p>
    <w:p>
      <w:r>
        <w:rPr>
          <w:b/>
        </w:rPr>
        <w:t>E. 5.2</w:t>
      </w:r>
    </w:p>
    <w:p>
      <w:r>
        <w:t>Nach der dargelegten Aktenlage, war im Zeitpunkt der Rentenzusprache im Jahr 2008 das im MEDAS-Gutachten beschriebene, diagnostisch einer Neurasthenie zugeordnete Beschwerdebild sowie eine mittelschwere bis schwere kognitive Min derleistung und ein myofasciales Schmerzsyndrom des Schultergürtels Grundlage für die Annahme eines die Erwerbsfähigkeit beeinträchtigenden Gesundheits schadens (vgl. vorstehend E. 3 ; Urk. 7/42 S. 7 ). Die Zugehörigkeit der Neurasthe nie zu den somatoformen Störungen und damit zu den pathogenetisch -ätiolo gisch unklaren syndromalen Beschwerdebildern ohne nachweisbare organische Grundlage wurde in der Rechtsprechung schon mehrfach bestätigt (vgl. Urteil des Bundesgerichts I 70/07 vom 1 4. April 2008 E. 5; 9C_98/2010 vom 2 8. April 2010 E. 2.2.2; 9C_662/2009 vom 1 7. August 2010 E. 2.3). Aus somatischer Sicht ging die Beschwerdegegnerin gestützt auf das MEDAS- Gutachten von einer vollen Arbeitsfähigkeit für leidensangepasste Tätigkeiten aus (vgl. E. 3) . Damit steht fest, dass die Rentenzusprache im Jahr 2008 aufgrund eines unklaren Beschwerdebil des, wie es von der Schlussbestimmung 6a erfasst ist, erfolgte, und entsprechend ist die von der Beschwerdegegnerin vorgenommene Überprüfung der Rente unter diesem Titel nicht zu beanstanden (BGE 139 V 547 E. 10.1.1).</w:t>
      </w:r>
    </w:p>
    <w:p>
      <w:r>
        <w:t>Indem die Beschwerdegegnerin die Überprüfung im März 2013 ( Urk. 7/64) und damit innert der Dreijahresfrist gemäss der Schlussbestimmung 6a einleitete, er folgte die Überprüfung rechtzeitig.</w:t>
      </w:r>
    </w:p>
    <w:p>
      <w:r>
        <w:rPr>
          <w:b/>
        </w:rPr>
        <w:t>E. 5.3</w:t>
      </w:r>
    </w:p>
    <w:p>
      <w:r>
        <w:t>Zu prüfen ist im Folgenden, ob im Zeitpunkt der Revision die Voraussetzungen nach Art.</w:t>
      </w:r>
    </w:p>
    <w:p>
      <w:r>
        <w:rPr>
          <w:b/>
        </w:rPr>
        <w:t>E. 7</w:t>
      </w:r>
    </w:p>
    <w:p>
      <w:r>
        <w:t>Die Gerichtskosten im Sinne von Art. 69 Abs. 1 bis IVG sind ermessensweise auf Fr. 800.-- festzusetzen und entsprechend dem Ausgang des Verfahrens der un 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