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IV.2017.00295 vom 28. Dezember 2018</w:t>
      </w:r>
    </w:p>
    <w:p>
      <w:r>
        <w:t>ZH Sozialversicherungsgericht, 2018-12-28, DE</w:t>
      </w:r>
    </w:p>
    <w:p>
      <w:r>
        <w:rPr>
          <w:b/>
        </w:rPr>
        <w:t xml:space="preserve">Quelle: </w:t>
      </w:r>
      <w:r>
        <w:t>https://mcp.opencaselaw.ch/entscheid/zh_sozialversicherungsgericht_IV.2017.00295</w:t>
      </w:r>
    </w:p>
    <w:p>
      <w:r>
        <w:t>FR: ZH_SOZIALVERSICHERUNGSGERICHT IV.2017.00295 du 28 décembre 2018</w:t>
      </w:r>
    </w:p>
    <w:p>
      <w:r>
        <w:t>IT: ZH_SOZIALVERSICHERUNGSGERICHT IV.2017.00295 del 28 dicembre 2018</w:t>
      </w:r>
    </w:p>
    <w:p>
      <w:pPr>
        <w:pStyle w:val="Heading2"/>
      </w:pPr>
      <w:r>
        <w:t>Erwägungen</w:t>
      </w:r>
    </w:p>
    <w:p>
      <w:r>
        <w:rPr>
          <w:b/>
        </w:rPr>
        <w:t>E. 1.1</w:t>
      </w:r>
    </w:p>
    <w:p>
      <w:r>
        <w:t>Invalidität ist die voraussichtlich bleibende oder längere Zeit dauernde ganze oder teilweise Erwerbsunfähigkeit (Art. 8 Abs. 1 ATSG). Sie kann Folge von Ge burtsgebrechen, Krankheit oder Unfall sein (Art. 4 Abs. 1 IVG). Erwerbsun fähig keit ist der durch Beein trächtigung der körperlichen, geistigen oder psychischen Gesundheit verursachte und nach zumutbarer Behandlung und Eingliederung ver bleibende ganze oder teilweise Verlust der Erwerbsmöglichkeiten auf dem in Betracht kommenden aus geglichenen Arbeitsmarkt (Art. 7 Abs. 1 ATSG). Für die Beurteilung des Vorlie gens einer Erwerbsunfähigkeit sind ausschliesslich die Folgen der gesundheitli chen Beeinträchtigung zu berücksichtigen. Eine Erwerbs unfähigkeit liegt zudem nur vor, wenn sie aus objektiver Sicht nicht überwindbar ist (Art. 7 Abs. 2 ATSG).</w:t>
      </w:r>
    </w:p>
    <w:p>
      <w:r>
        <w:rPr>
          <w:b/>
        </w:rPr>
        <w:t>E. 1.2</w:t>
      </w:r>
    </w:p>
    <w:p>
      <w:r>
        <w:t>Anlässlich eines weiteren, im Februar 2012 eingeleiteten Revisionsverfahrens ordnete die IV-Stelle im Januar 2013 eine Begutachtung beim Begut achtungsinstitut Z.___ an ( Urk. 9/60-61). Nachdem die Versicherte da ge gen Einwendungen erhoben und Zusatzfragen unterbreitet hatte ( Urk. 9/72 und Urk. 9/74), erliess die IV-Stelle am 16. Juli 2013 eine Zwischenverfügung, worin sie an der Gutachterstelle Z.___ , den bereits bestimmten Gutachtern und ihren un veränderten Gutachterfra gen festhielt (Urk. 9/80). Die dagegen von der Versi cher ten am 1 6. September 2013 erhobene Beschwerde ( Urk. 9/82) wies das Sozial ver sicherungsgericht mit Urteil IV.2013.00825 vom 1 6. Dezember 2013 ( Urk. 9/84) ab. Das Bundesge richt trat auf die dagegen am 1 4. Februar 2014 erhobene Be schwerde ( Urk. 9/85) mit Urteil 9C_142/2014 vom 1 3. März 2014 ( Urk. 9/86) nicht ein.</w:t>
      </w:r>
    </w:p>
    <w:p>
      <w:r>
        <w:t>Mit Eingaben vom 15. und 20. Oktober 2014 machte die Versicherte erneut Ein wände gegen die Gutachterstelle Z.___ und die beteiligten Gutachter geltend ( Urk. 9/109-110). Mit Schreiben vom 25. Februar 2015 wies die IV-Stelle die Ver sicherte auf die Mitwirkungspflicht gemäss Art. 43 Abs.</w:t>
      </w:r>
    </w:p>
    <w:p>
      <w:r>
        <w:rPr>
          <w:b/>
        </w:rPr>
        <w:t>E. 1.2.1</w:t>
      </w:r>
    </w:p>
    <w:p>
      <w:r>
        <w:t>Beeinträchtigungen der psychischen Gesundheit können in gleicher Weise wie körperliche Gesundheitsschäden eine Invalidität im Sinne von Art. 4 Abs. 1 IVG in Verbindung mit Art. 8 ATSG bewirken. Rechtsprechungsgemäss ist bei psy chi schen Beeinträchtigungen zu prüfen, ob ein psychischer Gesundheitsschaden mit Krankheitswert besteht, welcher die versicherte Person auch bei Aufbietung allen guten Willens daran hindert, ein rentenausschliessendes Erwerbseinkom men zu erzielen ( vgl. BGE 139 V 547 E. 5 ,</w:t>
      </w:r>
    </w:p>
    <w:p>
      <w:r>
        <w:t>131 V 49 E. 1.2 ,</w:t>
      </w:r>
    </w:p>
    <w:p>
      <w:r>
        <w:t>130 V 352 E. 2.2.1 ;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 aus ( vgl. BGE 143 V 409 E. 4.5.2, 141 V 281 E. 2.1 , 130 V 396 E. 5.3 und E. 6 ).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 ge wiesen und in ihrem Ausmass bestimmt sein. Entscheidend ist die nach einem weitgehend objektivierten Massstab zu beurteilende Frage, ob es der versicherten Person zumutbar ist, eine Arb eitsleistung zu erbringen (BGE 143 V 409 E. 4.2.1, 141 V 281 E. 3.7, 139 V 547 E. 5.2 , 127 V 294 E. 4c, je mit Hinweisen; vgl. Art. 7 Abs. 2 ATSG ).</w:t>
      </w:r>
    </w:p>
    <w:p>
      <w:r>
        <w:rPr>
          <w:b/>
        </w:rPr>
        <w:t>E. 1.2.2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w:t>
      </w:r>
    </w:p>
    <w:p>
      <w:r>
        <w:t>141 V 281 E. 2, E. 3.4-3.6 und 4.1; vgl. statt vieler: Urteil des Bundesgerichts 9C_590/2017 vom 1 5. Februar 2018 E. 5.1).</w:t>
      </w:r>
    </w:p>
    <w:p>
      <w:r>
        <w:t>Die Anerkennung eines rentenbe grün 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zur Publikation in der Amtlichen Sammlung bestimmtes Urteil des Bundesgerichts 8C_409/2017 vom 2 1. März 2018 E. 4.3).</w:t>
      </w:r>
    </w:p>
    <w:p>
      <w:r>
        <w:t>Diese Rechtsprechung ist auf alle im Zeitpunkt der Praxisänderung noch nicht erle digten Fälle anzuwenden (Urteil des Bundesgerichts 9C_580/2017 vom 16. Janu ar 2018 E. 3.1 mit Hinweisen).</w:t>
      </w:r>
    </w:p>
    <w:p>
      <w:r>
        <w:rPr>
          <w:b/>
        </w:rPr>
        <w:t>E. 1.2.3</w:t>
      </w:r>
    </w:p>
    <w:p>
      <w:r>
        <w:t>Die für die Beurteilung der Arbeitsfähigkeit bei psychischen Erkrankungen im Regelfall beachtlichen Standardindikatoren (BGE 143 V 418, 143 V 409, 141 V</w:t>
      </w:r>
    </w:p>
    <w:p>
      <w:r>
        <w:t>281 )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8C_604/2 017 vom 15. März 2018 E. 7.4).</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 eiden hypothetischen Erwerbsein kommen ziffernmässig möglichst genau ermittelt und einander gegenübergestellt werden, worauf sich aus der Einkommensdifferenz der Invali ditätsgrad bestimmen lässt (sog. allgemeine Methode des Einkommensvergleichs; BGE 130 V 343 E. 3.4.2 mit Hinweisen).</w:t>
      </w:r>
    </w:p>
    <w:p>
      <w:r>
        <w:rPr>
          <w:b/>
        </w:rPr>
        <w:t>E. 1.4</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 1 .5</w:t>
      </w:r>
    </w:p>
    <w:p>
      <w:r>
        <w:t>Ändert sich der Invaliditätsgrad eines Rentenbezügers erheblich, so wird die Re 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Hin gegen ist die lediglich unterschiedliche Beurteilung eines im Wesentlichen gleich gebliebenen Sachverhalts im revisionsrechtlichen Kontext unbeachtlich (BGE</w:t>
      </w:r>
    </w:p>
    <w:p>
      <w:r>
        <w:t>141 V 9 E. 2.3 mit Hinweisen).</w:t>
      </w:r>
    </w:p>
    <w:p>
      <w:r>
        <w:rPr>
          <w:b/>
        </w:rPr>
        <w:t>E. 1.6</w:t>
      </w:r>
    </w:p>
    <w:p>
      <w:r>
        <w:t>Nach lit . a Abs. 1 der am 1. Januar 2012 in Kraft getretenen Schlussbe stim mungen der Änderung vom 1 8. März 2011 des IVG ( 6. IV-Revision, erstes Mass nahmenpaket; kurz: lit . a Abs. 1 SchlB</w:t>
      </w:r>
    </w:p>
    <w:p>
      <w:r>
        <w:t>IVG ) werden Renten, die bei pathoge ne tisch-ätiologisch unklaren syndromalen Beschwerdebildern ohne nachweisbare organische Grundlage gesprochen wurden, innerhalb von drei Jahren nach Inkraft treten dieser Änderung überprüft. Sind die Voraussetzungen nach Art.</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 akten</w:t>
      </w:r>
    </w:p>
    <w:p>
      <w:r>
        <w:t>(Anamnese) abgegeben worden ist, in der Darlegung der medizinischen Zusam menhänge und in der Beurteilung der medizinischen Situation einleuchtet und ob die Schlussfolgerungen in der Expertise begründet sind (BGE 134 V 231 E. 5.1, 125 V 351 E. 3a, 122 V 157 E. 1c). 2. 2.1</w:t>
      </w:r>
    </w:p>
    <w:p>
      <w:r>
        <w:t>Die Beschwerdegegnerin begründete die angefochtene Verfügung damit, dass der Anspruch der Beschwerdeführerin auf eine Invalidenrente gestützt auf die Schlussbestimmung en der Änderung des IVG vom 1 8. März 2011 überprüft worden sei. Im Rahmen dieser Überprüfung sei beim Z.___ ein Gutachten in Auf trag gegeben worden, welches am 7. Juni 2016 erstattet worden sei. Nach einer Gesamtwürdigung alle r Einschränkungen und Ressourcen sei davon auszugehen , dass die Beschwerdeführerin in der frühere n Tätigkeit als Werbeassistentin trotz der beklagten Beschwerden zu 100 % arbeits- und leistungsfähig sei. Dasselbe gelte auch für jede andere, körperlich leichte bis mittelschwere Tätigkeit. Inwie fern die Gutachter des Z.___ vorbefasst sein sollten, sei gestützt auf die Aus füh rungen der Beschwerdeführerin nich t nachvollziehbar ( Urk. 2 ). 2.2</w:t>
      </w:r>
    </w:p>
    <w:p>
      <w:r>
        <w:t>Die Beschwerdeführer in machte in der Beschwerde vom 7. März 2017 demge genüber geltend, dass das Z.___ -Gutachten die Anforderungen an ein beweis kräf tiges Gutachten nicht erfülle. Die Gutachter seien dem Thema HWS-Distorsions trauma befangen begegnet. Selbst wenn man jedoch dem Z.___ -Gutachten folgen und davon ausgehen würde, dass sie nunmehr – nach einem Unterbruch von 17</w:t>
      </w:r>
    </w:p>
    <w:p>
      <w:r>
        <w:t>Jahren – wiederum voll arbeitsfähig sei, ergäbe sich d araus dennoch eine Invalidität. Denn das Invalideneinkommen würde deutlich tiefer ausfallen als das Valideneinkommen . Der Unterbruch in der Erwerbs biographie sei einer Invalidi tät geschuldet. Schliesslich würden die Akten zeigen, dass sich der Gesund heits zustand der Beschwerdeführerin nicht verbessert, sondern verschlechtert habe, was der Rentenaufhebung ebenso entgegenstehe ( Urk. 1 /1 S. 3).</w:t>
      </w:r>
    </w:p>
    <w:p>
      <w:r>
        <w:t>In der Eingabe vom 3 0. Mär z 2017 erklärte die Beschwerdeführerin, dass es dem</w:t>
      </w:r>
    </w:p>
    <w:p>
      <w:r>
        <w:t>Z.___ -Gutachter</w:t>
      </w:r>
    </w:p>
    <w:p>
      <w:r>
        <w:t>lic . phil. E.___ , wie man heute erfahren habe, offensichtlich an einer valablen Zusatzausbildung als Neuropsychologe (zum Beispiel FSP) fehle . Auf sein Gutachten könne deshalb nicht abgestellt werden ( Urk. 5 S. 2 f. ; vgl. auch Urk. 14 ).</w:t>
      </w:r>
    </w:p>
    <w:p>
      <w:r>
        <w:t>In der Eingabe vom 1 8. Januar 2018 teilte die Beschwerdeführerin mit , dass die im Anschluss an die Renteneinstellung erfolgten Wiedereingliederungsmass nah men IV- Revision 6a aus gesundheitlichen Gründen sistiert/abgebrochen worden seien . Die Tatsache, dass sie trotz intakter Motivation nicht in der Lage sei, den gestellten Anforderungen zu genügen, lasse Rückschlüsse auf die Arbeits ( un ) fähigkeit zum Zeitpunkt der angefochtenen Rentenve rfügung vom 1. Februar 2017 zu ( Urk. 17). 3.</w:t>
      </w:r>
    </w:p>
    <w:p>
      <w:r>
        <w:rPr>
          <w:b/>
        </w:rPr>
        <w:t>E. 3</w:t>
      </w:r>
    </w:p>
    <w:p>
      <w:r>
        <w:t>Auf die Vorbringen der Parteien und die eingereichten Akten wird, soweit erforderlich, im Rahmen der nachfolgenden Erwägungen eingegangen. Das Gericht zieht in Erwägung: 1.</w:t>
      </w:r>
    </w:p>
    <w:p>
      <w:r>
        <w:rPr>
          <w:b/>
        </w:rPr>
        <w:t>E. 3.1.1</w:t>
      </w:r>
    </w:p>
    <w:p>
      <w:r>
        <w:t>Mit Verfügungen vom 3. September 2001 sprach die Beschwerdegegnerin der Beschwerdeführerin mit Wirkung ab dem</w:t>
      </w:r>
    </w:p>
    <w:p>
      <w:r>
        <w:t>1. Oktober 1999 eine ganze Rente zu (Urk. 9/21 ). In medizinischer Hinsicht stützte s ich die Beschwerdegegnerin dabei im Wesentlichen auf das von der Winterthur Versicherung (Unfallversicherung) in Auftrag gegebene polydisziplinäre Gutachten der Abklärungs stelle der Medas</w:t>
      </w:r>
    </w:p>
    <w:p>
      <w:r>
        <w:t>F.___ vom 2 2. Se ptem ber 2000 ( Urk. 9/7 /4-70 ) .</w:t>
      </w:r>
    </w:p>
    <w:p>
      <w:r>
        <w:t>Seither wurde der Rentenanspruch der Beschwer deführerin nicht mehr umfassend materiell überprüft.</w:t>
      </w:r>
    </w:p>
    <w:p>
      <w:r>
        <w:rPr>
          <w:b/>
        </w:rPr>
        <w:t>E. 3.1.2</w:t>
      </w:r>
    </w:p>
    <w:p>
      <w:r>
        <w:t>Die Ärzte der Medas</w:t>
      </w:r>
    </w:p>
    <w:p>
      <w:r>
        <w:t>F.___ stellten</w:t>
      </w:r>
    </w:p>
    <w:p>
      <w:r>
        <w:t>im poly disziplinären Gutachten vom 22. September 2000 folgende Hauptdiagnosen mit Einschränkung der zumut baren Arbeitsfähigkeit ( Urk. 9/7/14): (1) chronifiziertes</w:t>
      </w:r>
    </w:p>
    <w:p>
      <w:r>
        <w:t>cervikocephales und cervikobrachiales Schmerzsyndrom ohne Hinweis auf fokalneurologisches Defizit (2) Spannungskopfschmerz (3) Anpassungsstörung bei Status nach HWS- Distorsion am 2 8. Oktober 1998 (4) minimale neuropsychologische Funktionsstörung und psychisch bedingt e</w:t>
      </w:r>
    </w:p>
    <w:p>
      <w:r>
        <w:t>Schwan kungen der kognitiven Leistungsfähigkeit</w:t>
      </w:r>
    </w:p>
    <w:p>
      <w:r>
        <w:t>Nebendiagnosen ohne wesentliche Einschränkung der Arbeitsfähigkeit nannten die Gutachter der Medas F.___ keine ( Urk. 9/7/14). Sie erklärten , dass die Beschwerdeführerin infolge der aus psychiatrischer Sicht dokumentierten Anpas sungsstörung in der zuletzt ausgeübten Tätigkeit nicht voll arbeitsfähig sei (ge mäss dem psychi atrischen Gutachter der Medas</w:t>
      </w:r>
    </w:p>
    <w:p>
      <w:r>
        <w:t>F.___ war sie etwa zu 50 % eingeschränkt). I n Berücksichtigung des Gesamtzustandes , sowohl der soma ti schen als auch der psychiatrische Befunde ,</w:t>
      </w:r>
    </w:p>
    <w:p>
      <w:r>
        <w:t>sei ihr in der zuletzt ausg eübten Tätigkeit als Beratungs- Gruppenleiterin in einer führenden Positio n und vor wiegend sitzenden Täti gkeit eine Arbeitsunfähigkeit von 60 % zu attestie ren . In einer anderen , den Unfallfolgen angepassten und zumutbaren Tätigkeit mit der Möglichkeit von Haltungswechseln, das heisse nicht vorwiegend sitzend, sowie mit Einlegen von mehrfachen Pausen betrage die Verminderung der Arbeits fähigkeit aus somatischer Sicht 30 %</w:t>
      </w:r>
    </w:p>
    <w:p>
      <w:r>
        <w:t>( Urk. 9/7/19 und Urk. 9/7/69 ) .</w:t>
      </w:r>
    </w:p>
    <w:p>
      <w:r>
        <w:rPr>
          <w:b/>
        </w:rPr>
        <w:t>E. 3.2.1</w:t>
      </w:r>
    </w:p>
    <w:p>
      <w:r>
        <w:t>Im Rahmen des i m April 2003 eingeleiteten Revisionsverfahrens, welches am 20. Mai 2003 mit der Feststellung, dass die Überprüfung des Invaliditätsgrades keine rentenbeeinflussende Änderung ergeben habe, abgeschlossen wurde (Urk.</w:t>
      </w:r>
    </w:p>
    <w:p>
      <w:r>
        <w:t>9/28 ), holte die Beschwerdegegnerin den Bericht von Dr.</w:t>
      </w:r>
    </w:p>
    <w:p>
      <w:r>
        <w:t>med. G.___ , FMH Innere Medizin, vom 3 0. April 2003 ( Urk. 9/26) ein.</w:t>
      </w:r>
    </w:p>
    <w:p>
      <w:r>
        <w:rPr>
          <w:b/>
        </w:rPr>
        <w:t>E. 3.2.2</w:t>
      </w:r>
    </w:p>
    <w:p>
      <w:r>
        <w:t>Dr. G.___ gab in diesem Bericht an, dass nach wie vor keine produktive Arbeitsfähigkeit habe erreicht werden können. Der Gesundheitszustand sei statio när mit Phasen der Verschlechterung. Di es trotz intensiver Bemühungen , auch vonseiten der Beschwerdeführerin ( Urk. 9/26/3).</w:t>
      </w:r>
    </w:p>
    <w:p>
      <w:r>
        <w:rPr>
          <w:b/>
        </w:rPr>
        <w:t>E. 3.3.1</w:t>
      </w:r>
    </w:p>
    <w:p>
      <w:r>
        <w:t>Anlässlich des im Juli 2008 eingeleiteten Revisionsverfahrens, welches am 2. März 2009 ebenfalls</w:t>
      </w:r>
    </w:p>
    <w:p>
      <w:r>
        <w:t>mit der Feststellung, dass die Überprüfung des Invaliditätsgrades keine rentenbeeinflussende Änderung ergeben habe, abgeschlossen wurde ( Urk. 9/45 ), holte die Beschwerdegegnerin</w:t>
      </w:r>
    </w:p>
    <w:p>
      <w:r>
        <w:t>den Bericht von Dr.</w:t>
      </w:r>
    </w:p>
    <w:p>
      <w:r>
        <w:t>med. H.___ , FMH Innere Mediz in, vom 8. September 2008 (Urk. 9/41) ein.</w:t>
      </w:r>
    </w:p>
    <w:p>
      <w:r>
        <w:rPr>
          <w:b/>
        </w:rPr>
        <w:t>E. 3.3.2</w:t>
      </w:r>
    </w:p>
    <w:p>
      <w:r>
        <w:t>Dr. H.___ erklärte in diesem Bericht, dass sich der Gesundheitszustand der Beschwerdeführerin nicht verändert habe. Auch die Diagnosen hätten sich nicht geändert. Eine Steigerung der Erwerbstät igkeit sei nicht zumutbar (Urk. 9/41/5-6).</w:t>
      </w:r>
    </w:p>
    <w:p>
      <w:r>
        <w:rPr>
          <w:b/>
        </w:rPr>
        <w:t>E. 3.4.1</w:t>
      </w:r>
    </w:p>
    <w:p>
      <w:r>
        <w:t>Anlässlich des vorliegenden Revisionsverfahrens äusserten sich die beteiligten Ärzte wie folgt:</w:t>
      </w:r>
    </w:p>
    <w:p>
      <w:r>
        <w:rPr>
          <w:b/>
        </w:rPr>
        <w:t>E. 3.4.2</w:t>
      </w:r>
    </w:p>
    <w:p>
      <w:r>
        <w:t>Dr. H.___ erklärte im Bericht vom 1 1. Juni 2012, dass sich die Diagnosen mit Auswirkung auf die Arbeitsfähigkeit seit dem letzten Bericht von 2008 nicht verändert hätten. Es liege ein bekanntes cervicocephales Schmerz syn drom bei Status nach HWS-Beschleunigungstrauma am 2 8. Oktober 1998 mit/bei chronischem myofaszialem Schmerzsyndrom, kognitiven Einschränkungen vor. Ebenfalls seien craniocervicale Kopfschmerzen und entsprechend eingeschränkte kognitive Fähigkeiten sowie eine Migräne ausgelöst durch starke Myogelosen gegeben. Die Arbeitsfähigkeit habe sich nicht verändert. Die Tätigkeit im Haushalt sei bereits angepasst ( Urk. 9/57/5-6).</w:t>
      </w:r>
    </w:p>
    <w:p>
      <w:r>
        <w:rPr>
          <w:b/>
        </w:rPr>
        <w:t>E. 3.4.3</w:t>
      </w:r>
    </w:p>
    <w:p>
      <w:r>
        <w:t>Dr. med.</w:t>
      </w:r>
    </w:p>
    <w:p>
      <w:r>
        <w:t>I.___ , Fachärztin für Neurologie, Psychiatrie und Psychotherapie, vom Sanatorium J.___ nannte im an die Beschwerdeführerin gerichteten Bericht vom 4. Januar 2016 folgende Diagnosen ( Urk. 6/4). (1) nicht erholsamer Schlaf bei organischer und nichtorganischer Komponente ( Restless-Legs Syndrom, ICD-10 G25.8, und nicht organische Insomnie, ICD-10 F51.0) (2) mittelgradig e depressive Episode (ICD-10 F32.1) (3) anhaltend e somatoforme Schmerzstörung (ICD-10 F45.0) bei vorbekanntem posttraumatischem cervico-encepha lem Syndrom C0 -C2 (2000) sowie leichter traumatischer Hirnverletzung 2000 (4) Dysfunktion der oberen HWS (5) passager deutliche EKG-Veränderung seit 2005 (6) Schmerzen im Rumpfbereich polytop (7) Adenom an der Nebenschilddrüse</w:t>
      </w:r>
    </w:p>
    <w:p>
      <w:r>
        <w:t>Dr. I.___ erklärte, dass sich die Beschwerdeführerin seit dem 7. Oktober 2015 in ihrer Spezialsprechstunde für Schlafstörungen befinde. Die ambulante Behandlung schliesse derzeit eine psychiatrisch-psychotherapeutische, medikamentöse sowie komplementärmedizin i sche Behandlung ein. Wahrscheinlich sei eine zusätzliche antide pressive Behandlung erforderlich (Urk. 6/4 ).</w:t>
      </w:r>
    </w:p>
    <w:p>
      <w:r>
        <w:rPr>
          <w:b/>
        </w:rPr>
        <w:t>E. 3.4.4</w:t>
      </w:r>
    </w:p>
    <w:p>
      <w:r>
        <w:t>Die Ärzte des Z.___ führten im polydisziplinären Gutachten vom 1. Juni 201 6 keine Diagnosen mit Einfluss auf die Arbeitsfähigkeit an. Als Diagnosen ohne Einfluss auf die Arbeitsfähigkeit nannten sie ( Urk. 9/189/39): (1) Schmerzverarbeitungsstörung (ICD-10 F54.0) - c hronisches unspezifisches multil okuläres Schmerzsyndrom (ICD-10 R52.9) (2)</w:t>
      </w:r>
    </w:p>
    <w:p>
      <w:r>
        <w:t>c hronisches panvertebrales Schmerzsyndrom (ICD-10 M54.80) - Status nach Heckauf fahrkollision am 2 8. Oktober 1998 - radiologisch kein sicherer Hinweis für traumatische Läsion, Instabilität, relevante Diskopathie oder Neurokompression an der HWS (Röntgen 2. November 1999, 2</w:t>
      </w:r>
    </w:p>
    <w:p>
      <w:r>
        <w:rPr>
          <w:b/>
        </w:rPr>
        <w:t>E. 3.4.5</w:t>
      </w:r>
    </w:p>
    <w:p>
      <w:r>
        <w:t>Dr. I.___ vom Sanatorium J.___ erklär te in der Stellungnahme vom 31. Okto ber 2016 zuhanden der Beschwerdeführerin , dass der psychiatrische Gut achter des Z.___ einen Ist-Zustand beschrieben habe. Typischerweise erfasse ein psychiatris cher Befund aber im Minimum den Zeitraum der letzten zwei Wochen, da dies auch das Zeit-Kriterium für eine depressive Episode wäre. Sodann werde die</w:t>
      </w:r>
    </w:p>
    <w:p>
      <w:r>
        <w:t>depressive Symptomatik gemäss</w:t>
      </w:r>
    </w:p>
    <w:p>
      <w:r>
        <w:t>Z.___ - Gutachter pharmakologisch nicht behan delt. Eine nicht erfolgte medikamentöse Behandlung schliesse eine Depression jedoch nicht aus . Zudem sei die se Aussage</w:t>
      </w:r>
    </w:p>
    <w:p>
      <w:r>
        <w:t>falsch. Es seien mehrfach B ehand lungs versuche unternommen worden, die aufgrund von Nebenwir kunge n hätten abgebroche n werden müssen . Die typischen Antidepressiva wie zum Beispiel Sero tonin würden die Restless - Legs -Symptome verstärken . Sowohl der von ihr durchgeführte BDI vom Oktober 2015 mit 27 Punkten als auch der Hamilton-Wert von 31 P unkten zum jetzigen Zeitpunkt</w:t>
      </w:r>
    </w:p>
    <w:p>
      <w:r>
        <w:t>würden für eine mindestens mittel gr adige Ausprägung d er depressi ven Symptomatik sprechen . Ferner seien entgege n den Dar legungen des Z.___ -Kollegen g emäss ICD-10 zur Diagnose einer somato formen Störung keine Stressfaktoren in der Kindheit und Jugend erforderlich. Die in neuropsychologischer Hinsicht festgestellten unterdur chschnittlichen Auf merk samkeitsleistungen würden vom Z.___ -Gutachter auf die zum Zeitpunkt der Untersuchung vorhandenen Schmerzen zurückgeführt. Die Schmerzen müssten sich ihrer Ansicht nach aber auch in den anderen Bereichen der kognitiven Leistung und nicht nur in den Aufmerksamkeitsfunktionen niederschlagen . Aus n europsychologischer Sicht stelle sich die Frage einer frontal en Problematik respektive eines prinzi piellen Aufmerksamkeitsdefizits, was für den klinischen und insbesondere auc h für den beruflichen Alltag relevant sei ( Urk. 6/7).</w:t>
      </w:r>
    </w:p>
    <w:p>
      <w:r>
        <w:rPr>
          <w:b/>
        </w:rPr>
        <w:t>E. 3.4.6</w:t>
      </w:r>
    </w:p>
    <w:p>
      <w:r>
        <w:t>In der ärztlichen Bescheinigung vom 2 4. Februar 2017 ( Urk. 6/9)</w:t>
      </w:r>
    </w:p>
    <w:p>
      <w:r>
        <w:t>nannte</w:t>
      </w:r>
    </w:p>
    <w:p>
      <w:r>
        <w:t>Dr. I.___</w:t>
      </w:r>
    </w:p>
    <w:p>
      <w:r>
        <w:t>im Wesentlichen dieselben psychiatrischen Diagnosen</w:t>
      </w:r>
    </w:p>
    <w:p>
      <w:r>
        <w:t>wie in ihrem Bericht vom 4. Januar 2016 ( Urk. 6/4). Sie gab an, dass psychotherapeutisch im Moment vor allem an der psychischen Stabilisierung und am Aushalten von negativen Emotionen gearbeitet werde. Als nächster Schritt sei hier die Erweiterung der Copingstrategien geplant ( Urk. 6/7). 4 . 4.1</w:t>
      </w:r>
    </w:p>
    <w:p>
      <w:r>
        <w:t>Die Beschwerdegegnerin stützte sich in der angefochtenen Verfügung (Urk. 2) in medizinischer Hinsicht im Wesentlichen auf das polydisziplinäre Gutachten des Z.___ vom 1. Juni 2016 (Urk. 9/189 ). 4.2</w:t>
      </w:r>
    </w:p>
    <w:p>
      <w:r>
        <w:t>Das Gutachten des Z.___ basiert auf den erforderlichen allseitigen Untersuchungen ( allgemein internistisch, orthopädisch, neurologisch, psychiatrisch und neuropsy cho logisch ) und wurde in Kenntnis der und Auseinandersetzung mit den Vor akt en abgegeben. Die Ärzte des Z.___ haben detaillierte Befunde erhoben, die geklagten Beschwerden berücksichtigt und sich mi t diesen sowie dem Verhalten der Beschwerdeführerin auseinandergesetzt. Zudem haben sie die medizinischen Zustände und Zusammenhänge einleuchtend dargelegt. Das genannte Gutachten erfüllt demnach grundsätzlich die rechtsprechungsgemässen Anforderungen an eine beweiskräftige ärztliche Ent scheidungsgrundlage (vgl. E. 1.7 ).</w:t>
      </w:r>
    </w:p>
    <w:p>
      <w:r>
        <w:t>4.3</w:t>
      </w:r>
    </w:p>
    <w:p>
      <w:r>
        <w:t>Was den Gesundheitszustand der Beschwerdeführerin aus somatischer Sicht betrifft, legten die Gutachter des Z.___ dar, dass bei der</w:t>
      </w:r>
    </w:p>
    <w:p>
      <w:r>
        <w:t>orthopä dischen Unter suchung ein chronisches panvertebrales Schmerzsyndrom diagnostiziert worden sei . Weder k linisch noch radiologisch hätten sich wesentliche pathologische Ver änderungen gefunden. Die Wirbelsäule sei frei beweglich gewesen . Die von der Beschwerdeführerin angegebenen diffusen Be schwerden würden in Diskre panz zu den klinischen Befunden stehen . Bei d er neurologischen Untersuchung seien keine pathologischen Befunde am peripheren Nervensystem festgestellt worden . Die angegebenen Beschwerden, auch mit Schwindel und Konzentra tions stö rungen , könn t en aus neurologischer Sicht nicht erklärt werden. Bei den Kopfschmerzen handle es sich um ein multifaktorielles Kopfschmerzsyndrom mit Spannungs kopf schmerz, Mig ränekomponente und Schmerzmittel übergebrauch. Bei d er allge mein internistischen Untersuchung seien klinisch und im Labor unauffällige Befunde erhoben worden . Die Gutachter des Z.___ kamen zum Schluss, dass die Beschwerdeführerin aus somatischer Sicht für körperlich leichte bis mittel schwere Tätigkeiten , worunter sie auch die zuletzt ausgeübte Tätigkeit als Account Director und Leiterin der Direct Marketing Units zählten ,</w:t>
      </w:r>
    </w:p>
    <w:p>
      <w:r>
        <w:t>zu 100 % arbeits- und leistungsfähig sei ( Urk. 9/189/40).</w:t>
      </w:r>
    </w:p>
    <w:p>
      <w:r>
        <w:t>Im Weiteren erklärten die Gutachter des Z.___ , dass aus somatischer Sicht nie eine höhergradige , länger andauernde Arbeitsunfähigkeit attestiert worden sei.</w:t>
      </w:r>
    </w:p>
    <w:p>
      <w:r>
        <w:t>Ihre Feststellungen vonseiten des Bewegungsapparates würden mit den Befunden der Rehaklinik K.___ und der Medas</w:t>
      </w:r>
    </w:p>
    <w:p>
      <w:r>
        <w:t>F.___ weitgehend übereinstimmen. Die (damaligen) Angaben zur Arbeitsunfähigkeit würden daher etwas hoch erscheinen. Keineswegs gefolgt werden könne den Angaben im Gutachten von Dr.</w:t>
      </w:r>
    </w:p>
    <w:p>
      <w:r>
        <w:t>med. L.___ , Facharzt für Neurochirurgie (DE), vom 2 2. Mai 200 3 .</w:t>
      </w:r>
    </w:p>
    <w:p>
      <w:r>
        <w:t>Die von ihm beschriebenen ligamentären Instabilitäten hätten sich durch die objektiven Befunde nicht bestätigen lassen ( Urk. 9/189/40-41 ). 4.4</w:t>
      </w:r>
    </w:p>
    <w:p>
      <w:r>
        <w:t>Diese Beurteilung der Gutachter des Z.___ ist angesichts der genannten Befunde sowie der dazugehörigen Erläuterungen einleuchtend und plausibel.</w:t>
      </w:r>
    </w:p>
    <w:p>
      <w:r>
        <w:t>Entgegen den Darlegungen der Bes chwerdeführerin ( Urk. 1 /1 S. 38 ff. ) sind die Gutachter des Z.___</w:t>
      </w:r>
    </w:p>
    <w:p>
      <w:r>
        <w:t>insbesondere auch auf die geklagten Migräneanfälle (ohne organische Ursache) eingegangen (vgl. Urk. 9/189/30-33 ) . Aus der Übersicht ü ber die seit dem Unfall vom 2 8. Oktober 1998 eingenommenen Medikamente geht sodann herv or, dass die Beschwerdeführerin gegen die Migräne jahrelang Maxalt</w:t>
      </w:r>
    </w:p>
    <w:p>
      <w:r>
        <w:rPr>
          <w:b/>
        </w:rPr>
        <w:t>E. 7</w:t>
      </w:r>
    </w:p>
    <w:p>
      <w:r>
        <w:t>ATSG nicht erfüllt, so wird die Rente herabgesetzt oder aufgehoben, auch wenn die Voraussetzungen von Art. 17 Abs. 1 ATSG nicht erfüllt sind. Diese Bestimmung ist verfassungs- und EMRK-konform (BGE 139 V 547 E. 3).</w:t>
      </w:r>
    </w:p>
    <w:p>
      <w:r>
        <w:rPr>
          <w:b/>
        </w:rPr>
        <w:t>E. 9</w:t>
      </w:r>
    </w:p>
    <w:p>
      <w:r>
        <w:t>Juli 1999, 1 6. Februar 2000, 3 1. Juli 2003, 1. August 2003, 2 2. Januar 2003 und 1 6. November 2006) - freie Beweglichkeit sämtlicher Wirbelsäulenabschnitte - bei Diagnose Schmerzverarbeitungsstörung (3) m ultifaktorielles Kopfschmerzsyndrom (ICD-10 G44.8) - mit Spannungskopfschm erz und Migrä nekomponente (ICD-10 G43/G44.2) - sowie Schmerzmittelübergebrauch (ICD-10 F19.1) - bei Diagnose Schmerz verarbeitungsstörung (4) Verdac ht auf leichte Panikstörung (IC D-10 F41.0)</w:t>
      </w:r>
    </w:p>
    <w:p>
      <w:r>
        <w:t>Die Gutachter des Z.___ gaben an, dass Beschwerdeführerin für die angestammte und für eine angepasste, körperlich leichte bis mittelschwere Tätigkeit zu 100 % arbeits- und leistungsfähig sei ( Urk. 9/ 189/42).</w:t>
      </w:r>
    </w:p>
    <w:p>
      <w:r>
        <w:rPr>
          <w:b/>
        </w:rPr>
        <w:t>E. 010</w:t>
      </w:r>
    </w:p>
    <w:p>
      <w:r>
        <w:t>vom 10. August 2011 E. 3.2 und 8C_694/2008 vom 5. März 2009 E. 5.1).</w:t>
      </w:r>
    </w:p>
    <w:p>
      <w:r>
        <w:t>Ferner hat d er neuropsychologische Gutachter des Z.___</w:t>
      </w:r>
    </w:p>
    <w:p>
      <w:r>
        <w:t>begründet dargetan, wes halb das neuropsychologische Testprofil (lediglich) aufgrund des Schmerzge scheh ens Beeinträchtigungen gezeigt habe. Die Frontalhirnfunktionen im Sinne der visuo-spatalien Konstruktion, des planmässigen Vorgehens und der erhal te nen Umstellungsfähigkeit waren gemäss</w:t>
      </w:r>
    </w:p>
    <w:p>
      <w:r>
        <w:t>Z.___ -Gutachter nicht beeinträchtigt ( Urk. 9/189/38). 5.4</w:t>
      </w:r>
    </w:p>
    <w:p>
      <w:r>
        <w:t>Zur angegebenen Schlaflosigkeit führte der psychiatrische Gutachter des Z.___ in nachvollziehbarer Weise aus, dass sich hierfür keine indirekten Belege ergeben würden, da die Beschwerdeführerin kein Schlafmittel benütze (Urk. 9/189/18). Entgegen den Darlegungen der Beschwerdeführerin ( Urk. 1/1 S. 44) ist aufgrund der geklagten Schlaflosigkeit/Tagesmüdigkeit damit</w:t>
      </w:r>
    </w:p>
    <w:p>
      <w:r>
        <w:t>(ebenfalls) nicht auf eine relevante Einschränkung der Arbeitsunfähigkeit zu schliessen.</w:t>
      </w:r>
    </w:p>
    <w:p>
      <w:r>
        <w:t>Soweit die Beschwerdeführerin bemängelte, dass das ps ychiatrische Gutachten des Z.___</w:t>
      </w:r>
    </w:p>
    <w:p>
      <w:r>
        <w:t>die Qualitätsleitlinien der Schweizerischen Gesellschaft für Psychiatrie u nd Psychothera pie (SGPP) nicht erfülle ( Urk. 1 /1 S. 18 ff. ) , ist</w:t>
      </w:r>
    </w:p>
    <w:p>
      <w:r>
        <w:t>zu beachten , dass weder Gesetz noch Rechtsprechung den Psychiatern eine Begutachtung nach den diesbezüglichen Richtlinien v orschreiben . Ob das Gutachten des Z.___</w:t>
      </w:r>
    </w:p>
    <w:p>
      <w:r>
        <w:t>den Leit linien der SGPP entspricht , bedarf daher im vorliegenden Fall keiner vertieften Prüfung (Urteil des Bundesgerichts 9C_88/2017 vom 3 0. März 2017 E. 3.3.1.1).</w:t>
      </w:r>
    </w:p>
    <w:p>
      <w:r>
        <w:t>Im Weiteren war der neuropsychologische Gutachter E.___ - e ntgegen dem Vorbringen der Beschwerdeführerin ( Urk. 5 S. 2 ff. und Urk.</w:t>
      </w:r>
    </w:p>
    <w:p>
      <w:r>
        <w:rPr>
          <w:b/>
        </w:rPr>
        <w:t>E. 10</w:t>
      </w:r>
    </w:p>
    <w:p>
      <w:r>
        <w:t>mg und später Naramig einsetzte (Urk. 12b). Es ist anzunehmen, dass diese Medikamente wirkungsvoll waren. Eine regelmässige fachärztlich-neurologische Behandlung der Migräne wurde nämlich ausweislich der Akten nie durchgeführt bzw. offenbar nicht als erforderlich erachtet. Eine relevante (dauerhafte) Beein trächtigung der Arbeitsfähigkeit durch die Migräneanfälle ist damit nicht aus gewiesen.</w:t>
      </w:r>
    </w:p>
    <w:p>
      <w:r>
        <w:t>Von den Z.___ -Gutachtern berücksichtigt respektive untersucht wurde n</w:t>
      </w:r>
    </w:p>
    <w:p>
      <w:r>
        <w:t>auch</w:t>
      </w:r>
    </w:p>
    <w:p>
      <w:r>
        <w:t>das</w:t>
      </w:r>
    </w:p>
    <w:p>
      <w:r>
        <w:t>geklagte</w:t>
      </w:r>
    </w:p>
    <w:p>
      <w:r>
        <w:t>Restless - Legs -Syndrom ( Urk. 9/189/12 und</w:t>
      </w:r>
    </w:p>
    <w:p>
      <w:r>
        <w:t>Urk. 9/189/15 ; vgl. Urk. 1 /1</w:t>
      </w:r>
    </w:p>
    <w:p>
      <w:r>
        <w:t>S. 40 ) und die angegebenen Hüftbeschwerden ( Urk. 9/189/24 ; vgl. Urk. 1 /1 S. 42 ). D e n in diesem Zusammenhang von der Beschwerdeführerin geklagten Beschwer den</w:t>
      </w:r>
    </w:p>
    <w:p>
      <w:r>
        <w:t>wurde jedoch durch die</w:t>
      </w:r>
    </w:p>
    <w:p>
      <w:r>
        <w:t>Z.___ -Gutachter ebenfalls kein Einfluss auf die Arbeitsfähigkeit beigemessen .</w:t>
      </w:r>
    </w:p>
    <w:p>
      <w:r>
        <w:t>Im Weiteren ist darauf hinzuweisen, dass im Rahmen der Beurteilung der Arbeits fähigkeit</w:t>
      </w:r>
    </w:p>
    <w:p>
      <w:r>
        <w:t>der klinischen Untersuchung von Rückenbeschwerden</w:t>
      </w:r>
    </w:p>
    <w:p>
      <w:r>
        <w:t>grösseres Gewic ht zu kommt als der bildgebenden Diagnostik allein. Ob aufgrund der erhobenen klinischen Befunde ( weitere ) bildgebende Abklärungen</w:t>
      </w:r>
    </w:p>
    <w:p>
      <w:r>
        <w:t>notwendig sind, liegt im Ermessen des untersuchenden Arztes . Der orthopädische Gutachter des Z.___ , der auf die Ergebnisse einer Reihe von im Zeitraum von November 1998 bis Novem ber 2006 durchgeführten bil dgebenden Untersuchungen</w:t>
      </w:r>
    </w:p>
    <w:p>
      <w:r>
        <w:t>zurückgreifen konnte, hat die Beschwerdeführer in</w:t>
      </w:r>
    </w:p>
    <w:p>
      <w:r>
        <w:t>eingehend klinisch untersucht und zudem eine Rönt genu ntersuchung der HWS veranlasst ( Urk. 9/189/23-26) . Im Rahmen der klini sche n Untersuchung stellte er dabei eine freie Beweglichkeit sämtlicher Ab schnitte der Wirbelsäule fest und bemerkte, dass die bei der expliziten Prüfung massiv verminderte Kopfrotation unter Ablenkung aktiv, zügig und offensicht lic h beschwerdefrei gelinge ( Urk. 9/ 189/27). Dass der orthopädische Z.___ -Gutach ter</w:t>
      </w:r>
    </w:p>
    <w:p>
      <w:r>
        <w:t>unter diesen Umständen auf weitere bildgeben de Ab klärungen verzichtete, ist</w:t>
      </w:r>
    </w:p>
    <w:p>
      <w:r>
        <w:t>nachvollziehbar. Die Ergebnisse der nur drei Monate später in der Klinik M.___ vorgenommenen MRI-Untersuchungen von HWS und Len den w irbelsäule ( Urk. 6/5) lassen nicht auf eine relevante Verschlechterung der Rücken beschwerden schliessen .</w:t>
      </w:r>
    </w:p>
    <w:p>
      <w:r>
        <w:t>Bei der von der Beschwerdeführerin zuletzt ausgeübten Tätigkeit als Account Director</w:t>
      </w:r>
    </w:p>
    <w:p>
      <w:r>
        <w:t>und Leiterin der Direct Marketing Units</w:t>
      </w:r>
    </w:p>
    <w:p>
      <w:r>
        <w:t>( Urk. 9/4 ) handelte es sich sodann um eine in körperlicher Hinsicht offensichtlich nicht als schwer einzustufende Tätigkeit. Dass die Gutachter des Z.___ unter diesen Umständen auf eine detaillierte Umschreibung der körperlichen Anforderungen an diese Tätigkeit verzichtet haben, ist – entgegen dem Einwand der Beschwerdeführerin ( Urk. 1/1 S. 24 ff. ) – nicht zu beanstanden.</w:t>
      </w:r>
    </w:p>
    <w:p>
      <w:r>
        <w:t>Zu zu stimmen ist der Beschwerdeführerin darin, dass rechtsprechungsgemäss auch</w:t>
      </w:r>
    </w:p>
    <w:p>
      <w:r>
        <w:t>spezifische und unfalladäquate HWS -Verletzungen (Schleudertrauma) ohne orga nisch nac hweisbare Funktionsausfälle zu länger dauernden, die Arbeits- und Er werbsfähigkeit beeinträchtigenden Beschwerden führen können ( Urk. 1/1 S. 20 ff. ) . Nach der neueren bundesgerichtlichen Rechtsprechung s ind anhaltende somato forme Schmerzstörungen und vergleichbare psycho somatische L eiden - wie grund sätz lich auch säm tliche psychischen Erkrankungen - für die Beurteilung der Arbeits fähigkeit einem strukturierten Beweisverfahren nach B GE 141 V 281 zu unter ziehen ( BGE 143 V 418 u nd 136 V 279; vgl. E. 5.2 nachfolgend). Dies ändert jedoch nichts daran, dass der orthopädische und der neurologische Gutachter des Z.___ abzuklären hatten , ob die von der Beschwerdeführerin geklagten Beschwer den organisch erklärbar sind.</w:t>
      </w:r>
    </w:p>
    <w:p>
      <w:r>
        <w:t>G ründe für eine Befangenheit des allgemeininternistischen, neurologischen oder orthopädischen Gutachter s des Z.___ sind nicht ersichtlich ( Urk. 1/1 S. 44 ff.) . Dass sich der neurologische Gutachter auch zum Unfallhergang vom 2 8. Oktober 1998 geäussert hat, gehört zu seinen Aufgaben. Unte r Hinweis auf die Unfall schil derung der Beschwerdeführerin und darauf, dass beim damaligen Unfallereignis offenbar keiner der hinter ihr stehenden Fahrzeugführer wesentlich verletzt worden sei , selbst bei der Beschwerdeführerin eine ambulante Behandlung völlig ausreichend gewesen sei und initial sowie auch zu späteren Zeitpunkten keine objektiven neurologischen Ausfälle und wesentlichen Läsionen (bildgebend) be schrieben worden seien, hat er nachvollziehbar begründet , weshalb er von einem banalen Trauma ausging ( Urk. 9/189/32 ). Dies auch vor dem Hintergrund, dass das im unfallanalytischen Gutachten der Winterthur Versicherung vom 3 0. März 1999 e rrechnete Delta-v zwischen 9,3 und 14,1 lag ( Urk. 9/7/134), und d as Unfallereignis somit</w:t>
      </w:r>
    </w:p>
    <w:p>
      <w:r>
        <w:t>von moderaten Kräften begleitet war , welche an der Grenze zwischen dem kritischen und dem unkritischen Bereich lagen . 4.5</w:t>
      </w:r>
    </w:p>
    <w:p>
      <w:r>
        <w:t>Auf die Eins chätzung der Gutachter des Z.___ zum somatischen Gesundheits zustand der Beschwerdeführerin kann demnach abgestellt werden. 5. 5.1</w:t>
      </w:r>
    </w:p>
    <w:p>
      <w:r>
        <w:t>Was den Gesundheitszustand der Beschwerdeführerin aus psychischer Sicht anbe langt, erklärten die Gutachter des Z.___ , dass bei der neuropsychologischen Untersuchung eine leichte kognitive Störung festgestellt worden sei , verursacht durch die Schmerzen . Hinweise für eine organische Ursache der Einschränkungen hätten nicht vorgelegen. Bei der psychiatrischen Untersuchung sei eine Schmerz verarbeitungsstörung diagnostiziert worden. Diese erkläre die Beschwerden, welche bei den somatischen Untersuchungen nicht ausreichend hätten objek ti viert werden können. Eine depressive Symptomatik sei nicht festgestellt worden. Ebenfalls könne keine somatoforme Schmerzstörung diagnostiziert werden, da entsprechende Belastungsfaktoren fehlen würden. Eine leichte Panikstörung sei möglich. Diese schränke die Beschwerdeführerin im Alltag aber nicht ein. Die Gut achter des</w:t>
      </w:r>
    </w:p>
    <w:p>
      <w:r>
        <w:t>Z.___ kamen zum Schluss, dass die Beschwerdeführerin aus neu ro psychologischer/psychiatrischer Sicht nicht in der Arbeitsfähigkeit einge schränkt sei ( Urk. 9/189/40).</w:t>
      </w:r>
    </w:p>
    <w:p>
      <w:r>
        <w:t>Im Weiteren führten die Gutachter des Z.___ aus, dass es schwierig sei, über den früheren Verlauf der Arbeitsunfähigkeit genaue Angaben zu machen. Bei der psy chiatrischen Untersuchung in der</w:t>
      </w:r>
    </w:p>
    <w:p>
      <w:r>
        <w:t>Medas</w:t>
      </w:r>
    </w:p>
    <w:p>
      <w:r>
        <w:t>F.___</w:t>
      </w:r>
    </w:p>
    <w:p>
      <w:r>
        <w:t>sei eine Anpassungs störung diagnostiziert worden. Im Verlauf seien bis 2015 keine psychiatrischen Berichte vorhanden. Damals habe bei der Hospitalisation im Sanatorium J.___ eine mittelgradige depressive Episode bestanden . Ein allfälliges psychisches Leiden mit Einfluss auf die Arbeitsfähigkeit sei remittiert. Inwieweit und von welcher Dauer nach dem Unfall vom 2 8. Oktober 1998 aus psychischen Gründen eine Arbeitsunfähigkeit bestanden habe, könne aufgrund der Angaben in de n Akten nicht beurteilt werden. Dementsprechend sei ihre Einschätzung wahrscheinlich seit längerer Zeit anzunehmen, mit Sicherheit aber ab Januar 2016 ( Urk. 9/189 /40 ). 5.2</w:t>
      </w:r>
    </w:p>
    <w:p>
      <w:r>
        <w:t>Auch diese Beurteilung der Gutachter des Z.___ ist angesichts der genannten Befunde sowie der dazugehörigen Erläuterungen nachvollziehbar.</w:t>
      </w:r>
    </w:p>
    <w:p>
      <w:r>
        <w:t>Der psychiatr ische Gutachter des Z.___ ist in seinem Teilgutachten auf die gemäss der neueren bundesgerichtli chen Rechtsprechung grundsätzlich bei sämtlichen psychischen Leiden sowie auch bei Vorliegen spezifischer und unfalladäquater HWS-Verletzungen ohne organisch nachweisbare Funktionsausfälle zu prüfen den Standardindi katoren eingegangen (Urk. 9/189/17-20) . Er ging dabei</w:t>
      </w:r>
    </w:p>
    <w:p>
      <w:r>
        <w:t>von einem wenig ausgeprägten</w:t>
      </w:r>
    </w:p>
    <w:p>
      <w:r>
        <w:t>psychischen Gesundheitsschaden aus und wies darauf hin, dass die Beschwerdeführerin während des gesamten Gesprächs eine gute Durch haltefähigkeit gezeigt und sehr präsent gewirkt habe , ohne jegliche kognitive Einschränkung ( Urk. 9/189/17 ) .</w:t>
      </w:r>
    </w:p>
    <w:p>
      <w:r>
        <w:t>Zu ergänzen ist , dass auch aus somatischer Sicht kein ausgeprägter Gesundheitsschaden gegeben ist (vgl. E. 4 ). Was den Behand lungserfolg bzw. die – resistenz betrifft, ist zu bemerken, dass die Beschwerde führerin zwar in physiotherapeutischer Hinsicht seit Jahren intensiv behandelt wird ( vgl. Urk. 12a). Eine fachärztlich-psyc hiatrische Behandlung hat sie indes erst</w:t>
      </w:r>
    </w:p>
    <w:p>
      <w:r>
        <w:t>im August 2015</w:t>
      </w:r>
    </w:p>
    <w:p>
      <w:r>
        <w:t>aufgenommen ( gemäss</w:t>
      </w:r>
    </w:p>
    <w:p>
      <w:r>
        <w:t>Z.___ -Gutachter habe sie auf die ent sprechende Frage hin erklärt, dass die Tatsache einer psychiatrischen Behandlung in Werbekreis en einen Imageschaden darstelle;</w:t>
      </w:r>
    </w:p>
    <w:p>
      <w:r>
        <w:t>Urk. 9/189/19 ) . Mit Blick auf den von der Beschwerdeführerin</w:t>
      </w:r>
    </w:p>
    <w:p>
      <w:r>
        <w:t>geschilderten Tagesablauf und die Freizeitgestaltung</w:t>
      </w:r>
    </w:p>
    <w:p>
      <w:r>
        <w:t>kann überdies insbesondere nicht von einer gleichmässigen Einschränkung des Aktivitätenniveaus in allen vergleichbaren Lebensbereichen gesprochen werden. So räumt die Beschwerdeführerin etwa den Haushalt auf, erledigt einfachere Putz-/ Wäschearbeiten, tätigt leichtere Einkäufe ,</w:t>
      </w:r>
    </w:p>
    <w:p>
      <w:r>
        <w:t>ging</w:t>
      </w:r>
    </w:p>
    <w:p>
      <w:r>
        <w:t>mit dem (inzwischen ver storbenen) Hund spaziere n , diskutiert mit den Kindern (15- und 18-jährig) lebhaft über das Weltges chehen, liest gelegentlich Krimis, schaut abends Filme , hat einen (kleineren) Freundeskreis, fährt nach wie vor Auto und unternimmt mit der Familie</w:t>
      </w:r>
    </w:p>
    <w:p>
      <w:r>
        <w:t>seit drei Jahren im Sommer regelmässig eine zweiwöchige Ferienreise nach Südfrankreich</w:t>
      </w:r>
    </w:p>
    <w:p>
      <w:r>
        <w:t>( Urk. 9/189/16-17 ; vgl. Urk. 1/1 S. 51 ). Unter Berück sichti gung der beachtlichen Standardindikatoren, insbesondere der Inkonsistenzen zwischen den angegebenen schmerzbedingten Einschränkungen und der tatsäch lichen körperlichen Beweglichkeit sowie dem tatsächlichen Akti vitäten niveau , der ausba ufähigen Behandlungsbemühungen und der lediglich leichten Komor bidi täten sind demnach</w:t>
      </w:r>
    </w:p>
    <w:p>
      <w:r>
        <w:t>keine erheblichen funktionellen Auswirkungen der ge klagten Beschwerden mit überwiegender Wahrscheinli chkeit nachgewiesen (vgl. E. 1.2.3 ). 5 .3</w:t>
      </w:r>
    </w:p>
    <w:p>
      <w:r>
        <w:t>Was den Einwand von Dr. I.___</w:t>
      </w:r>
    </w:p>
    <w:p>
      <w:r>
        <w:t>vom Sanatorium J.___</w:t>
      </w:r>
    </w:p>
    <w:p>
      <w:r>
        <w:t>in der Stellung nahme vom 3 1. Oktober 2016 betrifft , dass die im Oktober 2015 und 2016 durchgeführten Tests (BDI und Hamilton) Punktwerte ergeben hätten, die für eine mindestens mittelgradige Ausprägung der depressiven Symptomatik sprechen würden ( Urk. 6/7), ist zu bemerken , dass die Ergebnisse solcher Tests im Rahmen der Behandlung eines Patienten zweifelsohne wertvoll sind. Bei der Begutachtung sind sie jedoch nur sehr beschränkt aussagekräftig, zumal sie ausschliesslich auf dessen subjektiven Angaben beruhen.</w:t>
      </w:r>
    </w:p>
    <w:p>
      <w:r>
        <w:t>Aus dem Bericht von Dr. I.___ vom 4. Januar 2016 ( Urk. 6/4) geht sodann herv or, dass damals tatsächlich keine antidepressive Substanz eingesetzt wurde. Die Feststellung des Z.___ -Gutachters anlässlich der kurze Zeit später erfolgten Begutachtung, dass die depressive Symp tomatik pharmakologisch nicht behandelt werde ( Urk. 9/189/19), ist dem nach korrekt. Es kann davon ausgegangen werden, dass es auch Antidepressiva gibt, die trotz Restless - Legs -Syndrom verschrieben werden können. Angesichts dessen, dass die psychiatrische Beurteilung des Z.___ auf einer ausführlichen Anamnese- un d Befunderhebung beruht (Urk. 9/189/14-17), kann überdies nicht davon gesprochen werden, dass der Z.___ -Gutachter betreffend die depressive Symp tomatik lediglich den Ist-Zustand beschrieben hätte ( Urk. 6/7).</w:t>
      </w:r>
    </w:p>
    <w:p>
      <w:r>
        <w:t>Hinsichtlich der unterschiedliche n diagnostische n Ein ordnung des Schmerz lei dens der Gutachter des Z.___ und Dr. I.___ s</w:t>
      </w:r>
    </w:p>
    <w:p>
      <w:r>
        <w:t>ist zunächst zu bemerken , dass eine Störung im Sinne von ICD-10 F45.0 – wie sie von Dr. I.___</w:t>
      </w:r>
    </w:p>
    <w:p>
      <w:r>
        <w:t>diagnostiziert wurde ( Urk. 6/4) - gemäss einschlägiger Fachliteratur meist im frühen Erwachsenenalter beginnt (vgl. Dilling / Mombour /Schmidt, Internationale Klassifikation psychi scher Störungen, ICD-10 Kapitel V [F], Klinisch-diagnostische Leitlinien, 1 0. Auflage, Bern 2015, S. 225), wofür sich vorliegend ab er keine Anhaltspunkte ergeben . Zudem ist in diesem Zusammenhang auch darauf hinzuweisen, dass eine psy 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lege artis vorgegangen ist. Daher und unter Beachtung der Divergenz von medizinischem Behandlungs- und Abklärungsauftrag kann es nicht angehen, eine medizinische Administrativ- oder Gerichtsexpertise stets dann in Frage zu stellen und zum Anlass weiterer Abklärungen zu nehmen, wenn die behandelnde Ärztin</w:t>
      </w:r>
    </w:p>
    <w:p>
      <w:r>
        <w:t>– wie vorliegend - nachher zu unterschi edlichen Einschätzungen gelangt oder an solchen vorgängig geäusserten abwe ichenden Auffassungen festhält (Urteile des Bundesgerichts 9C_794/2012 vom 4. März 2013 E. 4.2, 8C_997/2</w:t>
      </w:r>
    </w:p>
    <w:p>
      <w:r>
        <w:rPr>
          <w:b/>
        </w:rPr>
        <w:t>E. 14</w:t>
      </w:r>
    </w:p>
    <w:p>
      <w:r>
        <w:t>)</w:t>
      </w:r>
    </w:p>
    <w:p>
      <w:r>
        <w:t>- f ür die Begutachtung hinreichend qualifiziert</w:t>
      </w:r>
    </w:p>
    <w:p>
      <w:r>
        <w:t>(vgl. dazu das ausführlich begründete Urteil des Sozialversicherungsgerichts IV.2016.00 680 vom 14. Oktober 2016, in welchem es ebenfalls um diesen Gutachter des Z.___ ging). Erörterungen zum von der Beschwerdeführerin eingereichten Schreiben des Bundesamtes für Sozial ver sicherungen betreffend fachliche Anforderungen für die neuropsychologische Tätigkeit erübrigen sich, weil dieses Schreiben lediglich für Begutachtungen von Bedeutung ist , welche nach de m 1. Juli 2017 vergeben werden ( Urk. 6/B).</w:t>
      </w:r>
    </w:p>
    <w:p>
      <w:r>
        <w:t>Schliesslich ist auch das Vorliegen von Gründen, welche den neuropsy cho lo gischen und den psychiatrischen Gutachter des Z.___ als befangen erscheinen lassen würden</w:t>
      </w:r>
    </w:p>
    <w:p>
      <w:r>
        <w:t>( Urk. 1/1 S. 44 ff.) , zu verneinen. Insbesondere ergeben sich aus dem Gutachten des Z.___</w:t>
      </w:r>
    </w:p>
    <w:p>
      <w:r>
        <w:t>( Urk. 9/189 )</w:t>
      </w:r>
    </w:p>
    <w:p>
      <w:r>
        <w:t>keine Anhaltspunkte dafür, dass die Gut ac h ter der Beschwerdeführerin unf reundlich begegnet sein könnten. 5.5</w:t>
      </w:r>
    </w:p>
    <w:p>
      <w:r>
        <w:t>Auch auf die Eins chätzung der Gutachter des Z.___ zum psychischen Gesund heitszustand der Beschwerdeführerin kan n demzufolge abgestellt werden. 5.6</w:t>
      </w:r>
    </w:p>
    <w:p>
      <w:r>
        <w:t>Eine erhebliche Verschlechterung des psychischen</w:t>
      </w:r>
    </w:p>
    <w:p>
      <w:r>
        <w:t>Gesundheitszustand s der Be schwer deführer in nach der Erstellun g des Z.___ -Gutachtens vom 1. Juni 2016 ( Urk. 9/189) bis zum Erlass de r angefochtenen Verfügung vom 1. Februar 2017 ( Urk. 2)</w:t>
      </w:r>
    </w:p>
    <w:p>
      <w:r>
        <w:t>ist nicht ausgewiesen. Dr. I.___ nannte i n der erst nach Verfügungserlass erstellten ärztlichen Bescheinigung vom 2 4. Februar 2017 kein e neuen psychia trischen Befunde</w:t>
      </w:r>
    </w:p>
    <w:p>
      <w:r>
        <w:t>( Urk. 6/9).</w:t>
      </w:r>
    </w:p>
    <w:p>
      <w:r>
        <w:t>In der Eingabe der Beschwerdeführerin vom 1 8. Januar 2018 ( Urk. 17) geht es um den – vorliegend nicht zu beurteilenden - Gesundheitszustand der Beschwer de führerin nach Beginn des Arbeitstrainings am 2. Oktober 2017, welches per 2 9. Dezember 2017 abgebrochen wurde. 5.7</w:t>
      </w:r>
    </w:p>
    <w:p>
      <w:r>
        <w:t>Es ist somit festzuhalten, dass aufgrund des im Anschluss an das Unfallereignis</w:t>
      </w:r>
    </w:p>
    <w:p>
      <w:r>
        <w:t>vom 2 8. Oktober 1998 aufgetretenen unklaren syndromalen Beschwerdebildes ohne nachweisbare organische Grundlage</w:t>
      </w:r>
    </w:p>
    <w:p>
      <w:r>
        <w:t>im Zeitpunkt der Begutachtung beim</w:t>
      </w:r>
    </w:p>
    <w:p>
      <w:r>
        <w:t>Z.___ keine Arbeitsunfähigkeit ausgewiesen ist (vgl. E. 1.6).</w:t>
      </w:r>
    </w:p>
    <w:p>
      <w:r>
        <w:t>Da die Z.___ -Gutachter – anders als die Ärzte der Medas</w:t>
      </w:r>
    </w:p>
    <w:p>
      <w:r>
        <w:t>F.___ im Gutachten vom 2 2. September 2000 ( Urk. 9/7/14 ) – keine Anpassungsstörung mit Auswirkung auf die Arbeits fähigkeit mehr feststellen konnten bzw. dieses psychische Leiden remittiert ist , ist insofern eine Verbesserung des Gesundheitszustands der Beschwerdeführerin eingetreten</w:t>
      </w:r>
    </w:p>
    <w:p>
      <w:r>
        <w:t>(vgl. E. 1.5 ) . 5.8</w:t>
      </w:r>
    </w:p>
    <w:p>
      <w:r>
        <w:t>Da in der zuletzt ausgeübten Tätigkeit als Account Director und Leiterin der Direct Marketing Units keine</w:t>
      </w:r>
    </w:p>
    <w:p>
      <w:r>
        <w:t>Arbeitsunfähigkeit mehr ausgewiesen ist , kann auf die Vornahme eine s Einkommensvergleichs ve rzichtet werden (vgl. E. 1.3 ). 6.</w:t>
      </w:r>
    </w:p>
    <w:p>
      <w:r>
        <w:t>Die angefochtene Verfügung vom 1. Februar 2017 ( Urk. 2), mit welcher die Rente der Beschwerdeführerin per 3 1. März 2017 aufgehoben wurde, erweist sich damit als rechtens. Die Beschwerde ist deshalb abzuweisen.</w:t>
      </w:r>
    </w:p>
    <w:p>
      <w:r>
        <w:t>7.</w:t>
      </w:r>
    </w:p>
    <w:p>
      <w:r>
        <w:t>Die Kosten des Verfahrens sind auf Fr. 1 ‘ 00 0 .-- festzusetzen und ausgangsgemäss von der Beschwerdeführerin zu tragen (Art. 69 Abs. 1 bis IVG). Das Gericht erkennt: 1.</w:t>
      </w:r>
    </w:p>
    <w:p>
      <w:r>
        <w:t>Die Beschwerde wird abgewiesen. 2.</w:t>
      </w:r>
    </w:p>
    <w:p>
      <w:r>
        <w:t>Die Gerichtskosten von Fr. 1’000 .-- werden der Beschwerdeführerin auferlegt. Rechnung und Einzahlungsschein werden der Kostenpflichtigen nach Eintritt der Rechtskraft zugestellt. 3.</w:t>
      </w:r>
    </w:p>
    <w:p>
      <w:r>
        <w:t>Zustellung gegen Empfangsschein an: - Rechtsanwalt David Husmann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