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IV.2016.01113 vom 26. September 2017</w:t>
      </w:r>
    </w:p>
    <w:p>
      <w:r>
        <w:t>ZH Sozialversicherungsgericht, 2017-09-26, DE</w:t>
      </w:r>
    </w:p>
    <w:p>
      <w:r>
        <w:rPr>
          <w:b/>
        </w:rPr>
        <w:t xml:space="preserve">Quelle: </w:t>
      </w:r>
      <w:r>
        <w:t>https://mcp.opencaselaw.ch/entscheid/zh_sozialversicherungsgericht_IV.2016.01113</w:t>
      </w:r>
    </w:p>
    <w:p>
      <w:r>
        <w:t>FR: ZH_SOZIALVERSICHERUNGSGERICHT IV.2016.01113 du 26 septembre 2017</w:t>
      </w:r>
    </w:p>
    <w:p>
      <w:r>
        <w:t>IT: ZH_SOZIALVERSICHERUNGSGERICHT IV.2016.01113 del 26 settembre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derungen stellen (ZAK 1966 S. 279, vgl. auch BGE 130 V 64 E. 5.2, 72 E. 2.2 mit Hinweisen).</w:t>
      </w:r>
    </w:p>
    <w:p>
      <w:r>
        <w:t>Ergibt die Prüfung durch die Verwaltung, dass die Vorbringen der versicherten Person nicht glaubhaft sind, so erledigt sie das Gesuch ohne weitere Abklärun gen durch Nichteintreten. Tritt sie jedoch auf die Neuanmeldung ein, so hat sie die Sache materiell abzuklären und sich zu vergewissern, ob die vom Antrag steller oder der Antragstellerin glaubhaft gemachte Veränderung des Invalidi tätsgrades oder der Hilflosigkeit oder der Höhe des invaliditätsbedingten Be treuungsaufwandes oder Hilfebedarfs (vgl. BGE 130 V 64 E. 5.2, 72 E. 2.2) auch tatsächlich eingetreten ist; sie hat demnach in analoger Weise wie bei einem Revisionsfall nach Art. 17 Abs. 1 ATSG vorzugehen. Stellt sie fest, dass der In validitätsgrad, die Hilflosigkeit, der invaliditätsbedingte Betreuungsaufwand oder der Hilfebedarf seit Erlass der früheren rechtskräftigen Verfügung keine Veränderung erfahren hat, so weist sie das neue Gesuch ab. Andernfalls hat sie zusätzlich noch zu prüfen, ob die festgestellten Veränderungen genügen, um nunmehr eine anspruchsbegründende Invalidität oder Hilflosigkeit oder einen anspruchsbegründenden Betreuungsaufwand oder Hilfebedarf zu bejahen, und hernach zu beschliessen. Im Beschwerdefall obliegt die gleiche materielle Prü fungspflicht auch dem Gericht (BGE 117 V 198 E. 3a, 109 V 108 E. 2a und b).</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w:t>
      </w:r>
    </w:p>
    <w:p>
      <w:r>
        <w:t>2009 E. 1.2 und I 212/03 vom 28. Au gust 2003 E. 2.2.3). Dagegen stellt die bloss unterschiedliche Beurteilung der Auswirkungen eines im Wesentlichen unverändert gebliebenen Gesund heitszu standes auf die Arbeitsfähigkeit für sich allein genommen keinen Revisi ons grund im Sinne von Art. 17 Abs. 1 ATSG dar. Zeitliche Vergleichsbasis für die Beurteilung einer anspruchserheblichen Änderung des Invaliditätsgrades bilden die letzte rechtskräftige Verfügung oder der letzte rechtskräftige Ein sprache entscheid , welche oder welcher auf einer materiellen Prüfung des Ren tenan spruchs mit rechtskonformer Sachverhaltsabklärung, Beweiswürdigung und In validitätsbemessung beruht (BGE 133 V 108; vgl. auch BGE 130 V 71 E. 3.2.3; Urteil des Bundesgerichts 9C_438/2009 vom 26. März</w:t>
      </w:r>
    </w:p>
    <w:p>
      <w:r>
        <w:t>2010 E. 2.1 mit Hinwei sen).</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Hinsichtlich des Beweiswertes eines ärztlichen Berichtes ist entscheidend, ob der Bericht für die streitigen Be lange umfassend ist, auf allseitigen Untersuchungen beruht, auch die geklagten Beschwerden berücksichtigt, in Kenntnis der Vor ak ten (Anamnese) abgegeben worden ist, in der Darlegung der medi zinischen Zu sam menhänge und in der Beurteilung der medizinischen Situation ein leuchtet und ob die Schlussfolgerungen in der Expertise begründet sind (BGE 134 V 231 E. 5.1, 125 V 351 E. 3a, 122 V 157 E. 1c).</w:t>
      </w:r>
    </w:p>
    <w:p>
      <w:r>
        <w:rPr>
          <w:b/>
        </w:rPr>
        <w:t>E. 1.5</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w:t>
      </w:r>
    </w:p>
    <w:p>
      <w:r>
        <w:t>des Bundesgesetzes über die Invalidenversicherung, IVG). Nach Art. 49 der Verordnung über die In validenversicherung (IVV) beurteilen die RAD die medizinischen Voraussetzun gen des Leistungsanspruchs. Die geeigneten Prüfmethoden können sie im Rah men ihrer medizinischen Fachkompetenz und der allgemein en fachlichen Wei sungen des Bundesamtes frei wählen (Abs. 1). Die RAD können Versicherte bei Bedarf selber ärztlich untersuchen. Sie halten die Untersuchungsergebnisse schriftlich fest (Abs. 2; Urteil des Bundesgerichts 9C_406/2014 vom 31. Oktober</w:t>
      </w:r>
    </w:p>
    <w:p>
      <w:r>
        <w:t>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 ben – den medizinischen Sachverhalt zusammenzufassen und zu würdigen, wozu namentlich auch gehört, bei widersprüchlichen medizinischen Akten eine Wertung vorzunehmen und zu beurteilen, ob auf die eine oder die andere An sicht abzustellen oder aber eine zusätzliche Untersuchung vorzunehmen sei. Sie würdigen die vorhandenen Befunde aus medizinischer Sicht (Urteil des Bundes gerichts 9C_406/2014 vom 31. Oktober</w:t>
      </w:r>
    </w:p>
    <w:p>
      <w:r>
        <w:t>2014 E. 3.5 mit Hinweisen).</w:t>
      </w:r>
    </w:p>
    <w:p>
      <w:r>
        <w:t>RAD-Berichte sind versicherungsinterne Dokumente, die von Art. 44 ATSG be treffend Gutachten nicht erfasst werden; die in dieser Norm vorgesehenen Ver fahrensregeln entfalten daher bei Einholung von RAD-Berichten keine Wirkung (Urteil des Bundesgerichts 8C_385/2014 vom 16. September</w:t>
      </w:r>
    </w:p>
    <w:p>
      <w:r>
        <w:t>2014 E. 4.2.1 mit Hinweis auf BGE 135 V 254 E. 3.4).</w:t>
      </w:r>
    </w:p>
    <w:p>
      <w:r>
        <w:t>Praxisgemäss kommt einer reinen Aktenbeurteilung des RAD im Vergleich zu einer auf allseitigen Untersuchungen beruhenden Expertise, welche auch die ge klagten Beschwerden berücksichtigt, in Kenntnis der Vorakten (Anamnese) ab gegeben worden ist, in der Beurteilung der medizinischen Zusammenhänge und in der Beurteilung der medizinischen Situation einleuchtet und die Schlussfol gerungen widerspruchsfrei begründet, nicht der gleiche Beweiswert zu (Urteil des Bundesgerichts 8C_971/2012 vom 11. Juni</w:t>
      </w:r>
    </w:p>
    <w:p>
      <w:r>
        <w:t>2013 E. 3.4).</w:t>
      </w:r>
    </w:p>
    <w:p>
      <w:r>
        <w:t>Der Beweiswert von RAD-Berichten nach Art. 49 Abs. 2 IVV ist mit jenem ex ter ner medizinischer Sachverständigengutachten vergleichbar, sofern sie den praxisgemässen Anforderungen an ein ärztliches Gutachten ( BGE 134 V 231 E. 5.1) genügen und die Arztperson über die notwendigen fachlichen Qualifika ti onen verfügt ( BGE 137 V 210 E. 1.2.1). Allerdings kann auf das Ergebnis ver si cherungsinterner ärztlicher Abklärungen – zu denen die RAD-Berichte gehö ren</w:t>
      </w:r>
    </w:p>
    <w:p>
      <w:r>
        <w:t>– nicht abgestellt werden, wenn auch nur geringe Zweifel an ihrer Zuver lässigkeit und Schlüssigkeit bestehen (Urteil des Bundesgerichts 8C_197/2014 vom 3. Oktober 2014 E. 4.2 mit Hinweisen auf BGE 139 V 225 E. 5.2; 135 V 465 E. 4.4 und E. 4.7).</w:t>
      </w:r>
    </w:p>
    <w:p>
      <w:r>
        <w:rPr>
          <w:b/>
        </w:rPr>
        <w:t>E. 2</w:t>
      </w:r>
    </w:p>
    <w:p>
      <w:r>
        <w:t>Die Versicherte erhob am 5. Oktober 2016 Beschwerde gegen die Verfügung vom 1. September 2016 (Urk. 2) und beantragte, diese sei aufzuheben und ihr sei eine Rente zu gewähren (Urk. 1 S. 2 Ziff. 1). Eventuell sei ein Gerichtsgut achten einzuholen (Urk. 1 S. 2 Ziff. 2) oder allenfalls die Sache an die Be schwerdegegnerin für weitere Abklärungen zurückzuweisen (Urk. 1 S. 2 Ziff. 3).</w:t>
      </w:r>
    </w:p>
    <w:p>
      <w:r>
        <w:t>Die IV-Stelle beantragte mit Beschwerdeantwort vom 10. November 2016 (Urk. 5) die Abweisung der Beschwerde.</w:t>
      </w:r>
    </w:p>
    <w:p>
      <w:r>
        <w:t>Die Beschwerdeführerin erstattete am 6. März 2017 ihre Replik (Urk. 11). Die Beschwerdegegnerin verzichtete auf das Einreichen einer Duplik (Urk. 14), was der Beschwerdeführerin am 2. Mai 2017 zur Kenntnis gebracht wurde (Urk. 15). Das Gericht zieht in Erwägung: 1.</w:t>
      </w:r>
    </w:p>
    <w:p>
      <w:r>
        <w:rPr>
          <w:b/>
        </w:rPr>
        <w:t>E. 2.1</w:t>
      </w:r>
    </w:p>
    <w:p>
      <w:r>
        <w:t>Die Beschwerdegegnerin begründete ihren abweisenden Entscheid (Urk. 2) da mit, die Beschwerdeführerin sei seit dem 17. Februar 2012 in ihrer bisherigen Tätigkeit eingeschränkt. Sie leide an einer rezidivierenden depressiven Störung, vorwiegend ausgelöst durch belastende Faktoren im Berufsalltag. Die Beschwer den seien aber behandelbar und die Arbeitsfähigkeit sei nicht dauerhaft bezie hungsweise längerfristig eingeschränkt. Es sei demnach kein Gesundheitsscha den ausgewiesen, der Anspruch auf eine Leistung der Invalidenversicherung be grün de. Auch aus den vorgebrachten somatischen Beschwerden könne keine Ein schränkung der Arbeitsfähigkeit abgeleitet werden (Urk. 2 S. 2).</w:t>
      </w:r>
    </w:p>
    <w:p>
      <w:r>
        <w:rPr>
          <w:b/>
        </w:rPr>
        <w:t>E. 2.2</w:t>
      </w:r>
    </w:p>
    <w:p>
      <w:r>
        <w:t>Demgegenüber machte die Beschwerdeführerin beschwerdeweise (Urk. 1) gel tend, die Einschätzung ihres behandelnden Facharztes vermöge Zweifel an der versicherungsinternen Meinung zu wecken (S. 9 oben). Es liege eine invalidi sierende Wirkung der depressiven Störung vor (S. 9 unten). Die konsequente Therapie habe bisher noch keine Früchte getragen (S. 10 oben). Invaliditäts fremde Gründe seien nicht ersichtlich und ein Überwiegen von psychosozialen Faktoren sei nicht nachgewiesen. Es handle sich um einen verselbständigten Gesundheitsschaden mit Krankheitswert (S. 11). Beim Gutachten von Dr. Y.___ vom 30. August 2014 handle es sich um ein Parteigutachten der Krankentag geld versicherung, das ohne Beachtung ihrer Mitwirkungsrechte zustande ge kom men sei. Es sei auch aus anderen Gründen nicht beweiskräftig. Der rechts erhebliche Sachverhalt sei betreffend Gesundheitszustand und Arbeitsfähigkeit unter ande rem aus psychiatrischer wie auch aus orthopädischer und dermatolo gischer Sicht ungenügend abgeklärt worden (S. 16 f.). Schliesslich sei bei Vor nahme eines Ein kommensvergleichs ein leidensbedingter Abzug von mindestens 20 % ge recht fertigt (S. 17 unten).</w:t>
      </w:r>
    </w:p>
    <w:p>
      <w:r>
        <w:rPr>
          <w:b/>
        </w:rPr>
        <w:t>E. 2.3</w:t>
      </w:r>
    </w:p>
    <w:p>
      <w:r>
        <w:t>Strittig und zu prüfen ist der Anspruch der Beschwerdeführerin auf eine Invali denrente, wobei in erster Linie die Arbeitsfähigkeit in psychischer Hinsicht um stritten ist.</w:t>
      </w:r>
    </w:p>
    <w:p>
      <w:r>
        <w:rPr>
          <w:b/>
        </w:rPr>
        <w:t>E. 3.1</w:t>
      </w:r>
    </w:p>
    <w:p>
      <w:r>
        <w:t>Die Beschwerdeführerin leidet seit März 2007 an einer depressi ven Störung nach Überlastung durch eine hohe Arbeitslast, einen Arbeitsplatz konflikt und einen Todesfall in der Familie (vgl. Bericht von Dr. med. Z.___ , Facharzt für Psychiatrie und Psychotherapie, vom 2. März 2008, Urk. 6/23/15-25; Bericht von Dr. med. A.___ , Fach arzt für Psychiatrie und Psychotherapie, vom 4. Juni 2008, Urk. 6/21) ,</w:t>
      </w:r>
    </w:p>
    <w:p>
      <w:r>
        <w:t>was zu einer voll ständigen Arbeits unfähigkeit von März 2007 bis Mai 2008 und einer 70%igen Arbeits unfähigkeit von Juni bis Juli 2008 führte (vgl. Stellungnahme Dr. med. B.___ , Praktischer Arzt, RAD, vom 13. August 2008, Urk. 6/24). Dies hatte die Zuspra che einer befristeten ganzen Rente vom 1. März bis 31. Mai 2008 zur Folge (Urk. 6/31).</w:t>
      </w:r>
    </w:p>
    <w:p>
      <w:r>
        <w:rPr>
          <w:b/>
        </w:rPr>
        <w:t>E. 3.2</w:t>
      </w:r>
    </w:p>
    <w:p>
      <w:r>
        <w:t>Die Verfügung vom 18. März 2010, mit welcher der Beschwerdeführerin erneut eine Invalidenrente zugesprochen wurde (vgl. Urk. 6/61), stützte sich im We sent lichen (vgl. Feststellungsblatt für den Beschluss, versicherungsmedizinische Beurteilung durch den RAD, Urk. 6/54/2) auf den Bericht von Dr. A.___ vom 23. Oktober 2009 (Urk. 6/52), in welchem dieser der Beschwerdeführerin aktuell eine leichte depressive Episode (ICD-10 F32.0) bei Status nach mittelgradiger depressiver Episode von Februar bis Juni 2009 diagnostizierte (Ziff. 2.1) und eine vollständige Arbeitsunfähigkeit von Februar bis Juli 2009 und hernach eine solche im Umfang von 25 % seit August 2009 attestierte (Ziff. 3).</w:t>
      </w:r>
    </w:p>
    <w:p>
      <w:r>
        <w:rPr>
          <w:b/>
        </w:rPr>
        <w:t>E. 4.1</w:t>
      </w:r>
    </w:p>
    <w:p>
      <w:r>
        <w:t>Seit der Verfügung vom 18. März 2010 sind unter anderem folgende Arztbe richte eingegangen:</w:t>
      </w:r>
    </w:p>
    <w:p>
      <w:r>
        <w:rPr>
          <w:b/>
        </w:rPr>
        <w:t>E. 4.2</w:t>
      </w:r>
    </w:p>
    <w:p>
      <w:r>
        <w:t>Am 28. August 2012 erstattete Dr. med. Y.___ , Facharzt für Psychiatrie und Psychotherapie, der Krankentaggeldversicherung der Beschwerdeführerin ein psychiatrisches Gutachten (Urk. 6/127/8-17). Gestützt auf die Akten, die Anamnese und das Ergebnis der am 13. August 2012 durchgeführten Befunder he bung nannte er als Diagnose mit Auswirkung auf die Arbeitsfähigkeit (S. 8 Ziff. 5.1) eine rezidivierende depressive Störung, gegenwärtig mittelgradige Episode mit somatischem Syndrom (ICD-10 F33.11). Er führte aus, bei der Be schwerdeführerin bestünden weiterhin Symptome einer mittelgradigen depressi ven Störung mit somatischem Syndrom bei der nunmehr dritten Phase einer rezidivierenden Störung. Bei Berücksichtigung der Dauer der beiden vorangegan genen depressiven Phasen und des Umstandes, dass sich die Symptome nach eigenen Angaben deutlich gebessert hätten, sei davon auszugehen, dass eine 50%ige Arbeitsfähigkeit (bei einem Pensum von zuletzt 80 %) in zwei Monaten ab Begutachtungsdatum wieder erreicht sein werde. Die E.___ ung des Arbeits pensums auf die ursprünglichen 80 % sei dann nach weiteren zwei Wochen möglich und eine vollständige Arbeitsfähigkeit bestehe wieder in drei Monaten (S. 7 f. Ziff. 4). Mit einer namhaften Besserung der Gesundheitsschädigung könne somit gerechnet werden. Die aktuelle medikamentöse Therapie und Psy chotherapie sollten fortgeführt werden. Die Prognose sei gut (S. 8 Ziff. 6.4).</w:t>
      </w:r>
    </w:p>
    <w:p>
      <w:r>
        <w:rPr>
          <w:b/>
        </w:rPr>
        <w:t>E. 4.3</w:t>
      </w:r>
    </w:p>
    <w:p>
      <w:r>
        <w:t>Dr. A.___ berichtete der Beschwerdegegnerin am 19. Oktober 2012 (Urk. 6/84/1-4) über den Gesundheitszustand der Beschwerdeführerin. Er diag nostizierte eine rezidivierende schwere depressive Episode (Ziff. 1.1) und erach tete die Beschwerdeführerin aktuell und seit 17. Februar 2012 in ihrer ange stammten Tätigkeit als Psychologin als vollständig arbeitsunfähig (Ziff. 1.6). Die Prognose sei zurzeit noch unklar. Nach der dritten depressiven Phase seit 2007 sei eine Tätigkeit in einem 100%-Pensum unwahrscheinlich, da ein erneuter Rückfall nach zu starker Arbeitsbelastung zu befürchten sei (Ziff. 1.4). Künftig gehe er von einer um 40-50 % verminderten Leistungsfähigkeit aus (Ziff. 1.7). Eine Wiederaufnahme der beruflichen Tätigkeit sei in zirka zwei bis drei Mona ten in einem Umfang von 50 % möglich (Ziff. 1.9).</w:t>
      </w:r>
    </w:p>
    <w:p>
      <w:r>
        <w:t>Ergänzend hielt der behandelnde Arzt gleichentags (Urk. 6/84/5-6) fest, die Be schwerdeführerin sei aktuell nicht arbeitsfähig im alten Beruf. Bei den vorheri gen Krankheitsphasen habe sich die Beschwerdeführerin zwar wieder erholt, sie habe aber neue Stellen mit reduzierten Pensen (70 bzw. 80 %) angenommen und es sei trotzdem wieder eine Krankheitsphase aufgetreten. Mittel- bis lang fristig gehe er von einer eingeschränkten Leistungsfähigkeit von zirka 40-50 % aus bei erneutem Arbeitsbeginn voraussichtlich ab Januar 2013 (Urk. 6/84/6).</w:t>
      </w:r>
    </w:p>
    <w:p>
      <w:r>
        <w:rPr>
          <w:b/>
        </w:rPr>
        <w:t>E. 4.4</w:t>
      </w:r>
    </w:p>
    <w:p>
      <w:r>
        <w:t>Gutachter Dr. Y.___ kritisierte in seiner Stellungnahme vom 3. Dezember 2012 (Urk. 6/127/6-7) zuhanden des Krankentaggeldversicherers, dass im Bericht von Dr. A.___ (vgl. vorstehend E. 4.3) kein psychischer Befund dokumentiert wor den sei. Die Angaben der Beschwerdeführerin, auf welche sich Dr. A.___ be ziehe, seien jedoch aufgrund der eigenen Untersuchung nachvollziehbar. Die auf der Basis von zwei wöchentlichen psychotherapeutischen Einzelgesprächen abgegebene Prognose, dass ab Januar 2013 wieder eine 50-80%ige Arbeitsfä hig keit gegeben sei, bewege sich im Rahmen der Varianz. Auf der Basis der nunmehr vorliegenden neuen Informationen ge lange er zur Einschätzung, dass die Beschwerdeführerin ab Januar 2013 eine 50%ige Arbeitsfähigkeit im ange stammten Beruf wieder erreichen könne und das ursprüngliche Arbeitspensum von 80 % dann nach weiteren zwei Wochen wieder möglich sein werde (S. 2).</w:t>
      </w:r>
    </w:p>
    <w:p>
      <w:r>
        <w:rPr>
          <w:b/>
        </w:rPr>
        <w:t>E. 4.5</w:t>
      </w:r>
    </w:p>
    <w:p>
      <w:r>
        <w:t>Dem Verlaufsbericht von Dr. A.___ vom 24. Februar 2013 (Urk. 6/89) lässt sich entnehmen, dass die Beschwerdeführerin bei weiterhin depressiver Stim mungslage und mangelndem Antrieb nicht in der Lage sei zu arbeiten. Der ge plante Wiedereinstieg mit einem Teilzeitpensum auf Januar/Februar 2013 sei aufgrund der Krankheitssymptome nicht gelungen. Nach erneuter leichter Ver schlechterung sei aus psychiatrischer Sicht eine Tagesklinik beziehungsweise ein Klinikaufenthalt und eine medikamentöse Neueinstellung zu erwägen (S. 1).</w:t>
      </w:r>
    </w:p>
    <w:p>
      <w:r>
        <w:rPr>
          <w:b/>
        </w:rPr>
        <w:t>E. 4.6</w:t>
      </w:r>
    </w:p>
    <w:p>
      <w:r>
        <w:t>Dr. med. C.___ , Facharzt für Allgemeine Innere Medizin, führte in sei nem Bericht vom 4. April 2014 (Urk. 6/119) unter den Diagnosen mit Auswir kungen auf die Arbeitsfähigkeit eine rezidivierende depressive Störung auf und nannte eine behandelte arterielle Hypertonie, eine COPD ( obstructive</w:t>
      </w:r>
    </w:p>
    <w:p>
      <w:r>
        <w:t>pulmonary</w:t>
      </w:r>
    </w:p>
    <w:p>
      <w:r>
        <w:t>disease ) bei langjährigem Nikotinabusus, ein chronisch rezidivierendes zervika les und lumbovertebrales Schmerzsyndrom sowie eine rezidivierende Periarthri tis humeroscapularis (PHS) beidseits als Diagnosen ohne Auswirkungen auf die Arbeitsfähigkeit (Ziff. 1.1). Er hielt fest, seit Monaten bestehe wieder eine de pres sive Grundstimmung in wechselnder Ausprägung. Der Wechsel des Psychi a ters und die Umstellung der antidepressiven Medikation hätten 2013 eine ge wisse Verbesserung gebracht. In den letzten Monaten habe sich aber die Lage wieder zusehends verschlechtert. Einerseits gebe es verschiedene körperliche Probleme, wobei hier vor allem die muskuloskelettalen Beschwerden und vor allem ein hartnäckiges lumbovertebrales Schmerzsyndrom zu erwähnen seien. Anderer seits sei die Mutter der Beschwerdeführerin im Februar dieses Jahres ge storben. Dies habe auch dazu geführt, dass die Beschwerdeführerin das Ar beits integrationsprogramm habe abbrechen müssen und seit dem 15. März 2014 wieder vollständig krankgeschrieben sei (Ziff. 1.4).</w:t>
      </w:r>
    </w:p>
    <w:p>
      <w:r>
        <w:rPr>
          <w:b/>
        </w:rPr>
        <w:t>E. 4.7</w:t>
      </w:r>
    </w:p>
    <w:p>
      <w:r>
        <w:t>Dr. med. D.___ , Facharzt für Psychiatrie und Psychotherapie, berichtete am 9. Juli 2014 über den Gesundheitszustand der Beschwerdeführerin</w:t>
      </w:r>
    </w:p>
    <w:p>
      <w:r>
        <w:t>(Urk. 6/125/6-10). Bei der Beschwerdeführerin liege diagnostisch eine rezidi vierende depressive Störung, gegenwärtig mittelgradige depressive Episode mit somatischem Syndrom (ICD-10 F33.11), und ein psychophysischer Erschöp fungszustand (ICD-10 Z73.0) vor. Hinsichtlich der Diagnosen ohne Auswirkun gen auf die Arbeitsfähigkeit verwies er auf die vom Hausarzt Dr. E.___ ge stell ten somatischen Diagnosen (Ziff. 1.1). Prognostisch sei mit einem schwieri gen Verlauf zu rechnen mit anhaltend reduzierter Vitalkraft (Ziff. 1.4). Gegen wärtig bestehe eine seit dem 19. Juni 2013 dauernde vollständige Arbeitsunfä higkeit (Ziff. 1.6). Die zuletzt ausgeübte berufliche Tätigkeit der Beschwerde führerin könne mit den vorliegenden Einschränkungen (verminderte Vitalkraft, Energie und Antrieb, erhöhte Ermüdbarkeit, kognitive Defizite mit Konzentrati ons störungen und verminderter Konzentrationsfähigkeit, erhöhte Krankheits an fällig keit) nicht ausgeübt werden. Wie das Belastungs- und Aufbautraining gezeigt habe, sei eine behinderungsangepasste Tätigkeit in einem Umfang von 4 Stunden täglich möglich. Voraussetzung sei aber - wie im Abschlussbericht er wähnt - die Stabilisierung des gesundheitlichen Zustandes (Ziff. 1.7).</w:t>
      </w:r>
    </w:p>
    <w:p>
      <w:r>
        <w:rPr>
          <w:b/>
        </w:rPr>
        <w:t>E. 4.8</w:t>
      </w:r>
    </w:p>
    <w:p>
      <w:r>
        <w:t>Dr. Y.___ erstatte am 30. August 2014 eine psychiatrische Kurzbeurteilung über seine am 25. Juli 2014 durchgeführte Untersuchung (Urk. 6/129/4-14). Er konnte keine psychiatrische Diagnose mit Krankheitswert stellen (S. 8 Ziff. 3.2.1) und nannte als Diagnosen ohne Auswirkungen auf die Arbeitsfähig keit eine depres si ve Episode, gegenwärtig remittiert (ICD-10 F32.4), und eine Neurasthenie (ICD-10 F48.0) als Differentialdiagnose (S. 9 Ziff. 3.2.2). Er erhob einen weitgehend normalen psychischen Befund. Eine zuvor bestehende de pressive Erkrankung sei unter der aktuellen Medikation und psychiat risch/psycho the ra peutischen Be handlung soweit remittiert, dass wieder eine vollständige Be last barkeit für den angestammten Beruf als Psychologin bestehe. Für die Tätigkeit als Klinikleiterin bedürfe es jedoch einer Eingewöhnungszeit durch die vor herige berufliche Tä tigkeit als Psychologin von mindestens einem halben Jahr. Weder aus der Anamnese noch aus den Angaben zum aktuellen Tagesablauf respektive zur aktuellen Lebenssituation seien Anhaltspunkte dafür zu ent nehmen, dass die Belastbarkeit relevant eingeschränkt sei. Es fänden sich keine depressive Symptomatik, keine Antriebsstörung, keine Konzentrations störungen und keine Beeinträchtigung des Denkablaufs. Die Beschwerdeführerin berichte über eine gute soziale Integration mit verschiedenen Hobbys und einen gut ausgefüllten Tagesablauf. Die aktuelle Behandlung solle bei guter Prognose fortgeführt wer den (S. 9 Ziff. 5). Es bestehe eine vollständige Arbeitsfähigkeit für alle Tätigkei ten (S. 10 Ziff. 7).</w:t>
      </w:r>
    </w:p>
    <w:p>
      <w:r>
        <w:rPr>
          <w:b/>
        </w:rPr>
        <w:t>E. 4.9</w:t>
      </w:r>
    </w:p>
    <w:p>
      <w:r>
        <w:t>Med. pract . F.___ , Facharzt für Arbeitsmedizin, RAD, bestätigte in seiner Stellungnahme vom 18. Oktober 2014 (Urk. 6/130/5-6) die Einschätzung von Dr. Y.___ vollumfänglich und legte als Belastungsprofil keine Tätigkeiten als Psychologin in Bereichen, die deutlich erhöhte Ansprüche an eine seelische Stabilität stellen, fest. Es bestehe eine vollständige Arbeitsfähigkeit ab dem Zeitpunkt der Begutachtung.</w:t>
      </w:r>
    </w:p>
    <w:p>
      <w:r>
        <w:rPr>
          <w:b/>
        </w:rPr>
        <w:t>E. 4.10</w:t>
      </w:r>
    </w:p>
    <w:p>
      <w:r>
        <w:t>Auf Ver lange n der Rechtsvertretung der Beschwerdeführerin nahm Dr. D.___ mit Schreiben vom 9. März 2015 (Urk. 6/141) Stellung zum Kurzgutachten von Dr. Y.___ (vgl. vorstehend E. 4.8). Aufgrund seiner Befunderhebungen vom 19. Mai und 3. September 2014 sei die aktuelle depressive Episode der rezidi vierenden depressiven Störung nicht remittiert (S. 1). Im aktuellen Tagesablauf seien die Defizite nicht erwähnt worden (Erschöpfung, Ermüdbarkeit, etc.). Dar aus eine volle 100%ige Leistungsfähigkeit abzuleiten, sei nicht gerechtfertigt (S. 2 oben). Ebenfalls bestehe keine ungetrübte Belastbarkeit, denn zum damali gen Zeitpunkt und bis heute habe die Beschwerdeführerin grosse Mühe, den Alltag zu bewältigen. Viele Pendenzen würden liegen bleiben, würden wochen lang aufgeschoben werden. Weder werde die Post geöffnet noch Telefonate ent gegen genommen (S. 2 Mitte).</w:t>
      </w:r>
    </w:p>
    <w:p>
      <w:r>
        <w:rPr>
          <w:b/>
        </w:rPr>
        <w:t>E. 4.11</w:t>
      </w:r>
    </w:p>
    <w:p>
      <w:r>
        <w:t>Im Verlaufsbericht vom 20. September 2015 (Urk. 6/149) nannte Dr. D.___ als Diagnose eine rezidivierende depressive Störung, gegenwärtig leichtgradige de pressive Episode mit somatischem Syndrom (ICD-10 F33.01), und erachtete aus psychiatrischer Sicht eine Wiederaufnahme des Aufbautrainings aufgrund des verbesserten psychischen Befundes als möglich. Zu berücksichtigen seien aber auch die dermatologischen und orthopädischen Probleme der Beschwerdeführe rin. Der verbesserte Gesundheitszustand erlaube die Wiederaufnahme des im März 2014 abgebrochenen Aufbautrainings (Ziff. 1.2 und Ziff. 2). Ein Wieder einstieg mit drei Stunden pro Tag sollte möglich sein (Ziff. 4.2).</w:t>
      </w:r>
    </w:p>
    <w:p>
      <w:r>
        <w:rPr>
          <w:b/>
        </w:rPr>
        <w:t>E. 4.12</w:t>
      </w:r>
    </w:p>
    <w:p>
      <w:r>
        <w:t>Dr. C.___ nannte in seinem Bericht vom 5. April 2016 (Urk. 6/159) unter ande rem gestützt auf die Berichte von Dr. med. G.___ , Fach ärztin für Dermatologie und Venerologie (Urk. 6/160/1-5), die gleichen Diag nosen wie auch schon im Bericht vom 4. April 2014 (vgl. vorstehend E. 4.6), er gänzt um eine Psoriasis vulgaris mit vor allem Befall der Hände und der Füsse (Erst diagnose Oktober 2014) sowie eine Psoriasisarthritis /Daktylitis an der lin ken Hand (Erstdiagnose August 2015 und Behandlung seit April 2016) als Diag no sen mit Auswirkungen auf die Arbeitsfähigkeit. Als Diagnosen ohne Aus wirkungen auf die Arbeitsfähigkeit nannte der Hausarzt neu eine Hyper choles teri nämie (behandelt seit Mai 2012) und einen Prädiabetes seit Oktober 2013 (Ziff. 1.1). Des Weiteren führte er aus, aus psychischer Sicht habe sich die Situ ation nur wenig verändert, insgesamt bestehe nach wie vor eine ausge prägte depressive Störung in wechselnder Ausprägung. Neu habe sich eine Pso riasis vulgaris manifestiert, welche jetzt zu einer Arthritis/Daktylitis am linken Dau men geführt habe. Dadurch sei die Beschwerdeführerin nicht nur wegen der Schmer zen, sondern auch wegen der Funktionseinbusse der linken Hand stark eingeschränkt. Im Weiteren leide die Beschwerdeführerin immer wieder an Rü ckenschmerzen, bei welchen es wiederholt zu Exazerbationen gekommen sei. Sie sei auch deshalb in regelmässiger physiotherapeutischer Behandlung. Zu sätzlich gebe es psychosoziale Belastungsfaktoren: Familiäre Probleme nach dem Tod der Mutter, Kündigung der langjährigen Wohnung und Umzug fort aus der vertrauten Umgebung, Scheitern der Arbeitsintegrationsprogramme, etc. (Ziff. 1.4). Aus ärztlicher Sicht bestehe weiterhin eine vollständige Arbeitsunfä higkeit (Ziff. 1.7).</w:t>
      </w:r>
    </w:p>
    <w:p>
      <w:r>
        <w:rPr>
          <w:b/>
        </w:rPr>
        <w:t>E. 4.13</w:t>
      </w:r>
    </w:p>
    <w:p>
      <w:r>
        <w:t>RAD-Arzt med. pract . F.___ erachtete in seiner Stellungnahme vom 26. September 2015 (Urk. 6/168/4-5) die vom behandelnden Facharzt erhobenen psychischen Befunde vom September 2015 gegenüber Mai 2015 als unverän dert, womit sich keine neuen medizinischen Tatsachen ergäben, welche nicht auch zum Zeitpunkt der Begutachtung durch Dr. Y.___ vom 30. August 2014 bekannt gewesen seien. Seit Frühjahr 2015 bestehe eine weitere Verbesserung des Gesundheitszustandes, mithin nur eine leichtgradige depressive Episode. Berufliche Massnahmen seien aus versicherungsmedizinischer Sicht erneut sinnvoll und sollten geprüft werden.</w:t>
      </w:r>
    </w:p>
    <w:p>
      <w:r>
        <w:t>Mit Stellungnahme vom 2. Juli 2016 (Urk. 6/168/6) hielt der RAD-Arzt fest, dass die Beschwerdeführerin gemäss dem eingereichten dermatologischen Arzt bericht (Urk. 6/16) an Hautveränderungen an den Händen leide. Diese hätten aber gleich wie die vom Hausarzt erwähnten Rückenschmerzen keinen Einfluss auf die Arbeitsfähigkeit in leidensangepassten Tätigkeiten.</w:t>
      </w:r>
    </w:p>
    <w:p>
      <w:r>
        <w:rPr>
          <w:b/>
        </w:rPr>
        <w:t>E. 5.1</w:t>
      </w:r>
    </w:p>
    <w:p>
      <w:r>
        <w:t>Die Beschwerdeführerin leidet seit 2007 an rezidivierenden depressiven Episo den. Mit Verfügungen vom 6. Januar 2009 (Urk. 6/91) und 18. März 2010 (Urk. 6/61) wurden ihr aufgrund der Schwere der gesundheitlichen Beeinträchti gung jeweils befristete Invalidenrenten - zuletzt eine ganze Rente vom 1. April bis 31. Oktober 2009 - zugesprochen.</w:t>
      </w:r>
    </w:p>
    <w:p>
      <w:r>
        <w:t>Nach der Neuanmeldung der Beschwerdeführerin im Jahr 2012 werden wiede rum überwiegend psychische Gründe für die Arbeitsunfähigkeit geltend ge macht.</w:t>
      </w:r>
    </w:p>
    <w:p>
      <w:r>
        <w:rPr>
          <w:b/>
        </w:rPr>
        <w:t>E. 5.2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 ten Willens daran hindert, ein rentenausschliessendes Erwerbseinkommen zu er zielen (Art. 7 Abs. 2 Satz 2 ATSG; BGE 139 V 547 E. 5; 131 V 49 E. 1.2; 130 V 352 E. 2.2.1; vgl. Urteile des Bundesgerichtes 8C_614/2015 vom 15. Dezember 2015 E. 5</w:t>
      </w:r>
    </w:p>
    <w:p>
      <w:r>
        <w:t>und 9C_125/2015 vom 18. November 2015 E.</w:t>
      </w:r>
    </w:p>
    <w:p>
      <w:r>
        <w:rPr>
          <w:b/>
        </w:rPr>
        <w:t>E. 5.3</w:t>
      </w:r>
    </w:p>
    <w:p>
      <w:r>
        <w:t>Aufgrund der vorhandenen medizinischen Berichte ist ohne weiteres davon auszu gehen, dass die Beschwerdeführerin seit Frühling 2012 an einer depressi ven Störung litt, wobei Dr. Y.___ eine mittelgradige und der behandelnde Fach arzt Dr. A.___ gar eine schwere Episode diagnostizierten. Beide gingen jedoch von einer insofern guten Prognose aus, als dass die Beschwerdeführerin ab Januar 2013 ihre angestammte Arbeit wieder aufnehmen könne, wenn auch zuerst in einem reduzierten Pensum (vgl. vorstehend E. 4.2-4.4). Zwar wies Dr. A.___ in seinem Verlaufsbericht vom 24. Februar 2013 daraufhin, dass bei der Beschwerdeführerin weiterhin eine depressive Stimmungslage bestehe und aufgrund mangelnden Antriebs und der Krankheitssymptome die Wiederauf nahme der Arbeitstätigkeit in einem Teilzeitpensum nicht gelungen sei und er deshalb einen Klinikaufenthalt erwäge (vgl. vorstehend E. 4.5). Ein solcher wurde jedoch nach Lage der Akten nicht umgesetzt. Im Gegenteil, absolvierte die Beschwerdeführerin ein Aufbautraining bei der Institution H.___ GmbH (vgl. Urk. 6/118).</w:t>
      </w:r>
    </w:p>
    <w:p>
      <w:r>
        <w:t>Nach dem Wechsel des behandelnden Facharztes diagnostizierte Dr. D.___ im Juli 2014 nunmehr eine rezidivierende depressive Störung, mittelgradige Epi sode, und attestierte eine seit dem 19. Juni 2013 bestehende Arbeitsunfähigkeit und stellte prognostisch einen schwierigen Verlauf dar (vgl. vorstehend E. 4.7). Demgegenüber ging Dr. Y.___ in seiner Kurzbeurteilung vom 30. August 2014 von einer Remission aus und erhob einen weitgehend normalen Befund (vgl. vorstehend E. 4.8). Dieser Einschätzung konnte sich Dr. D.___ zunächst nicht anschliessen. Er hielt in seinem Bericht vom 9. März 2015 fest, die depressive Störung sei nicht remittiert und es bestünden noch Defizite (vgl. vorstehend E. 4.11). In seinem Verlaufsbericht vom 20. September 2015 diagnostizierte er zwar weiterhin eine leichtgradige depressive Störung, ging jedoch ebenfalls von einem gebesserten Gesundheitszustand aus, welcher es der Beschwerdeführerin erlaube, das zuvor abgebrochene Aufbautraining (vgl. Urk. 6/116) wiederauf zunehmen (vgl. vorstehend E. 4.11).</w:t>
      </w:r>
    </w:p>
    <w:p>
      <w:r>
        <w:rPr>
          <w:b/>
        </w:rPr>
        <w:t>E. 5.4</w:t>
      </w:r>
    </w:p>
    <w:p>
      <w:r>
        <w:t>Mit Ausnahme von Dr. A.___ , der im Bericht vom Oktober 2012 für eine be schränkte Zeitspanne von ein paar Monaten eine schwere depressive Störung diagnostiziert hatte (vgl. vorstehend E. 4.3), ging keiner der involvierten Ärzte von einer den Schweregrad einer mittelgradigen depressiven Episode überstei genden Störung aus. Gemäss bundesgerichtlicher Rechtsprechung können depressive Störungen ein zig dann als invalidisierend gelten, wenn sie erwiesenermassen therapieresistent sind (vgl. vorstehend E. 5.2). Denn selbst bei Annahme des fortwährenden Be ste hens einer Depression im Zeitpunkt des Verfügungserlasses (1. Septem ber</w:t>
      </w:r>
    </w:p>
    <w:p>
      <w:r>
        <w:t>2016, Urk. 2), liegt bei der abgeklungenen mittelgradigen und nunmehr leicht gradigen depressiven Episode (und dem von Dr. D.___ diagnostizierten psycho physischen Erschöpfungszustand; Urteil des Bundesgerichts 9C_645/2015 vom 3. Febru ar 2016 E. 4.1 mit Hinweis auf 8C_810/2013 vom 9. April 2014 E. 5.2.2 mit weiteren Hinweisen) in der Regel praxisgemäss keine psychische Störung mit invalidisierender Wirkung vor. Damit fehlt es der vorliegenden psychischen Beeinträchtigung – so lange therapeutisch angehbar (vgl. nach stehend E. 5.5) - bereits diagnosebedingt an einem hinreichenden Schweregrad, um als invalidi sierender Gesundheitsschaden zu gelten. Fehlt einer gestellten psychiatrischen Diagnose ein Bezug zum Schweregrad, ist die medizinische Anspruchsgrund lage, welche zur Anerkennung einer Invalidität führt, nicht gegeben, ungeachtet der ärztlich attestierten Arbeitsunfähigkeit ( E. 5.3.5 des teilweise in BGE 143 V 66 publizierten Urteil s des Bundesgerichts 8C_814/2016 vom 3. April 2017 E. 5.3.5 ).</w:t>
      </w:r>
    </w:p>
    <w:p>
      <w:r>
        <w:t>Offen bleiben kann damit vorliegend auch, ob das Beschwerdebild mitprägende und als nicht versicherte Faktoren auszuscheidende (vgl. BGE 141 V 281 E. 3.4.2.1 und E. 4.3.1.1; Urteil des Bundesgerichts 9C_140/2014 vom 7. Januar 2015 E. 3.3) psychosoziale Faktoren eine Rolle spielten.</w:t>
      </w:r>
    </w:p>
    <w:p>
      <w:r>
        <w:rPr>
          <w:b/>
        </w:rPr>
        <w:t>E. 5.5</w:t>
      </w:r>
    </w:p>
    <w:p>
      <w:r>
        <w:t>Den ärztlichen Beurteilungen, wonach sich die depressive Symptomatik gegen Mitte des Jahres 2015 zurückgebildet hatte, steht einzig die Beurteilung des be handelnden Facharztes Dr. D.___ entgegen, gemäss welchem die Einschränkun gen weiterhin bestehen und zu einer deutlich verminderten Leistungsfähigkeit – zumindest für den Wiedereinstig mit drei Stunden pro Tag – führen. Damit rechnete auch er trotz Unsicherheit in der Behandlungsprognose insgesamt mit einer gesundheitlichen Verbesserung (vgl. vorstehend E. 4.11). Folglich hat sich mittels psychotherapeutischem Einsatz und Medikation die depressive Sympto matik verringert, was für die Wirksamkeit der im Jahr 2013 umgestellten Thera pie (vgl. vorstehend E. 4.6) spricht. Ferner ergeht aus Dr. D.___ s Verlaufsbericht vom 20. September 2015, dass die Beschwerdeführerin mittels delegierter Psy chotherapie mit Sitzungen alle 2-3 Wochen und psychiatrischer Kontrollen alle 2-3 Monate behandelt wird (Urk. 6/149 Ziff. 3.1). Eine solche Behandlungska denz deutet auf einen zwar vorhandenen, aber nicht allzu grossen Leidensdruck hin. Von einer konsequenten (vgl. dazu etwa Urteil des Bundesgerichts 8C_814/2016 vom 3. April 2017 E. 5.3.2 mit Hinweisen), langjährigen Depressi onstherapie, deren Scheitern das Leiden als resistent ausweisen würde, kann je denfalls nicht gesprochen werden. Bislang absolvierte die Beschwerdeführerin auch keine stationäre Therapie.</w:t>
      </w:r>
    </w:p>
    <w:p>
      <w:r>
        <w:t>Ein e stationäre oder ambulante tagesklinische Behandlung wurde vom vormaligen Facharzt Dr. A.___ zwar erwogen (vgl. vorstehend E. 4.5), jedoch schien der Leidensdruck hierfür nicht gross genug geworden zu sein. Auch die Akten und insbesondere die Gutachten der Kran kentaggeldversicherung (vgl. vorstehend E. 4.2 und E. 4.8), auf welche sich die Beschwerdegegnerin in ihrem Entscheid stützte (vgl. Feststellungsblatt Einwand vom 1. September 2016, Urk. 6/168), und welche - zumindest dasjenige vom 28. August 2012 - grundsätzlich die praxisgemässen Anforderungen an ein Gutachten erfüllen (vgl. vorstehend E. 1.4 ) , geben keinerlei Hinweise auf eine seit mehreren Jahren und trotz adäquater Therapie behandlungsresistente, inva lidisierende Depression. Davon abgesehen, dass länger (mehr als sechs, selten zwölf Monate) dauernde Störungen grundsätzlich nicht unter ICD-10 F33 (oder F34) erfasst werden, ist als Indiz gegen einen anhaltenden depressiven Zustand zu berücksichtigen, dass hier die für episodische depressive Störungen charak teristischen Zeiten vollständiger Remission konkret in den Akten dokumentiert sind (vgl. Urk. 6/24, Urk. 6/54). Damit ist das Erfordernis der Therapieresistenz nicht mit dem im Sozialversicherungsrecht geforderten Beweisgrad der über wiegenden Wahrscheinlichkeit (vgl. dazu BGE 138 V 219 E. 6) ausgewiesen.</w:t>
      </w:r>
    </w:p>
    <w:p>
      <w:r>
        <w:rPr>
          <w:b/>
        </w:rPr>
        <w:t>E. 5.6</w:t>
      </w:r>
    </w:p>
    <w:p>
      <w:r>
        <w:t>Soweit die Beschwerdeführerin in ihrer Replik vom 6. März 2017 (Urk. 11) auf Art. 21 Abs. 4 ATSG hinweist, wonach die Beschwerdegegnerin, wenn sie eine über die Behandlungsempfehlung der behandelnden Ärzte hinausgehende The rapie v er lange , dazu vorgängig aufzufordern habe (S. 2 ff.), ist ihr Folgendes entgegenzuhalten: Der in Art. 21 Abs. 4 ATSG vorgesehene Kürzungs- bzw. Verweigerungstatbestand erfasst gerade erst ein nach Eintritt des Versiche rungsfalles liegendes Verhalten der versicherten Person (Ueli Kieser, ATSG-Kommentar, 3. Aufl., Zürich 2015, N 133 zu Art. 21 ATSG). Erst dann darf die Verwaltung im Rahmen der Schadenminderungspflicht und nach Durchführung des Mahn- und Bedenkzeitverfahrens therapeutische Massnahmen einfordern. Hat die Versicherte keinen Anspruch auf Leistungen der Invalidenversicherung, weil sie an keinem invalidisierenden Gesundheitsschaden leidet, greift das Mahn- und Bedenkzeitverfahren nicht. Denn es drohen ihr nicht aufgrund eines zu sanktionierenden Fehlverhaltens Leistungen vorenthalten zu werden, auf die sie ohne das ihr vorgeworfene Verhalten Anspruch hätte. Mit anderen Worten ist unter diesen Umständen bei Fehlen einer therapieresistenten invalidisieren den psychischen Störung kein Mahn- und Bedenkzeitverfahren nach Art. 7b Abs. 1 IVG in Verbindung mit Art. 21 Abs. 4 Satz 2 ATSG durchzuführen (Urteil des Bundesgerichts 8C_165/2016 vom 29. August 2016 E. 6).</w:t>
      </w:r>
    </w:p>
    <w:p>
      <w:r>
        <w:rPr>
          <w:b/>
        </w:rPr>
        <w:t>E. 5.7</w:t>
      </w:r>
    </w:p>
    <w:p>
      <w:r>
        <w:t>Zusammenfassend ist festzuhalten, dass die Behandlungsmöglichkeiten der psy chischen Beeinträchtigung noch nicht vollständig ausgeschöpft sind , sodass es insgesamt am Vorliegen eines invalidisierenden Gesundheitsschadens im Sinne der bundesgerichtlichen Rechtsprechung fehlt. Unter diesen Umständen erübrigt sich auch die Einholung eines von der Beschwerdeführerin beantragten Ge richts gutachtens (vgl. Urk. 1 S. 2), da davon keine neuen relevanten medizini schen Erkenntnisse zu erwarten sind.</w:t>
      </w:r>
    </w:p>
    <w:p>
      <w:r>
        <w:rPr>
          <w:b/>
        </w:rPr>
        <w:t>E. 6</w:t>
      </w:r>
    </w:p>
    <w:p>
      <w:r>
        <w:t>Was sodann die somatischen Beschwerden betrifft, leidet die Beschwerdeführe rin gemäss den Angaben ihres Hausarztes an einer Psoriasis vulgaris mit Befall der Hände und der Füsse sowie an einer Psoriasisarthritis / Datylitis am linken Daumen, was zu einer Funktionseinbusse der linken Hand führe. Ferner leidet die Beschwerdeführerin gemäss Dr. C.___ immer wieder an Rückenschmerzen (vgl. vorstehend E. 4.12).</w:t>
      </w:r>
    </w:p>
    <w:p>
      <w:r>
        <w:t>Dass diese neu vorgebrachten Diagnosen eine Auswirkung auf die Arbeitsfähig keit hätten, ist, wie der RAD in seinen Ausführungen vom 2. Juli 2016 überzeu gend ausgeführt hat (vgl. vorstehend E. 4.13), aufgrund der vorliegenden Akten nicht ersichtlich, zumal die letzte Behandlung hinsichtlich der Psoriasis am 10. September 2015 stattgefunden hat und von Dr. G.___ keine Arbeits unfä hig keit attestiert wurde (Urk. 6/160/1-5 Ziff. 1.2) und auch der radio logische Be fund vom Mai 2015 hinsichtlich der Rückenschmerzen unauffällig blieb (Urk. 6/160/6).</w:t>
      </w:r>
    </w:p>
    <w:p>
      <w:r>
        <w:rPr>
          <w:b/>
        </w:rPr>
        <w:t>E. 7</w:t>
      </w:r>
    </w:p>
    <w:p>
      <w:r>
        <w:t>Zusammenfassend ergibt sich damit weder aufgrund der psychischen noch der somatischen Beeinträchtigungen eine wesentliche Einschränkung der Arbeitsfä higkeit der Beschwerdeführerin. Damit besteht kein Anspruch auf eine Rente der Invalidenversicherung. Der angefochtene Entscheid vom 1. September 2016 er weist sich als rechtens, was zur Abweisung der Beschwerde führt.</w:t>
      </w:r>
    </w:p>
    <w:p>
      <w:r>
        <w:rPr>
          <w:b/>
        </w:rPr>
        <w:t>E. 8</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Martin Hablützel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