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IV.2016.00996 vom 27. Februar 2019</w:t>
      </w:r>
    </w:p>
    <w:p>
      <w:r>
        <w:t>ZH Sozialversicherungsgericht, 2019-02-27, DE</w:t>
      </w:r>
    </w:p>
    <w:p>
      <w:r>
        <w:rPr>
          <w:b/>
        </w:rPr>
        <w:t xml:space="preserve">Quelle: </w:t>
      </w:r>
      <w:r>
        <w:t>https://mcp.opencaselaw.ch/entscheid/zh_sozialversicherungsgericht_IV.2016.00996</w:t>
      </w:r>
    </w:p>
    <w:p>
      <w:r>
        <w:t>FR: ZH_SOZIALVERSICHERUNGSGERICHT IV.2016.00996 du 27 février 2019</w:t>
      </w:r>
    </w:p>
    <w:p>
      <w:r>
        <w:t>IT: ZH_SOZIALVERSICHERUNGSGERICHT IV.2016.00996 del 27 febbraio 2019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X.___ , geboren 1953, leidet an einer kongenitalen Aniridie mit Nystagmus, Strabismus und beidseitiger Linsenektopie (im Anhang 4 zur Verord nung über Geburtsgebrechen als Nr. 415 beschriebenes Geburtsgebrechen Anoph thalmus , Buphthalmus und Glaucoma</w:t>
      </w:r>
    </w:p>
    <w:p>
      <w:r>
        <w:t>congenitum ; Urk.</w:t>
      </w:r>
    </w:p>
    <w:p>
      <w:r>
        <w:t>8/1 S. 2 oben, Urk. 8/12). Die Sozialversicherungsanstalt des Kantons Zürich, IV Stelle, gewährte dem Ver sicherten im Zusammenhang mit diese m Leiden wiederholt Leistungen.</w:t>
      </w:r>
    </w:p>
    <w:p>
      <w:r>
        <w:t>Namentlich wurde ihm am 1 5. Februar 1980 mit Wirkung ab Januar 1979 eine Hilflosenentschädigung für eine Hilflosigkeit lei chten Grades zugesprochen (Urk. 8/37). Diese wurde in der Folge wiederholt bestätigt ( Urk. 8/95, Urk. 8/21</w:t>
      </w:r>
    </w:p>
    <w:p>
      <w:r>
        <w:rPr>
          <w:b/>
        </w:rPr>
        <w:t>E. 5</w:t>
      </w:r>
    </w:p>
    <w:p>
      <w:r>
        <w:t>), letztmals am 7. August 2012 ( Urk. 8/323).</w:t>
      </w:r>
    </w:p>
    <w:p>
      <w:r>
        <w:t>Die Invalidenversicherung übernahm sodann die Kosten der Ausbildung zum technischen Kaufmann ( Urk. 8/29-30), in welchem Beruf der Versicherte hernach während zehn Jahren tätig war ( Urk. 8/50). 1992 schloss er die Umschulung zum Berufsberater erfolgreich ab ( Urk. 8/88), ohne in der Folge eine Anstellung zu finden ( Urk. 8/127). Am 2 5. November 1999 sprach ihm die IV-Stelle bei einem Invaliditätsgrad von 100 % mit Wirkung ab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