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IV.2016.00820 vom 2. Mai 2017</w:t>
      </w:r>
    </w:p>
    <w:p>
      <w:r>
        <w:t>ZH Sozialversicherungsgericht, 2017-05-02, DE</w:t>
      </w:r>
    </w:p>
    <w:p>
      <w:r>
        <w:rPr>
          <w:b/>
        </w:rPr>
        <w:t xml:space="preserve">Quelle: </w:t>
      </w:r>
      <w:r>
        <w:t>https://mcp.opencaselaw.ch/entscheid/zh_sozialversicherungsgericht_IV.2016.00820</w:t>
      </w:r>
    </w:p>
    <w:p>
      <w:r>
        <w:t>FR: ZH_SOZIALVERSICHERUNGSGERICHT IV.2016.00820 du 2 mai 2017</w:t>
      </w:r>
    </w:p>
    <w:p>
      <w:r>
        <w:t>IT: ZH_SOZIALVERSICHERUNGSGERICHT IV.2016.00820 del 2 maggio 2017</w:t>
      </w:r>
    </w:p>
    <w:p>
      <w:pPr>
        <w:pStyle w:val="Heading2"/>
      </w:pPr>
      <w:r>
        <w:t>Erwägungen</w:t>
      </w:r>
    </w:p>
    <w:p>
      <w:r>
        <w:rPr>
          <w:b/>
        </w:rPr>
        <w:t>E. 1</w:t>
      </w:r>
    </w:p>
    <w:p>
      <w:r>
        <w:t>X.___ , geboren 19 67, war seit</w:t>
      </w:r>
    </w:p>
    <w:p>
      <w:r>
        <w:t>2010 als Leiterin Finanzen bei der Z.___ AG tätig , wobei sie das Arbeitsverhältnis am 5. April per 3 0. Juni 2013 kündigte ( letzter effektiver Arbeitstag: 2 2. Januar 2013; Urk. 7/2 = Urk. 7/8 Ziff. 5.4; Urk. 7/15 Ziff. 1-2.3; Urk. 7/15/8 ) .</w:t>
      </w:r>
    </w:p>
    <w:p>
      <w:r>
        <w:t>Unter Hin weis auf ein Burnout mel dete sich die Versicherte am 1. Juni 2013 bei der Invalidenversicherung zum Leistungsbezug an ( Urk. 7/8 Ziff. 6.2 ). Die Sozial versicherungsanstalt des Kantons Zürich, IV-Stelle, klärte die medizinische und erwerbliche Situation ab, führte eine Abklärung für Selbständig er wer bende durch , über welche sie am 5. Januar</w:t>
      </w:r>
    </w:p>
    <w:p>
      <w:r>
        <w:t>2016 Bericht erstattete ( Urk. 7/59) , und holte ein p sychiatrisches Gutachten ein, das am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 1. 2</w:t>
      </w:r>
    </w:p>
    <w:p>
      <w:r>
        <w:t>Nach der Rechtsprechung des Bundesgerichtes fallen leichte bis mittelgradige depressive Störungen, seien sie im Auftreten rezidivierend oder episodisch, einzig dann als invalidisie rende Krankheiten in Betracht, wenn sie erwiese ner massen therapieresistent sind (statt vieler: BGE 140 V 193 E.</w:t>
      </w:r>
    </w:p>
    <w:p>
      <w:r>
        <w:rPr>
          <w:b/>
        </w:rPr>
        <w:t>E. 2</w:t>
      </w:r>
    </w:p>
    <w:p>
      <w:r>
        <w:t>Die Versicherte erhob am 1 1. Juni 2016 Beschwerde an die Vorinstanz gegen die Verfügung vom 1 7. Mai 2016 ( Urk. 2) und beantragte sinngemäss , diese sei aufzuheben und es seien ihr die gesetzlichen Leistungen der Inva liden v ersicherung zuzusprechen ( Urk. 1 /1 = Urk. 7/79 = Urk. 7/84 ). Am 2 5. Juli 2013 wurde die Beschwerde dem hiesigen Gericht überwiesen ( Urk.</w:t>
      </w:r>
    </w:p>
    <w:p>
      <w:r>
        <w:rPr>
          <w:b/>
        </w:rPr>
        <w:t>E. 2.1</w:t>
      </w:r>
    </w:p>
    <w:p>
      <w:r>
        <w:t>Die Beschwerdegegnerin wies im angefochtenen Entscheid (Urk. 2) das Leis tungsbegehren der Beschwerdeführerin mangels eines invalidisierenden Ge sund heitsschadens ab. Mit Beschwerdeantwort (Urk.</w:t>
      </w:r>
    </w:p>
    <w:p>
      <w:r>
        <w:t>6 ) und nach durch ge führter Instruktionsverhandlung hielt sie daran fest, im Wesentlichen mit der Begründung, dass psychische Störung nur als invalidisierend gelten würden, wenn sie therapeutisch nicht mehr angehbar seien, vorliegend jedoch nicht von einer Therapieresistenz gesprochen werden könne. Angesichts der feh len den Therapieresistenz und der vorhandenen Ressourcen sei ein invalidi sierender psychischer Gesundheitsschaden zu verneinen ( Urk. 13).</w:t>
      </w:r>
    </w:p>
    <w:p>
      <w:r>
        <w:rPr>
          <w:b/>
        </w:rPr>
        <w:t>E. 2.2</w:t>
      </w:r>
    </w:p>
    <w:p>
      <w:r>
        <w:t>Die Beschwerdeführerin machte geltend, dass die Aussage, wonach ihr Ge sund heitszustand weiter verbesserungsfähig sei, rein spekulativ sei. Zu ver wei sen sei insbesondere auch auf das Gutachten von Dr. A.___ , wonach ihr Gesundheitszustand nach wie vor nicht zufriedenstellend sei ( Urk. 1/1).</w:t>
      </w:r>
    </w:p>
    <w:p>
      <w:r>
        <w:rPr>
          <w:b/>
        </w:rPr>
        <w:t>E. 2.3</w:t>
      </w:r>
    </w:p>
    <w:p>
      <w:r>
        <w:t>Strittig und zu prüfen ist der Rentenanspruch der Beschwerdeführerin. 3.</w:t>
      </w:r>
    </w:p>
    <w:p>
      <w:r>
        <w:t>3 .1</w:t>
      </w:r>
    </w:p>
    <w:p>
      <w:r>
        <w:t>Mit Bericht vom 1 9. März ( Urk. 7/3/7-9 = Urk. 7/9/3-5) und vom 2 4. Juli 2013 ( Urk. 7/16) diagnostizierten die Ärzte des Sanatoriums B.___ eine seit Dezember 2012 bestehende schwere depressive Episode ohne psycho ti sche Symptome (ICD-10 F32.2) mit einer daraus resultierend en Arbeitsunfähigkeit von 100 % . Sie führten aus, dass die Beschwerdeführerin vom 2 0. Februar bis 1 9. April 2013 in stationärer Behandlung gewesen sei und ab dem 2 3. April 2013 in ambulanter Behandlung stehe, wobei die Prognose günstig sei. Eine behinderungsangepasste Tätigkeit sei ab dem 2. Juli 2013 während maximal vier Stunden am Tag möglich. Als Behandlung finde alle zwei bis drei Wochen eine psychiatrisch-psychotherapeutische Therapie statt.</w:t>
      </w:r>
    </w:p>
    <w:p>
      <w:r>
        <w:t>Mit Bericht vom 3 0. Oktober 2013 führten die Ärzte des Sanatoriums B.___ aus, dass die Belastbarkeit der Beschwerdeführerin nach Wieder auf nahme der Erwerbstätigkeit trotz tagesstrukturierender Massnahmen nur leicht steigerungsfähig sei. Aufgrund der körperlichen und geistige n Er schöp fung sei eine regelmässige Arbeit von drei bis vier Stunden kaum möglich. Der weitere Aufbau der Berufstätigkeit als selbständig tätige Finanzfachfrau sei durch die gesundheitliche Situation begrenzt. Die Prognose sei grundsätz lich weiterhin günstig, wobei während der Phase der Wiedereingliederung von einer verminderten Leistungsfähigkeit auszugehen sei. Die Beschwerde führerin sei vom 2 2. Januar bis 1. Juli 2013 zu 100 % arbeitsunfähig ge wesen, vom 2. Juli bis 1 0. August zu 60 % arbeitsunfähig, vom 1 1. August bis</w:t>
      </w:r>
    </w:p>
    <w:p>
      <w:r>
        <w:t>4. Oktober 2013 zu 70 % arbeitsunfähig und vom 5. Oktober bis mindes tens 1 5. November 2013 zu 60 % arbeitsunfähig ( Urk. 7/18). 3 .2</w:t>
      </w:r>
    </w:p>
    <w:p>
      <w:r>
        <w:t>Dr. med. C.___ , Facharzt für Psychiatrie und Psychotherapie, diagnostizierte in seinem Gutachten vom 1 0. Dezember 2013 ( Urk. 7/28/3-12 = Urk. 7/29) eine mittelgradige bis sch were depressive Episode (ICD-10 F32.2; S.</w:t>
      </w:r>
    </w:p>
    <w:p>
      <w:r>
        <w:t>7 Ziff. 3). In der Beurteilung hielt Dr. C.___ fest, dass es Ende 2012 nach starker mehrfacher Beanspruchung der kompensatorischen Kräfte der Beschwerdeführerin zur Entwicklung einer schweren depressiven Episode gekommen sei, wobei retrospektiv das Vorliegen von psychotischen Sympto men sehr wahrscheinlich erscheine. I m Anschluss an die psychiatrisch-psy chotherapeutische Behandlung weitergeführte ambulante Behandlung sei es im Oktober 2013 zu einer erneuten Verschlechterung gekommen im Sinne der Verschlechterung der bereits bestehenden depressiven Episode. Aus rein psychiatrischer Sicht sei die Beschwerdeführerin aufgrund der stark herab gesetzten Frustrationstoleranz un d emotionalen Belastbarkeit, der</w:t>
      </w:r>
    </w:p>
    <w:p>
      <w:r>
        <w:t>konzen tra tiven Defizite, der Minderung der kognitiven Flexibilität, Hyperarousal und psychomotorischen Defizite zu 80 % arbeitsunfähig. Eine Anpassung der anti depressiven Behandlung sei zwingend indiziert. Eine erneute Evaluation des psychischen Zustandsbildes sei in drei Monaten zu empfehlen (S. 8 Ziff. 4). 3 .3</w:t>
      </w:r>
    </w:p>
    <w:p>
      <w:r>
        <w:t>Im Bericht vom 1 5. Mai 2014 ( Urk. 7/33) sowie mit ergänzender Stellung nahme vom 3 0. Juni 2014 ( Urk. 7/34/7-12) hielten die Ärzte des Sanatoriums B.___ als Diagnose eine mittelgradige bis sch were depressive Episode (ICD-10 F32.1 / F32.2) fest. Die Belastbarkeit und Leistungsfähigkeit seien weiterhin eingeschränkt, die Konzentrationsstörungen dauerten an. Gegen wärtig sei die Beschwerdeführerin in der Lage, bis zu 3 ½ Stunden pro Tag regelmässig zu arbeiten und verfolge eine regelmässige Tagesstruktur. Die Prognose sei weiterhin grundsätzlich günstig. Die Arbeitsunfähigkeit betrage 60 % vom 5. Oktober bis 3 1. Dezember 2013, 80 % vom 1. Januar bis 5. Mai 2014 und 70 % vom 6. Mai bis 3 0. Mai 201 4. 3 .4</w:t>
      </w:r>
    </w:p>
    <w:p>
      <w:r>
        <w:t>Dr. med. D.___ , Facharzt für Psychiatrie und Psychotherapie, führte in seiner versicherungspsychiatrischen Aktenbeurteilung vom 1 5. März 2014 ( Urk. 7/36/22-47) aus, dass die beschriebenen psychopathologischen Befunde eher einer leichten bis mittelgradigen depressiven Episode entsprächen. Der Behandlungsverlauf sei für die vorliegende Störung ungewöhnlich, und die Prognose scheine ungewiss, wobei den Unterlagen durchaus zu entnehmen sei, dass mit einer namhaften Besserung der Gesundheitsschädigung zu rechnen sei. Aufgrund der Unterlagen könne eine andauernde Arbeitsunfähigkeit nic ht attestiert werden (S. 42 ff.). 3 .5</w:t>
      </w:r>
    </w:p>
    <w:p>
      <w:r>
        <w:t>Dr. med. E.___ , Facharzt für Psychiatrie und Psychotherapie, empfahl in seiner psychiatrischen Aktenbeurteilung vom 1 6. August 2014 ( Urk. 7/36/2- 9) unter Hinweis auf die divergierenden ärztlichen Stellungnahmen ein Folgegutachten. 3 .6</w:t>
      </w:r>
    </w:p>
    <w:p>
      <w:r>
        <w:t>Mit Bericht vom 2 3. September 2014 hielten die Ärzte des Sanatoriums B.___ fest, dass die Prognose insgesamt gleichbleibend bis günstig sei. Die Erschöpfung und übermässige Erholungsbedürftigkeit nach vier bis sechs Stunden am Arbeitsplatz sowie das Morgentief seien unverändert geblieben und schränkten die Beschwerdeführerin ein ( Urk. 7/34/1-5). 3 .7</w:t>
      </w:r>
    </w:p>
    <w:p>
      <w:r>
        <w:t>Dr. med. F.___ , Facharzt für Anästhesiologie, Regionalärztlicher Dienst (RAD), hielt mit Stellungnahme vom 2 6. September 2014 fest, dass hin sicht lich des psychischen Gesundheitsschadens auf die ausführlichen und nach vollziehbaren Berichte und Beurteilungen des Sanatoriums B.___ abzu stellen sei ( Urk. 7/60 S. 5 unten). 3 .8</w:t>
      </w:r>
    </w:p>
    <w:p>
      <w:r>
        <w:t>Im Austrittsbericht vom 2. Februar 2015 ( Urk. 7/43/5-9) berichteten die Ärzte des Sanatoriums B.___ über die stationäre Behandlung der Beschwerde führerin vom 1 8. November 2014 bis 1 6. Januar 201 5. Darin diagnostizierten sie eine rezidivierende depressive Störung, g egenwärtig mittelgradig (ICD-10 F33.1) sowie eine posttraumat ische Belastungsstörung (ICD-10 F43.1). Zu sam menfassend hielten sie fest, dass sich das Allgemeinbefinden am Ende des Aufenthaltes gebessert habe, die Beschwerdeführerin in der Therapie koope rativ und motiviert gewesen sei und sich auf die belastende Trauma therapie habe einlassen können.</w:t>
      </w:r>
    </w:p>
    <w:p>
      <w:r>
        <w:t>Im Verlaufsbericht vom 2 4. März 2015 ( Urk. 7/43/1-4) hielten die Ärzte fest, dass bei Austritt wiederkehrende Intrusionen im Vordergrund gestanden hätten, wobei deutlich weniger emotionale Reaktionen getriggert würden. Auch hätten sich weiterhin deutliche Auswirkungen der erlebten Trauma tisierung auf das soziale und partnerschaftliche Zusammenleben gezeigt. Die Beschwerdeführerin könne aktuell fünf Stunden pro Tag arbeiten, und eine weitere Steigerung sei geplant. 3 .9</w:t>
      </w:r>
    </w:p>
    <w:p>
      <w:r>
        <w:t>Dr. med. A.___ , Fachärztin für Psychiatrie und Psychothe rapie, untersuchte die Beschwerdeführerin am 3. August 2015 und erstattete am 2 5. August 2015 ihr Gutachten ( Urk. 7/54). Als Diagnose hielt sie eine langdauernde mittelgradige depressive Episode bei einem protrahierten Ver lauf (ICD-10 F32.1) sowie eine posttraumati sche Belastungsstörung (ICD-10 F43.1) fest (S. 11 lit . e).</w:t>
      </w:r>
    </w:p>
    <w:p>
      <w:r>
        <w:t>In ihrer fachspezifischen Stellungnahme führte Dr. A.___ aus, dass seit 2012 ein Gesundheitsschaden in Form einer komplexen kombinierten psychi schen Erkrankung bestehe. Auf dem Boden eines posttraumatischen Belas tungssyndroms (PTBS) habe sich trotz sofort eingeleiteter, adäquater fach ärzt licher Behandlung eine mittelgradige depressive Störung entwickelt. Die Beschwerdeführerin sei zwei Mal in stationärer Behandlung gewesen, und se it der traumaspezifischen Behandlung vom 1 8. November 2014 bis 1 6. Januar 2015 zeige sich endlich eine günstige Entwicklung. Aktuell sei klinisch fast keine depressive Symptomatik mehr feststellbar, im Alltag bestehe trotz enormer Willensanstrengung und hoher Motivation eine verminderte Belast barkeit und erhöhte Erschöpfbarkeit inklusive Konzentrationsstörungen, welche als eine depressive Restsymptomatik verstanden werden könn t e n . Die erhöhte Erschöpfbarkeit entstehe nicht nur depressionsbedingt, sondern eben so durch die posttraumatische Belastungsstörung. Am auffallendsten i m</w:t>
      </w:r>
    </w:p>
    <w:p>
      <w:r>
        <w:t>Krank heitsverlauf seien die fluktuierende depressive Symptomatik und vor allem der protrahierte Verlauf. Anders als üblich sei die mittelgradige depressive Episode unter Behandlung nicht innert nützlicher Frist remittiert, sondern per sistiere nunmehr seit fast drei Jahren und lange ohne Remissionstendenz. Dafür verantwortlich sei in erster Linie die Kombination der Depression mit der posttraumatischen Belastungsstörung, welche einerseits durch die De pres sion nicht mehr abgespalten werden konnte und welche andererseits dauernd einen erhöhten Energieverbrauch bedeute, um sich intrapsychisch stabil halten zu können und dementsprechend die Vulnerabilität für die Depression erhöhe (S. 11 f. lit . f).</w:t>
      </w:r>
    </w:p>
    <w:p>
      <w:r>
        <w:t>Im Verlauf sei festzustellen, dass die Beschwerdeführerin eine hohe Moti va tion aufweise und von der Invalidenversicherung eigentlich nichts wolle, aber von der Taggeldversicherung zur Anmeldung aufgefordert worden sei. Sie sei entschlossen, aus eigener Kraft das Geschäft weiter aufzubauen, wobei sie Tendenz habe, mehr zu arbeiten, als ihr zuträglich sei , und sie bei über mässiger Belastung dekompensiere . Das PTBS sei den anderen Gutachtern nicht bekannt gewesen (S. 14 lit . i). Der auffällig protrahierte Verlauf sei mit dem PTBS erklärbar. Zudem stelle die Beschwerdeführerin hohe Ansprüche an sich selbst, auch dadurch sei die Verlängerung bewirkt.</w:t>
      </w:r>
    </w:p>
    <w:p>
      <w:r>
        <w:t>Zur Arbeitsfähigkeit führte Dr. A.___ aus, dass die Beschwerdeführerin seit 2 2. Januar 2013 in unterschiedlichem Ausmass zwischen 40 – 100 % arbeitsunfähig gewesen sei: - 100 % vom 2 2. Januar bis 1. Juli 2013 - 60 % vom 2. Juli bis 1 0. August 2013 - 70 % vom 1 1. August bis 4. Oktober 2013 - 60 % vom 5. Oktober bis 3 1. Dezember 2013 - 80 % vom 1. Januar bis 5. Mai 2014 - 60 % vom 1. Juni bis 2 3. Juni 2014 - 50 % vom 2 4. Juni bis 1 5. Juli 2014 - 40 % vom 1 6. Juli bis 1 9. Oktober 2014 - 100 % vom 1 8. November 2014 bis 1 6. Januar 2015</w:t>
      </w:r>
    </w:p>
    <w:p>
      <w:r>
        <w:t>Im Oktober 2014 habe es einen Rückfall mit einer Arbeitsunfähigkeit von 100 % gegeben. Während dreier Jahre habe die Arbeitsfähigkeit nie mehr als 60 % betragen. Seit Mai/Juni 2015 und bis auf weiteres betrage die Arbeits unfähigkeit 40 % . Die Angaben zur Arbeitsunfähigkeit seien insofern mit Vorbehalt zu betrachten, als die Beschwerdeführerin oft weniger habe leisten können, als attestiert worden sei oder mit</w:t>
      </w:r>
    </w:p>
    <w:p>
      <w:r>
        <w:t>wieder verstärkten Symptomen mehr gearbeitet habe, als gesundheitsverträglich gewesen sei .</w:t>
      </w:r>
    </w:p>
    <w:p>
      <w:r>
        <w:t>Auch habe bis Ende 2014 der Zustand stark fluktuiert und gar nicht exakt abgebildet werden könne n (S. 13 lit . f). Angesichts der speziellen Krankheitsgeschichte mit der psychischen Komorbidität mit in Folge langer Dauer der Sympto matik benötige die Beschwerdeführerin mehr Zeit zum Aufbau der Arbeits fähigkeit als bei einer einfache n depressive n Erkrankung (S. 11 unten lit . f).</w:t>
      </w:r>
    </w:p>
    <w:p>
      <w:r>
        <w:t>Dr. A.___ führte weiter aus, dass in der Psychotherapie eine gute the rapeutische Allianz bestehe, welche als wesentlicher Bestandteil zur Gene sung beitragen dürfte. Es sei eine adäquate Medikation installiert, und weitere therapeutische Massnahmen seien derzeit nicht angezeigt. Die Beschwerde führerin zeige eine gute Adherenz und Behandlungsmotivation. Dass sie zugunsten der Arbeitsfähigkeit die Therapietermine nur einmal pro Monat wahrnehme, sei nicht absolut optimal, sei aber angesichts der gut etablierten therapeutischen Allianz akzeptabel (S. 13 lit . f und lit . g).</w:t>
      </w:r>
    </w:p>
    <w:p>
      <w:r>
        <w:t>Die Beschwerdeführerin habe ihre Reintegration bisher erfolgreich selber ge staltet, weshalb weitere berufliche Massnahmen derzeit nicht angezeigt seien. Ihre Tätigkeit als selbständig erwerbstätige Finanzfachfrau sei ideal ange passt und deutlich weniger belastend als eine erneute Tätigkeit im Ange stelltenverhältnis (S. 13 lit . h).</w:t>
      </w:r>
    </w:p>
    <w:p>
      <w:r>
        <w:t>Die Prognose sei gut, und wahrscheinlich sei langfristig eine Arbeitsfähigkeit von 80 % zu erreichen, sofern die Beschwerdeführerin dafür genügend Zeit zur Verfügung bekomme und keinem übermässigen inneren und äusseren Druck ausgesetzt werde. Für einen Schritt von 10 % könne sie durchaus 3-6 Monate benötigen, und eine Erhöhung sei nur bei guter psychischer Stabilität möglich, ansonsten Rückfallgefahr bestehe. Idealerweise könne die leistungs orientierte und motivierte Beschwerdeführerin das Tempo massgeblich mitbe stimmen (S. 15).</w:t>
      </w:r>
    </w:p>
    <w:p>
      <w:r>
        <w:t>Zu den vorhandenen Arztberichten führte</w:t>
      </w:r>
    </w:p>
    <w:p>
      <w:r>
        <w:t>Dr. A.___</w:t>
      </w:r>
    </w:p>
    <w:p>
      <w:r>
        <w:t>aus , dass die Arzt berichte des Sanatoriums B.___ nachvollziehbar seien und mit ihrer Einschätzung übereinstimmten. Zu den bisher veranlassten Gutachten und Aktengutachten sei festzuhalten, dass alle drei Dokumente durch Gutachter i n Unkenntnis der Traumatisierung verfasst worden seien ( Urk. 7/54 S. 14 lit . h). 3 .10</w:t>
      </w:r>
    </w:p>
    <w:p>
      <w:r>
        <w:t>Mit Stellungnahme vom 3 1. August 2015 führte Dr. F.___ , RAD, aus, dass das psychiatrische Gutachten von Dr. A.___ überzeuge und in der bishe rigen Tätigkeit als selbständige Finanzfachfrau von einer Arbeitsunfähigkeit von 40 % seit Mai 2015 auszugehen sei, wobei diese Tätigkeit als angepasst gelte. Die Prognose erscheine günstig und die bisherige, als adäquat anzu sehende psychiatrische Therapie sei weiterzuführen ( Urk. 7/60 S. 7 unten). 3 .11</w:t>
      </w:r>
    </w:p>
    <w:p>
      <w:r>
        <w:t>Mit Arztzeugnis vom 1 1. April 2016 hielt die Ärztin des Sanatorium s</w:t>
      </w:r>
    </w:p>
    <w:p>
      <w:r>
        <w:t>B.___ fest, dass die Beschwerdeführerin seit 1. Mai 2015 bis 1 5. Mai 2016 im Sanatorium B.___ in Behandlung und zu 40 % arbeitsunfähig sei. 4 .</w:t>
      </w:r>
    </w:p>
    <w:p>
      <w:r>
        <w:t>D as Gutachten von Dr. med. A.___ vom 2 5. August 2015 (vorstehend E.</w:t>
      </w:r>
    </w:p>
    <w:p>
      <w:r>
        <w:t>3.9) erfüllt die bundes gerichtlichen Anforderungen an den Beweiswert ärzt licher Berichte und Gutachten (vorstehend E.</w:t>
      </w:r>
    </w:p>
    <w:p>
      <w:r>
        <w:t>1. 4 ), wovon auch die Be schwerdegegnerin gestützt auf die Stellungnahmen des Regionalen Ärztli chen Diensts (RAD) vom 3 1. August 2015 ausgeht. Es beruht auf den erforder lichen allseitigen Untersuchungen, berücksichtigt die geklagten Beschwerden (S.</w:t>
      </w:r>
    </w:p>
    <w:p>
      <w:r>
        <w:t>7 ff. lit . c) , wurde in Kenntnis der Vorakten</w:t>
      </w:r>
    </w:p>
    <w:p>
      <w:r>
        <w:t>(S. 2 ff. lit . b) und fremd anamnestische r Auskünfte (S. 10 lit . d) erstattet u nd nimmt differenziert zu den abweichenden ärztlichen Einschätzungen Stellung (S. 14 lit . i) . Weiter leuchtet die medizinische Beurteilung der Situation ein. So erscheint ins be sondere die Schlussfolgerung nach vollziehbar , wonach</w:t>
      </w:r>
    </w:p>
    <w:p>
      <w:r>
        <w:t>der auffällig verzö gerte Verlauf der Erkrankung durch die komplexe kombi nierte psychische Erkrankung mit der – den vorherigen Gutachtern nicht bekannte n – post trau matischen Belastungsstörung erklärbar sei . Schlüssig ist sodann auch die Einschätzung, dass es sich bei der Tätigkeit als selbständige Finanzfachfrau um eine ideal angepasste Tätigkeit handle, da sich die Beschwerdeführerin je nach Tagesverfassung ihre Tätigkeit anpassen und auf den Tag verteilen kann .</w:t>
      </w:r>
    </w:p>
    <w:p>
      <w:r>
        <w:t>Entgegen der Auffassung der Beschwerdegegnerin ( Urk.</w:t>
      </w:r>
    </w:p>
    <w:p>
      <w:r>
        <w:rPr>
          <w:b/>
        </w:rPr>
        <w:t>E. 3</w:t>
      </w:r>
    </w:p>
    <w:p>
      <w:r>
        <w:t>= Urk. 7/85).</w:t>
      </w:r>
    </w:p>
    <w:p>
      <w:r>
        <w:t>Die IV-Stelle beantragte mit Beschwerdeantwort vom 2 3. August 2016 ( Urk.</w:t>
      </w:r>
    </w:p>
    <w:p>
      <w:r>
        <w:rPr>
          <w:b/>
        </w:rPr>
        <w:t>E. 3.3</w:t>
      </w:r>
    </w:p>
    <w:p>
      <w:r>
        <w:t>mit Hin weis). Nur in einer solchen - seltenen, da nach gesicherter psychiatrischer Erfahrung Depressionen im Allgemeinen therapeutisch gut angehbar sind - gesetzlich verlangten Kon stel 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 mut baren (ambu lanten und stationären) Behandlungsmöglichkeiten in koope ra tiver Weise optimal und nachhaltig ausgeschöpft wurden ( BGE 140 V 193 E. 3.3; BGE 137 V 64 E. 5.2 mit Hinweis; vgl. Urteile des Bundesgerichts 9C_13/2016 vom 14. April 2016 E. 4.2 und 9C_89/2016 vom 12. Mai 2016 E. 4.1).</w:t>
      </w:r>
    </w:p>
    <w:p>
      <w:r>
        <w:t>Ist eine mittelgradige depressive Episode eine „ blosse “ Begleiterscheinung (zum Beispiel Urteil des Bundesgerichts 8C_689/2014 vom 19. Januar 2015 E. 3.4; vgl. auch Rahel Sager, Die bundesgerichtliche Rechtsprechung betref fend Depression, in: SZS 2015 308 ff., 312) zu einer somatoformen Schmerz störung oder einem vergleichbaren psychosomatischen Leiden (vgl. BGE 137 V 64 E. 4.2), beurteilt sich die Frage der invalidisierenden Wirkung der gesundheitlichen Beeinträchtigungen nach der Schmerzrechtsprechung (BGE 141 V 281; vgl. BGE 140 V 290 E. 3.3.2; vgl. Urteile des Bundesgerichts 8C_624/2015 vom 25. Januar</w:t>
      </w:r>
    </w:p>
    <w:p>
      <w:r>
        <w:t>2015 E. 3.2.2 und 9C_125/2015 vom 18. Novem ber 2015 E. 4.4). 1. 3</w:t>
      </w:r>
    </w:p>
    <w:p>
      <w:r>
        <w:t>Im Gebiet der Invalidenversicherung gilt ganz allgemein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Sozialversicherung geltenden Grundsatzes der Schadenminderungspflicht (vgl. BGE 120 V 368 E.</w:t>
      </w:r>
    </w:p>
    <w:p>
      <w:r>
        <w:t>6b, 117 V 275 E.</w:t>
      </w:r>
    </w:p>
    <w:p>
      <w:r>
        <w:t>2b), wobei jedoch von der versicherten Person nur Vorkehren verlangt werden können, die unter Berücksichtigung der gesamten objektiven und subjektiven Gegebenheiten des Einzelfalles zumutbar sind (BGE 113 V 22 E.</w:t>
      </w:r>
    </w:p>
    <w:p>
      <w:r>
        <w:t>4a mit Hinweisen auf Lehre und Rechtsprechung; ZAK 1989 S. 214 E. 1c). Als Aus druck der allgemeinen Schadenminderungspflicht geht die Pflicht, die not wendigen Schritte zur Selbsteingliederung zu unternehmen, nicht nur dem Renten-, sondern auch dem gesetzlichen Eingliederungsanspruch vor (Urteil des Bundesgerichts 9C_356/2014 vom 14. November 2014 E. 3.1 mit Hin weisen auf Urteile I 116/03 vom 10. November 2003 E. 3.1 und I 145/01 vom 12. September</w:t>
      </w:r>
    </w:p>
    <w:p>
      <w:r>
        <w:t>2001 E. 2b).</w:t>
      </w:r>
    </w:p>
    <w:p>
      <w:r>
        <w:t>Die Leistungen können gemäss Art. 7b des Bun desgesetzes über die Invalidenversicherung (IVG) nach Art. 21 Abs. 4 ATSG gekürzt oder verweigert werden, wenn die versicherte Person den Pflichten nach Art. 7 dieses Gesetzes oder nach Art. 43 Absatz 2 ATSG nicht nach gekommen ist ( Abs. 1).</w:t>
      </w:r>
    </w:p>
    <w:p>
      <w:r>
        <w:t>Eine Leistungsverweigerung oder -kürzung mit der Begründung, die v ersicherte Person schöpfe ihre Behandlungsressourcen nich t aus, setzt ein Vorgehen nach Art. 21 Abs. 4 ATSG voraus. 1. 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 em sie stammen, objektiv zu prüfen und danach zu entscheiden hat, ob die ver fügbaren Unterlagen eine zuverlässige Beurteilung des streitigen Rechtsan spruches gestatten. Insbesondere darf es bei einander widersprechenden medi 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 uch die geklagten Beschwerden berücksichtigt, in Kenntnis der Vorakten (Anam nese) abgegeben worden ist, in der Beurteilung der medizinischen Situation einleuchtet und ob die Schlussfolgerungen begründet sind. Ausschlaggebend für den Beweiswert ist grundsätzlich somit weder die Herkunft eines Beweis mittels noch die Bezeichnung der eingereichten oder in Auftrag gegebenen Stellungnahme als Bericht oder Gutachten (BGE 134 V 231 E. 5.1; 125 V 351 E. 3a). 1. 5</w:t>
      </w:r>
    </w:p>
    <w:p>
      <w:r>
        <w:t>Das Gericht kann die Angelegenheit zu neuer Entscheidung an die Vorin 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2.</w:t>
      </w:r>
    </w:p>
    <w:p>
      <w:r>
        <w:rPr>
          <w:b/>
        </w:rPr>
        <w:t>E. 6</w:t>
      </w:r>
    </w:p>
    <w:p>
      <w:r>
        <w:t>) die Abweisung der Beschwerde. Dies wurde der Beschwerdeführerin am 6. September 2016 zur Kenntnis gebracht ( Urk.</w:t>
      </w:r>
    </w:p>
    <w:p>
      <w:r>
        <w:rPr>
          <w:b/>
        </w:rPr>
        <w:t>E. 6.2</w:t>
      </w:r>
    </w:p>
    <w:p>
      <w:r>
        <w:t>Für die Festsetzung des trotz Gesundheitsschädigung zumutbarerweise noch realisierbaren Einkommens (Invalideneinkommen) ist nach der Recht sprech ung primär von der beruflich-erwerblichen Situation auszugehen, in welcher die versicherte Person konkret steht. Übt sie nach Eintritt der Invalidität eine Erwerbstätigkeit aus, bei der – kumulativ – besonders stabile Arbeitsver hältnisse gegeben sind und anzunehmen ist, dass sie die ihr verbliebene Arbeitsfähigkeit in zumutbarer Weise voll ausschöpft, und erscheint zudem das Einkommen aus der Arbeitsleistung als angemessen und nicht als Sozial lohn, gilt grundsätzlich der tatsächlich erzielte Verdienst als Invalidenlohn (BGE 139 V 592 E. 2.3; BGE 135 V 297 E. 5.2; BGE 129 V 472 E. 4.2.1; BGE 126 V 75 E. 3b/ aa ). 6. 3</w:t>
      </w:r>
    </w:p>
    <w:p>
      <w:r>
        <w:t>Aufgrund ihrer Erhebung vom 2. Dezember 2015 erstellte die Abklärungs person am 5. Januar</w:t>
      </w:r>
    </w:p>
    <w:p>
      <w:r>
        <w:t>2016 ihren Abklärungsbericht für Selbständiger wer bende ( Urk. 7/59).</w:t>
      </w:r>
    </w:p>
    <w:p>
      <w:r>
        <w:t>Zum Gesundheitszustand hielt sie fest, dass die Beschwerdeführerin ein ständiges Auf und Ab ihrer Gesundheit geschildert habe. Im Oktober 2015 sei die Situation wieder ganz schwierig gewesen, und die Beschwerdeführerin sei vorübergehend gar nicht mehr arbeiten gegangen. Es sei diesbezüglich kein neues Arbeitsunfähigkeitszeugnis ausgestellt worden. Hingegen habe man mit einer Anpassung der Medikation reagiert. Inzwischen sei die Situation wieder recht stabil, und sie arbeite meistens von etwa 11 bis 15 oder 16 Uhr mit Pausen. Seit Krankheitsbeginn habe sie nie mehr als 60 % arbeiten können. Wenn sie sich leistungsfähig fühle und mehr arbeite, dann büsse sie dies immer am Folgetag mit einem erhöhten Erschöpfungszustand ein. Nach etwa vier Stunden A rbeiten mache sich Angst vor Überforderung breit, sie ermüde und werde unsicher und zerstreut und nehme dann Sachen mehrmals in die Hand um nachzukontrollieren. Um etwa 15 oder 16 Uhr kehre sie heim und mache danach nichts mehr, sie fühle sich dann jeweils todmüde, lege sich hin und ruhe sich aus. Um etwa 21 Uhr fühle sie sich meistens wieder besser, und um 22.30 Uhr begebe sie sich nach Einnahme der Medikamente zu Bett und schlafe dann ruhig bis etwa 8 oder 9 Uhr. Nach dem Aufstehen gehe sie mit dem Hund spazieren. Früher sei sie jeweils sehr früh aufge standen und gleich aktiv gewesen, jetzt brauche sie morgens sehr viel Zeit um „ihr System zu starten“ (S. 2 Ziff. 1).</w:t>
      </w:r>
    </w:p>
    <w:p>
      <w:r>
        <w:t>Zur Qualifikation hielt die Abklärungsperson fest, dass die Beschwerde führerin ihre Tätigkeit als Leiterin Finanzen bei der Z.___ im Pensum von 90 % und ihre Tätigkeit als selbständig Erwerbstätige im Um fang von 10 % (Buchhaltungsmandate, Verwaltungsratsmandate, Steuerer klä rungen) im Gesundheitsfall unverändert hätte weiterführen wollen. Dem nach sei sie als zu 90 % (unselbständig) Erwerbstätige und 10 % selbständig Erwerbstätige zu qualifizieren (S. 3 Ziff. 2.3-2.4).</w:t>
      </w:r>
    </w:p>
    <w:p>
      <w:r>
        <w:t>Zur selbständigen Berufstätigkeit vermerkte die Abklärungsperson als wesent liche Veränderungen, dass die Beschwerdeführerin ab 1. Januar 2015 für die Finanzverwaltungstätigkeit mit einem Pensum von 30 %</w:t>
      </w:r>
    </w:p>
    <w:p>
      <w:r>
        <w:t>festangestellt sei anstelle des im Rahmen der selbständigen Erwerbstätigkeit geführten Man dats. Auf den gleichen Zeitpunkt hin sei auch die Einzelfirma in eine GmbH umgewandelt worden (S. 4 Ziff. 3.3), sodass die selbständige Erwerbstätigkeit entfalle. Die Beschwerdeführerin führte weiter aus, dass ihr die selbständige Erwerbstätigkeit insgesamt die bestmöglichste Verwertung der Restarbeits fähigkeit biete, da sie einen grossen zeitlichen Raum für die Erledigung der Aufgaben habe. Sie könne sich die Arbeitszeit frei einteilen, je nach Tages verfassung erledige sie einfachere oder komplexere Arbeit. Sie habe deshalb ihre selbständige Erwerbstätigkeit laufend ausgebaut, seit sie wieder teil ar beits fähig sei (S. 5 Ziff. 3.3).</w:t>
      </w:r>
    </w:p>
    <w:p>
      <w:r>
        <w:t>Gestützt auf die Buchhaltungsunterlagen, die Auszüge aus dem individuellen Konto sowie die Lohnausweise berechnete die Abklärungsperson in der Folge ein hypothetisches Valideneinkommen von Fr. 182‘682.-- sowie ein Invali den einkommen von Fr. 55‘172.-- für das Jahr 2014, von Fr. 76‘500.-- für das Jahr 2015 sowie einen daraus resultierenden Invaliditätsgrad von 70 % für das Jahr 2014 und von 58 % für das Jahr 2015 (S. 7 f. Ziff. 4-5).</w:t>
      </w:r>
    </w:p>
    <w:p>
      <w:r>
        <w:t>In ihrem Antrag hielt die Abklärungsperson fest, dass die Beschwerdeführerin ihr Möglichstes zu tun scheine, um längerfristig stabil ihre Erwerbsausübung fortführen und steigern zu können. Mit den aktuellen Tätigkeiten und der kontinuierlichen Mandatssteigerung verwerte sie ihre Restarbeitsfähigkeit ihres Erachtens bestmöglichst . Sie leiste mehr heitlich ein Pensum von etwa 50 -60 % , wobei es zwischendurch wieder Ausfälle wie beispielsweise im Oktober 2015 gebe, sodass sie vorübergehend gar nicht arbeitsfähig sei. Die erstellte Jahresdurchschnittsrechnung scheine daher passend (S. 8 Ziff. 5).</w:t>
      </w:r>
    </w:p>
    <w:p>
      <w:r>
        <w:rPr>
          <w:b/>
        </w:rPr>
        <w:t>E. 6.4</w:t>
      </w:r>
    </w:p>
    <w:p>
      <w:r>
        <w:t>Der vorliegende Abklärungsbericht gibt die Angaben der Beschwerdeführerin wieder, nimmt Bezug auf ihre gesundheitlichen Einschränkungen und stimmt im Wesentlichen mit den Unterlagen der Buchhaltung ( Urk. 7/58/1-6), den Auszügen aus dem individuellen Konto ( Urk. 7/14) und den Lohnausweisen ( Urk. 7/58/7-8) überein. Auf die darin enthaltenen Angaben ist im Grundsatz</w:t>
      </w:r>
    </w:p>
    <w:p>
      <w:r>
        <w:t>– mit Ausnahme der Ermittlung des Invalideneinkommens für d as Jahr 2015 (nachfolgend E. 6.6 ) – abzustellen.</w:t>
      </w:r>
    </w:p>
    <w:p>
      <w:r>
        <w:rPr>
          <w:b/>
        </w:rPr>
        <w:t>E. 6.5</w:t>
      </w:r>
    </w:p>
    <w:p>
      <w:r>
        <w:t>Wie im Abklärungsbericht vom 5. Januar 2016 (vorstehend E. 4) zutreffend festgehalten wurde, ist davon auszugehen, dass die Beschwerdeführerin im Gesundheitsfalle ihre bisherige Tätigkeit als Leiterin Finanzen bei der Z.___ mit einem Pensum von 90</w:t>
      </w:r>
    </w:p>
    <w:p>
      <w:r>
        <w:t>% und die selbständige Tätigkeit im Umfang von 10</w:t>
      </w:r>
    </w:p>
    <w:p>
      <w:r>
        <w:t>% beibehalten hätte. Der über den Durchschnitt der letzten drei Jahre (2010 – 2012) pro Jahr ermittelte Lohn von Fr. 140‘563. -- aus der Tätigkeit bei der Z.___ AG, von Fr. 2‘500. -- aus dem Verwaltungsratshonorar bei der G.___ AG sowie der Reingewinn von durchschnittlich Fr. 39‘619. -- aus der selbständigen Erwerbstätigkeit sti mmen mit dem IK-Auszug ( Urk. 7/14), den Buchhaltungsunterlagen ( Urk. 7/58) so wie den Arbeitgeberunterlagen ( Urk. 7/15/10-11) im Wesentlichen überein, weshalb darauf abgestellt werden kann. Aufgrund der Schwankungen in den einzelnen Jahren erscheint es gerechtfertigt, auf den Durchschnittswert der letzten drei Jahre abzustellen. Demnach ist von einem Valideneinkommen von Total Fr. 182‘682.-- auszugehen.</w:t>
      </w:r>
    </w:p>
    <w:p>
      <w:r>
        <w:rPr>
          <w:b/>
        </w:rPr>
        <w:t>E. 6.6</w:t>
      </w:r>
    </w:p>
    <w:p>
      <w:r>
        <w:t>Da die Beschwerdeführerin eine ideal angepasste Tätigkeit ausübt und ihre verbliebene Arbeitsfähigkeit dort voll ausschöpfen kann, ist zur Berechnung des Invalideneinkommens grundsätzlich auf das dabei erzielte Einkommen abzustellen.</w:t>
      </w:r>
    </w:p>
    <w:p>
      <w:r>
        <w:t>Für das Jahr 2014 ergibt sich ein Einkommen von Fr. 2‘500.-- aus dem Verwaltungsratshonorar bei der G.___ sowie ein Reingewinn von Fr. 52‘172.-- aus dem aktenkundigen Buchhaltungsabschluss aus der selb ständigen Erwerbstätigkeit für das Jahr 2014 ( Urk. 7/58/6) und damit ein Invalideneinkommen von Total Fr. 55‘172.--. Dieses erscheint angesichts der noch stark variierenden Arbeitsfähigkeit der Beschwerdeführerin in diesem Zeit raum (vorstehend E. 3.9) und des Rückfalls mit einer vollen Arbeits un fähigkeit und nachfolgender stationärer Behandlung als plausibel.</w:t>
      </w:r>
    </w:p>
    <w:p>
      <w:r>
        <w:t>Ab 2015 war die Beschwerdeführerin bei der G.___ AG in einem Pen sum von rund 30</w:t>
      </w:r>
    </w:p>
    <w:p>
      <w:r>
        <w:t>% angestellt und erzielte ein Einkommen von Fr. 50‘000. -- ( Urk. 7/58/8). Ihre Einzelfirma hatte sie in die H.___ GmbH um ge wandelt und erzielte dort aufgerechnet auf 12 Monate ein Einkommen von Fr. 24‘000. -- bei einem Pensum von 10</w:t>
      </w:r>
    </w:p>
    <w:p>
      <w:r>
        <w:t>% ( Urk. 7/58/7). Weiter erzielte sie auch in diesem Jahr ein Verwaltungsratshonorar von Fr. 2‘500. -- , sodass das Gesamteinkommen für das Jahr 2015 Fr. 76‘500. -- betrug. Bis Ende April 2015 erscheint dies, angesichts dessen, dass die Beschwerdeführerin erst im Januar des gleichen Jahres noch zu 100</w:t>
      </w:r>
    </w:p>
    <w:p>
      <w:r>
        <w:t>% arbeitsunfähig gewesen war, als plau sibel. Ab Mai 2015 bestand laut Gutachten von Dr. A.___ in dessen gleichbleibend eine Arbeitsunfähigkeit von 40</w:t>
      </w:r>
    </w:p>
    <w:p>
      <w:r>
        <w:t>%. Demnach kann ab diesem Zeitpunkt nicht mehr angenommen werden, dass die Beschwer de führerin ihre verbliebene Arbeitsfähigkeit bei einem Pensum von insgesamt 40</w:t>
      </w:r>
    </w:p>
    <w:p>
      <w:r>
        <w:t>% (30</w:t>
      </w:r>
    </w:p>
    <w:p>
      <w:r>
        <w:t>% G.___ , 10</w:t>
      </w:r>
    </w:p>
    <w:p>
      <w:r>
        <w:t>% H.___ GmbH) vollumfänglich ausschöpfte. Eine blosse Hochrechnung des Einkommens auf ein Pensum von 60</w:t>
      </w:r>
    </w:p>
    <w:p>
      <w:r>
        <w:t>% ver bietet sich vorliegend, da nicht ersichtlich ist, in welchem Umfang das Ver waltungsratsmandat die Beschwerdeführerin zeitlich beanspruchte. Angesichts des daraus erzielten Einkommens von 2‘500.-- und des Umstands, dass das Mandat im Valideneinkommen im Rahmen einer selbständigen Erwerbs tätig keit neben verschiedenen weiteren Mandaten in einem Pensum von 10</w:t>
      </w:r>
    </w:p>
    <w:p>
      <w:r>
        <w:t>% aufging, dürfte die zeitliche Beanspruchung zwar vergleichsweise gering gewesen sein, ist aber bei der Aufrechnung zu berücksichtigen.</w:t>
      </w:r>
    </w:p>
    <w:p>
      <w:r>
        <w:t>Sodann fehlen auch Angaben zum Einkommen und zur Tätigkeit der Be schwer deführerin ab Januar 2016 bis zum Zeitpunkt des Erlasses der ange fochtenen Verfügung am 1 7. Mai 2016. 6. 7</w:t>
      </w:r>
    </w:p>
    <w:p>
      <w:r>
        <w:t>Damit erweist sich der Sachverhalt in erwerblicher Hinsicht als ungenügend abgeklärt und ist unter Aufhebung der angefochtenen Verfügung an die Vorinstanz zur weiteren Abklärung zurückzuweisen, wobei insbesondere auch zu untersuchen sein wird, ob der Beschwerdeführerin die Möglichkeit offensteht, bei der G.___ beziehungsweise der H.___ ihre Tätigkeit auf das ihr zumutbare Pensum von 60</w:t>
      </w:r>
    </w:p>
    <w:p>
      <w:r>
        <w:t>% zu erhöhen. Ebenfalls zu prüfen sein wird, wie es sich mit einem</w:t>
      </w:r>
    </w:p>
    <w:p>
      <w:r>
        <w:t>allfälligen von Februar 2014 bis April 2015 dauernden befristeten Rentenanspruch verhält. 7.</w:t>
      </w:r>
    </w:p>
    <w:p>
      <w:r>
        <w:t>Nach ständiger Rechtsprechung gilt die Rückweisung der Sache an die Verwaltung zur weiteren Abklärung und neuen Verfügung als vollständiges Obsiegen (BGE 137 V 57 E. 2 .2). 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der Beschwerde gegnerin aufzuerlegen. Das Gericht erkennt: 1.</w:t>
      </w:r>
    </w:p>
    <w:p>
      <w:r>
        <w:t>Die Beschwerde wird in dem Sinne gutgeheissen, dass die angefochtene Verfügung vom 1 7. Mai 2016 aufgehoben und die Sache an die Sozialversicherungsanstalt des Kantons Zürich, IV-Stelle , zurückgewiesen wird, damit diese , nach erfolgter Abklä rung im Sinne der Erwägungen , neu verfüge.</w:t>
      </w:r>
    </w:p>
    <w:p>
      <w:r>
        <w:t>2.</w:t>
      </w:r>
    </w:p>
    <w:p>
      <w:r>
        <w:t>Die Gerichtskosten von Fr. 9 00 .-- werden der Beschwerdegegnerin auferlegt.</w:t>
      </w:r>
    </w:p>
    <w:p>
      <w:r>
        <w:t>Rech nung und Einzahlungsschein werden der Kostenpflichtigen nach Eintritt der Recht s kraft zugestellt. 3.</w:t>
      </w:r>
    </w:p>
    <w:p>
      <w:r>
        <w:t>Zustellung gegen Empfangsschein an: - Y.___ , unter Beilage einer Kopie von Urk.</w:t>
      </w:r>
    </w:p>
    <w:p>
      <w:r>
        <w:rPr>
          <w:b/>
        </w:rPr>
        <w:t>E. 8</w:t>
      </w:r>
    </w:p>
    <w:p>
      <w:r>
        <w:t>). Anlässlich der Instruk tionsverhandlung vom 1 5. November 2016 wurde den Parteien die Sach- und die Rechtslage erläutert (Prot. S. 3). Mit Schreiben vom 2 5. November 2016 reichte die Beschwerdegegnerin eine weitere Stellungnahme ein ( Urk. 13). Das Gericht zieht in Erwägung: 1.</w:t>
      </w:r>
    </w:p>
    <w:p>
      <w:r>
        <w:rPr>
          <w:b/>
        </w:rPr>
        <w:t>E. 13</w:t>
      </w:r>
    </w:p>
    <w:p>
      <w:r>
        <w:t>sowie von Seite 3 des Proto kolls - Sozialversicherungsanstalt des Kantons Zürich, IV-Stelle , unter Beilage einer Kopie von Seite 3 des Protokolls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