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IV.2016.00792 vom 27. Juni 2017</w:t>
      </w:r>
    </w:p>
    <w:p>
      <w:r>
        <w:t>ZH Sozialversicherungsgericht, 2017-06-27, DE</w:t>
      </w:r>
    </w:p>
    <w:p>
      <w:r>
        <w:rPr>
          <w:b/>
        </w:rPr>
        <w:t xml:space="preserve">Quelle: </w:t>
      </w:r>
      <w:r>
        <w:t>https://mcp.opencaselaw.ch/entscheid/zh_sozialversicherungsgericht_IV.2016.00792</w:t>
      </w:r>
    </w:p>
    <w:p>
      <w:r>
        <w:t>FR: ZH_SOZIALVERSICHERUNGSGERICHT IV.2016.00792 du 27 juin 2017</w:t>
      </w:r>
    </w:p>
    <w:p>
      <w:r>
        <w:t>IT: ZH_SOZIALVERSICHERUNGSGERICHT IV.2016.00792 del 27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Zur Annahme der Invalidität nach Art.</w:t>
      </w:r>
    </w:p>
    <w:p>
      <w:r>
        <w:rPr>
          <w:b/>
        </w:rPr>
        <w:t>E. 2</w:t>
      </w:r>
    </w:p>
    <w:p>
      <w:r>
        <w:t>Es sei die Beschwerdegegnerin zu verpflichten, dem Beschwerdeführer die gesetzlichen Leistungen auszurichten. Insbesondere sei die Be schwer degegnerin zu verpflichten, dem Beschwerdeführer eine Inva li denrente auszurichten.</w:t>
      </w:r>
    </w:p>
    <w:p>
      <w:r>
        <w:rPr>
          <w:b/>
        </w:rPr>
        <w:t>E. 2.1</w:t>
      </w:r>
    </w:p>
    <w:p>
      <w:r>
        <w:t>Die Ärzte des F.___ , Ergonomie und Hygiene diag nostizierten in ihrem Bericht vom 27. März 2001 (Urk. 7/</w:t>
      </w:r>
    </w:p>
    <w:p>
      <w:r>
        <w:rPr>
          <w:b/>
        </w:rPr>
        <w:t>E. 2.2</w:t>
      </w:r>
    </w:p>
    <w:p>
      <w:r>
        <w:t>Laut dem Austrittsbericht der Rheuma- und Rehabilitationsklinik A.___ vom 5. Dezember 2001 (Urk. 7/30/3-6 ) bestehen beim Beschwerdeführer ein Panver tebralsyndrom mit thorakospondylogenem Syndrom, Wirbelsäulen fehlhaltung und - f ehlform , Adipositas permagna , DISH sowie ein beginnen des Fibromyalgie-Syndrom. Der Beschwerdeführer sei vom 18. Oktober bis zum 15. November 2001 in der Klinik hospitalisiert gewesen. Die Zuweisung sei erfolgt bei per sistierenden, unter ambulanten Be dingungen therapie resisten ten Beschwerden. Trotz mannigfaltiger Therapien sei die Schmerz symptoma tik im Wesentlichen unbeeinflussbar geblieben. Insgesamt habe der Beschwer deführer einzig die Möglichkeit zum stetigen Wechsel der Körper position als schmerzlindernd er lebt. Auch sei es unter der vorsichtig ein schle ichenden Therapie mit Amitripty lin im Sinne ei ner Veränderung der Schmerzwahr nehmung zu einer subjektiven Verbesserung der Beschwerde symptomatik gekommen, weshalb dem Beschwer deführer die Weiterführung dieser Medikation sowie gleichzeitig der regelmäs sige Besuch einer gruppen dynamischen Bewegungstherapie wie z.B. Aquafit empfohlen worden seien. Ebenso sei angesichts der erheblichen psychosozialen Proble matik die Weiterführung einer psychologischen Begleitung erforder lich. Es sei dem Beschwerdeführer während der Hospitalisation auch gelungen, 10 kg abzu nehmen, weshalb er das begonnene Diätprogramm weiterführen möchte. Bis und mit dem 25. November 2001 sei der Beschwerdeführer zu 100 % ar beits unfähig gewesen. Vom 26. November 2001 bis zum 24. Januar 2002 be stehe in einer leichten bis mittelschweren körperlichen Tätigkeit und unter der Möglichkeit zum raschen Wechsel der Körperposition eine Arbeitsun fähigkeit von 75 %, danach sei eine hausärztliche Neubeurteilung vorzu nehmen.</w:t>
      </w:r>
    </w:p>
    <w:p>
      <w:r>
        <w:rPr>
          <w:b/>
        </w:rPr>
        <w:t>E. 2.3</w:t>
      </w:r>
    </w:p>
    <w:p>
      <w:r>
        <w:t>Gemäss dem Arztbericht von PD Dr. Z.___ vom 18. Dezember 2001 (Urk. 7/34 ) leidet der Beschwerdeführer unter einer Fibromyalgie, einem Panvertebral syndrom bei Status nach Sturz auf den Rücken im September 2000 so wie einer Adipositas per magna. Der Gesundheitszusta nd sei stationär bis sich verschlech ternd. In seiner zuletzt ausgeübten Tätigke it sei er weiterhin zu 100 % arbeits unfähig.</w:t>
      </w:r>
    </w:p>
    <w:p>
      <w:r>
        <w:rPr>
          <w:b/>
        </w:rPr>
        <w:t>E. 2.4</w:t>
      </w:r>
    </w:p>
    <w:p>
      <w:r>
        <w:t>Die Ärzte der MEDAS B.___ stellten in ihrem Gutachten vom 28. Mai 2004 (Urk. 7/57 ) folgende Diagnose (S. 28/29): 1. mit wesentlicher Einschränkung der zumutbaren Arbeitsfähigkeit : Fibromyalgiesyndrom - anhaltende somatoforme Schmerzstörung Anhaltende, derzeit leichtgradige depressive Störung bei somatoformer</w:t>
      </w:r>
    </w:p>
    <w:p>
      <w:r>
        <w:t>Schmerzstörung, schwieriger psychosozialer Situation, Adipositas permagna</w:t>
      </w:r>
    </w:p>
    <w:p>
      <w:r>
        <w:t>und Schlafapnoe-Syndrom Panvertebrales Schmerzsyndrom - Fehlform /Fehlstatik der Wirbelsäule - Adipositas permagna (180,5 cm/160 kg/BMI 49,5, morbide Adipositas) - Zustand nach thorako -lumbalem Morbus Scheuermann - diffuse idiopathische skelettale</w:t>
      </w:r>
    </w:p>
    <w:p>
      <w:r>
        <w:t>Hyperostose (DISH) - Mittelschweres bis schweres obstruktives Schlafapnoe-Syndrom (nächtliche Überdruckbeatmung indiziert) 2. ohne wesentliche Einschränkung der Arbeit sfähigkeit, aber mit Krankheits wert : Leichtgradige Restbeschwerden am rechten Handgelenk bei Zustand nach primär verkannter Skaphoidfraktur am 9. Oktober 1998 - Status nach Entwicklung einer Pseudarthrose - Status nach operativer Behandlung mit Osteosynthese und Spongiosa- plastik am 23. Dezember 1998 Möglicherweise Zustand nach Fraktur an der Basis des Dens</w:t>
      </w:r>
    </w:p>
    <w:p>
      <w:r>
        <w:t>axis vor vielen Jahren (CT-Befund) 3. Nebenbefunde : Status nach Tonsillektomie</w:t>
      </w:r>
    </w:p>
    <w:p>
      <w:r>
        <w:t>In der zuletzt ausgeübten Tätigkeit in einem Gastrobetrieb mit italienischen Spezi alitäten, in welchem der Beschwerdeführer sowohl im Aussendienst als auch als</w:t>
      </w:r>
    </w:p>
    <w:p>
      <w:r>
        <w:t>Magaziner tätig gewesen sei, bestehe eine Restarbeitsfähigkeit von 30 %. Eine körperlich leichte, wechselbelastende Tätigkeit sei ihm zu 80 % zu mutbar. Der Beschwerdeführer sei nicht geeignet zum Heben und Tragen von Lasten. Aktuell bestünden ausserdem noch Bedenken bezüglich einer Aussen diensttätigkeit , da der Beschwerdeführer unter einem Schlafapnoe-Syndrom leide und Schmerzmittel einnehme, welche potentiell die Fahr taug lichkeit ein schränkten. In Frage käme deshalb am ehesten eine Tätigkeit im Bürobereich. Bei den Einschränkungen des Beschwerdeführers spiele die Adi positas permagna eine Hauptrolle, insbesondere bezüglich der drohenden statischen Überlastung und der Atem-Dekompensation. Sie stelle einen enormen Risikofaktor bezüglich der Entwicklung eines Diabetes mellitus bei hoher familiärer Belastung dar. Eine entsprechende konsequente Therapie sei aus vitaler Sicht absolut unerlässlich. Ohne drastische Gewichtsreduktion bestehe das realistische und hohe Risiko, dass der Beschwerdeführer in mittleren Jah ren ein mit Rückenschmerzen, Go narthrosen und Diabetes belasteter, ateminsuffizienter und kardial einge schränkter Mann sei. 3.</w:t>
      </w:r>
    </w:p>
    <w:p>
      <w:r>
        <w:t>Der vorliegend angefochtene Entscheid stützt sich auf folgende medizi ni schen Abklärungen:</w:t>
      </w:r>
    </w:p>
    <w:p>
      <w:r>
        <w:rPr>
          <w:b/>
        </w:rPr>
        <w:t>E. 3</w:t>
      </w:r>
    </w:p>
    <w:p>
      <w:r>
        <w:t>Eventualiter sei die Beschwerdegegnerin zu verpflichten, weitere medi zini sche Abklärungen zu tätigen und gestützt darauf den Invaliditäts grad zu bestimmen.</w:t>
      </w:r>
    </w:p>
    <w:p>
      <w:r>
        <w:rPr>
          <w:b/>
        </w:rPr>
        <w:t>E. 3.1</w:t>
      </w:r>
    </w:p>
    <w:p>
      <w:r>
        <w:t>Laut dem Bericht von Dr. Z.___ vom 1 7. Januar 2012 ( Urk. 7/100) steht beim Beschwerdeführer ein Panvertebral-Syndrom im Vordergrund. Die HWS Be weg lichkeit sei reduziert, die Reklination vermindert. Der Beschwer de führer klage über ständige Schmerzen im HWS-Bereich. In der LWS weise er erhebliche lumbale Degenerationen in Form von Osteochondrosen , Spon dy losen und Spondylarthrosen auf. Im Rahmen seiner Schmerzproblematik sei auch eine Depression aufgetreten. Diesbezüglich seien Auskünfte beim Psychiater einzuholen. Das Schmerzbild sei in den letzten Jahren stationär. Der Allgemeinzustand habe sich durch die Magen-Bypass-Operation eher verbessert.</w:t>
      </w:r>
    </w:p>
    <w:p>
      <w:r>
        <w:rPr>
          <w:b/>
        </w:rPr>
        <w:t>E. 3.2</w:t>
      </w:r>
    </w:p>
    <w:p>
      <w:r>
        <w:t>Gemäss dem Bericht des Psychiaters Dr. C.___ vom 4. Februar 2012 (Urk. 7/102) bestehen beim Beschwerdeführer eine ängstlich-depressiv-hypo chondrische Entwicklung mit Angst vor Kontrollverlust, bei Status nach Enuresis</w:t>
      </w:r>
    </w:p>
    <w:p>
      <w:r>
        <w:t>nocturna und Adipositas per magna seit dem Kindes- und Jugend alter, mit aussergewöhnlich starker Tendenz zu Scham und Ver drängung, mit zwanghaften und paranoiden Anteilen, bei bildungs fremder Herkunft ; eine rezidivierende depressive Störung, gegenwärtig mittelgradige Episode mit somatischem Syndrom, mit Tendenz zu paranoid er Verarbeitung (ICD-10: F33.11; ein Status nach (psychogener) En uresis</w:t>
      </w:r>
    </w:p>
    <w:p>
      <w:r>
        <w:t>nocturna (ICD-10: F98.0); ein e Adipositas sowie ein panvertebrales Schmerz syndrom . Der Beschwerde führer sei aus ärztlich-psychiatrischer Sicht in der freien Wirt schaft (nach 10</w:t>
      </w:r>
    </w:p>
    <w:p>
      <w:r>
        <w:t>Jahren ohne Arbeit) zu 80-100 % arbeitsunfähig. Die Rest arbeitsfähigkeit sei nicht verwertbar. Aus der Lebensgeschichte des Beschwerdeführers gehe hervor, dass er bereits als kleines Kind wiederholt grossen Belastungen aus gesetzt gewesen sei. Der extreme Anspruch seiner Eltern an ihn und seine berufliche Karriere hätten für ihn eine Überforderung bedeutet. Diese habe sich unter anderem in einer extremen Gewichtszunahme geäussert, welcher die Eltern nicht die entsprechende Aufmerksamkeit geschenkt hätten. Gleich zeitig sei er Bettnässer gewesen. So habe schon bald eine tiefe „Scham- und Ver drängungskarriere “ begonnen, die bis heute andauere. Es sei dem Beschwerdeführer nicht gelungen, eine berufliche Ausbildung abzuschliessen. Nach einem Autounfall im Jahr 2000 sei er nicht mehr zur Ausübung einer Erwerbstätigkeit in der Lage gewesen. Seither leide er unter Schmerzen, sei oft depressiv und seit Jahren vom Sozialamt abhängig. Das Budget sei sehr eng bemessen, was für den Beschwerdeführer demütigend und entwürdigend sei. Er sei mehr als 150 kg schwer gewesen und habe in der Zwischenzeit nach einer Magenoperation auf 110 kg abgenommen. Der Beschwerdeführer sei geschieden und lebe mit seinen zwei Söhnen zusammen. Er sei als Haus mann tätig und leide darunter, keinen Beruf erlernt zu haben und auszuüben. Er schäme sich für seine Situation und trete immer so auf, als ob er tüchtig wäre. Gleichzeitig gelinge es ihm nicht, mit der zur Verfügung stehenden Zeit etwas Vernünftiges zu unter nehmen und sich zum Beispiel weiterzu bil den. Er lebe zurückgezogen, müsse der Aussenwelt immer etwas vor machen und setze dazu wie eine Maske auf, was er über all die Jahre vor trefflich ein geübt habe. Die Scham- und Verdrängungsproblematik durch ziehe sein Leben wie ein roter Faden und begleite ihn seit der Jugend. Es bestehe eine Tendenz zu ängstlich-paranoider Verarbeitung von Belastungs situationen und eine latente Suizidalität.</w:t>
      </w:r>
    </w:p>
    <w:p>
      <w:r>
        <w:rPr>
          <w:b/>
        </w:rPr>
        <w:t>E. 3.3</w:t>
      </w:r>
    </w:p>
    <w:p>
      <w:r>
        <w:t>mit Hinweis).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(BGE 141 V 281 E. 3.7.1 bis 3.7.3). Ein solcher Sachverhalt muss überwiegend wahrscheinlich und darf nicht lediglich nicht auszuschliessen sein. Es kommt dazu, dass die Therapie in dem Sinne konsequent gewesen sein muss, dass die aus fachärztlicher Sicht indizierten zumutbaren (ambulanten und stationären) Behandlungs möglichkeiten in kooperativer Weise optimal und nachhaltig ausgeschöpft wurden (BGE 140 V 193 E. 3.3; BGE 137 V 64 E. 5.2 mit Hinweis; vgl. Urteile des Bundesgerichts 9C_13/2016 vom 1 4. April 2016 E. 4.2 und 9C_89/2016 vom 1 2. Mai 2016 E. 4.1). 5.5</w:t>
      </w:r>
    </w:p>
    <w:p>
      <w:r>
        <w:t>Der Beschwerdeführer befindet sich zwar in dauerhafter ambulanter psychiatri scher Behandlung und er hat sich im Rahmen der ihm von der Beschwerdegegnerin auferlegten Schadenminderungspflicht auch teil sta tionär behandeln lassen. Eine stationäre Behandlung ist bis anhin aber nicht durchgeführt worden. Der Beschwerdeführer hat sodann mehrere Medika mente eingenommen, welche aber wegen den Nebenwirkungen wieder abgesetzt worden sind. Das zuletzt eingenommene Valdoxan hat er selb stän dig abgesetzt, weil er keine wesentlichen Verbesserungen seines seelischen Zustands sehen konnte , wobei er aber gemäss seinen Angaben immerhin nach Einnahme des Medikaments besser schlafen konnte (Urk. 7/143/4). Ins gesamt kann damit nicht v on einer optimalen und nachhaltigen Aus schöpfung der therapeutischen und medi kame ntösen Behandlungsmöglich keiten</w:t>
      </w:r>
    </w:p>
    <w:p>
      <w:r>
        <w:t>gesprochen werden . 5. 6</w:t>
      </w:r>
    </w:p>
    <w:p>
      <w:r>
        <w:t>Hinzu kommt, dass die Annahme einer invalidisierenden Wirkung der beim Beschwerdeführer bestehenden rezidivierenden depressiven Störung auch bedingt, dass es sich dabei um ein selbständiges, von allfälligen psycho so zialen Belastungsfaktoren losgelöstes depressives Leiden handelt (vgl. Urteile des Bundesgerichtes 9C_651/2014 vom 2 3. Dezember 2014 E. 5.2 mit Hin weisen; und 9C_140/2014 vom 7. Januar 2015 E. 3.3 mit Hinweisen; vgl. BGE 141 V 281 E. 4.3.3 unter Hinweis auf BGE 127 V 294 E. 5a).</w:t>
      </w:r>
    </w:p>
    <w:p>
      <w:r>
        <w:t>Gemäss Aktenlage spielen vorliegend psychosoziale Belastungsfaktoren eine massgebliche Rolle. Der Beschwerdeführer brach seine Lehre als Hochbau zeichner ab und konnte in der Folge auch keine andere Berufs ausbildung absolvieren. Seine berufliche Karriere entsprach in keiner Phase seinen eige nen hohen Erwartungen und vor allem auch nicht jener seiner Eltern. Der Umstand, dass der Beschwerdeführer mangels Ausbildung und Erfahrung keinen seinen Vorstellungen entsprechenden Beruf ausüben kann, ist denn auch mitursächlich dafür, dass ein niederschwelliger Einstieg in den Arbeits markt nicht möglich scheint . Ebenso wurde die Ausübung einer beruflichen Tätigkeit durch den Umstand erschwert, dass der Beschwerde führer allein erziehender Vater zweiter Kinder war . Schliesslich leidet der Beschwerde führer auch unter seiner schlechten finanziellen Situation. Die Abhängigkeit vom Sozialamt empfindet er als demütigend und beschämend. Der Beschwer de führer ist in seinem Alltag in wesentlichem Mass dadurch eingeschränkt, dass ihm nur beschränkte finanzielle Mittel zur Verfügung stehe n, was ihn frustriert und beschämt. 5.7</w:t>
      </w:r>
    </w:p>
    <w:p>
      <w:r>
        <w:t>Schliesslich ergibt sich aus den Akten, dass der Beschwerdeführer über Ressour cen verfügt, welche es als zumutbar erscheinen lassen, seine psychi schen Gesundheitsbeeinträchtigungen zu überwinden und einer Erwerbstä tigkeit nachzugehen. So bekam er trotz seiner gesundheitlichen Probleme im Scheidungsverfahren die alleinige elterliche Sorge über seine beiden Söhne zugesprochen ( Urk. 7/89) und er war offenbar in der Lage für diese zu sorgen und sie zu erziehen. Dass der Beschwerdeführer seine Aufgaben als alleiner ziehender Vater erfüllt hat, spricht für ein nicht unerhebliches Funktions niveau ( Urk. 7/113/29). Das Verhältnis zu seinen Söhnen ist gut. Es ist dem Beschwerdeführer sodann nach der ihm zusetzenden Trennung von seiner langjährigen Partnerin gelungen, wieder eine neue Freundin zu finden ( Urk. 7/143/3). Im Weiteren hat der Beschwerdeführer auch regelmässigen Kontakt zu seiner in unmittelbarer Nähe wohnenden Schwester. Kontakte ausserhalb der Familie finden zwar eher selten statt, es ist aber ein Freundes- und Bekanntenkreis vorhanden ( Urk 7/113/15). Ein ausgeprägter sozialer Rückzug liegt nicht vor. Es war dem Beschwerdeführer während all den Jahren auch möglich, nach aussen als gut funktionierender Mann und Vater zu wirken. Selbst vor seinen Söhnen hielt er seine Abhängigkeit von der Sozialhilfe verborgen (Urk. 7/102/9). 5.8</w:t>
      </w:r>
    </w:p>
    <w:p>
      <w:r>
        <w:t>Die gutachterlich diagnostizierte rezidivierende depressive Störung, unvoll stän dig remittiert, ist daher aus rechtlicher Sicht nicht als invali disierend zu betrachten. Es ergibt sich damit, dass sich der Gesundheitszu stand des Beschwerdeführers seit dem 19. Mai 2005 nicht in an spruchs rele van ter Weise verschlechtert hat. 5.9</w:t>
      </w:r>
    </w:p>
    <w:p>
      <w:r>
        <w:t>Die angefochtene Verfügung erweist sich demnach als rechtens, was zur Abweisung der Beschwerde führt. 6 .</w:t>
      </w:r>
    </w:p>
    <w:p>
      <w:r>
        <w:t>Die Verfahrenskosten gemäss Art. 69 Abs. 1bis IVG sind ermessensweise auf Fr. 7 00.-- anzusetzen und ausgangsgemäss dem Beschwerdeführer aufzuerle gen. Das Gericht erkennt: 1.</w:t>
      </w:r>
    </w:p>
    <w:p>
      <w:r>
        <w:t>Die Beschwerde</w:t>
      </w:r>
    </w:p>
    <w:p>
      <w:r>
        <w:t>wird abgewiesen . 2.</w:t>
      </w:r>
    </w:p>
    <w:p>
      <w:r>
        <w:t>Die Gerichtskosten von Fr. 700 .-- werden dem Beschwerdeführer</w:t>
      </w:r>
    </w:p>
    <w:p>
      <w:r>
        <w:t>auferlegt.</w:t>
      </w:r>
    </w:p>
    <w:p>
      <w:r>
        <w:t>Rechnung und Einzahlungsschein werden dem</w:t>
      </w:r>
    </w:p>
    <w:p>
      <w:r>
        <w:t>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3.4</w:t>
      </w:r>
    </w:p>
    <w:p>
      <w:r>
        <w:t>Gemäss dem Bericht der E.___ AG vom 1 9. Juni 2014 ( Urk. 7/128) bestehen beim Beschwerdeführer eine rezidivierende depressive Störung, gegenwärtig mittelgradige Episode mit somatischem Syndrom, mit Tendenz zur paranoiden Verarbeitung (ICD-10 F33.11), Probleme mit Bezug auf Schwierigkeiten bei der Lebensbewältigung (ICD-10 Z73) mit Einschränkung von Aktivitäten durch körperliche Behinderung, mit sozialem Rollenkonflikt und narzisstischer Akzentuierung (Differentialdiagnose: Narzisstische Persön lichkeitsstörung ), eine ängstlich-hypochondrische Entwicklung mit Angst vor Kontrollverlust (Differentialdiagnose: generalisierte Angststörung) , ein pan vertebrales Schmerzsyndrom (ohne Hinweise für psychosomatische Beschwerden) sowie ein Status nach Opiat- und Benzodiazepinabhängigkeit , aktuell sporadische Einnahme bei Bedarf (Opiate bei Schmerzen, Temesta bei ausgeprägter Angst). Neben der ausgeprägten Schmerzsymptomatik stehe sicherlich die narzisstische Persönlichkeitsstörung einer Arbeitsintegration deutlich im Weg. Neben der Externalisierungstendenz wirke der Beschwerde führer gefangen in seine r Welt, scheine den eigenen Anteil und seine eigenen Möglichkeiten wenig wahrzunehmen und könne alternative Ideen und Ange bote kaum aufnehmen. Die Schmerzsymptomatik sei zudem stark chroni fi ziert . Betreffend die psychiatrische Symptomatik sei von einer lediglich geringen Verbesserung auszugehen, weswegen die Prognose eher ungünstig sei. Es bestehe eine grosse Diskrepanz zwischen dem, was der Beschwerde führer gerne machen würde und dem, was körperlich und kognitiv machbar sei. Zudem erschwere die narzisstische Komponente er reichbare Zwischen schritte oder Zwischenziele. Die Arbeitsfähigke it sei für mindestens 70 bis 80 % für den er sten Arbeitsmarkt nicht gegeben, jedoch wäre es sinnvoll, den Beschwerdeführer dahingehend zu unterstützen, dass er direkt am ersten Arbeitsmarkt wieder mit 20 bis 30 % einsteigen könnte. Ein</w:t>
      </w:r>
    </w:p>
    <w:p>
      <w:r>
        <w:t>Arbeits be lastungstraining wäre rein theoretisch sehr sinnvoll, es bestünden jedoch beim Beschwerdeführer vermehrt Hinweise, dass er dies aufgrund von Schamgefühlen und Stolz nicht annehmen könnte.</w:t>
      </w:r>
    </w:p>
    <w:p>
      <w:r>
        <w:rPr>
          <w:b/>
        </w:rPr>
        <w:t>E. 3.5</w:t>
      </w:r>
    </w:p>
    <w:p>
      <w:r>
        <w:t>Dr. med. G.___ , Allgemeine Innere Medizin FMH, vom Regionalen Ärztliche n Dienst (RAD) der Beschwerdegegnerin hielt in der Stellungnahme vom 2 5. Juni 2014 ( Urk. 7/134/7 ) fest, eine komplette Abstinenz werde nicht ausgewiesen, sondern eine sporadische Einnahme bei Bedarf (Opiate bei Schmerzen, Temesta bei ausgeprägter Angst) dargelegt. Es sei unklar, in wel chem Umfang der Beschwerdeführer weiterhin suchterzeugende Substanzen einnehme. Eine psychiatrische Medikation habe er hingegen abgelehnt. Aus medizinischer Sicht habe der Beschwerdeführer die ihm auferlegten Mass nahmen zur Erfüllung seiner Schadenminderungspflicht nicht erfüllt. Es fehle an der Optimierung der Pharmakotherapie und an einer dokumentierten Abstinenz von suchterzeugenden und anderen nicht ange zeigten Substanzen. Es sei weiterhin zumindest von einer 50%igen Arbeits fähigkeit in körperlich angepassten Tätigkeiten analog Gutachten auszu gehen, die medizinischen Massnahmen, welche zu einer Steigerung der Arbeitsfähigkeit hätten führen können, seien in wesentlichen Punkten nicht umgesetzt worden. Nach Behandlung sei gemäss psychiatrischem Gutachter der MEDAS D.___ eine höhere als eine Arbeitsunfähigkeit von 20 % in körperlich angepasster Tätigkeit nicht zu erwarten. Die aktuelle Einschätzung einer Arbeitsfähigkeit von nur 20 bis 30 % entspreche einer anderen Ein schätzung des gleichen Sachverhalts verglichen mit der MEDAS D.___ .</w:t>
      </w:r>
    </w:p>
    <w:p>
      <w:r>
        <w:rPr>
          <w:b/>
        </w:rPr>
        <w:t>E. 3.6</w:t>
      </w:r>
    </w:p>
    <w:p>
      <w:r>
        <w:t>Dr. C.___ führte in seinem Bericht vom 1 2. Juni 2015 (Urk. 7/143/3-8) aus, die im Gutachten vom 2 2. Januar 2013 und von der Tagesklinik von März bis Mai 2014 festgestellte Problematik in der Lebensbewältigung, ins besondere im sozialen Bereich bestehe weiterhin und beeinträchtige die Lebensqualität. Der Beschwerdeführer leide unter den extrem hohen Anfor derungen, die seine Eltern an ihn gestellt hätten, welche er nicht erfüllen könne. Die Scham sei derart tief, dass er mit niemandem über die reale Situation reden könne. Er habe im Leben nicht reüssiert und sei vom Sozial amt abhängig, was er als aussergewöhnlich demütigend erlebe. Der Beschwerdeführer lebe sehr zurückgezogen und gehe nur selten aus der Wohnung. Der Tagesablauf bestehe in der Beschäftigung mit dem Internet und virtuellen Vorstellungen. Der Beschwerdeführer leide weiterhin unter verminderter Libido, Traurigkeit, Ohnmachtsgefühlen, einem narzissti schen Charakterzug mit entsprechender Kränkungsbereitschaft, Ten denz zu ausge prägtem Misstrauen und zeitweiser paranoider Verar beitung von Belastungs situationen, Existenz- und Zukunftsängsten und wiederholten Sinnlosig keitsgedanken . Er sei vermindert frustrationstolerant und konflikt fähig. Auch die mehrwöchige Behandlung in der Tagesklinik habe keine wesentlich e Ver änderung des Zustandes erbracht. Der Beschwerdeführer habe das Antide pressivum Valdoxan über mehrere Wochen eingenommen. Weil sich die erhoffte Wirkung eines wesentlich verbesserten Antriebs und der Lustfähig keit trotz leicht verbessertem Schlaf auch bei Verdoppelung d er Dosis nicht eingestellt habe, habe er es wieder abgesetzt. Er nehme gelegentlich Temesta und Schmerzmedikamente. Der Beschwerdeführer sei aus ärztlich-psychia trischer Sicht in der freien Wirtschaft nach wie vor zu 80-100 % arbeitsunfä hig. Die Restarbeitsfähigkeit sei nicht verwertbar. Die aktuelle psychothera peutische Behandlung habe zum Zweck, eine Ver schlechterung des psychi schen Zustandsbildes mit der Gefahr einer Suizid handlung zu verhindern. Die Prognose sei infaust.</w:t>
      </w:r>
    </w:p>
    <w:p>
      <w:r>
        <w:rPr>
          <w:b/>
        </w:rPr>
        <w:t>E. 3.7.1</w:t>
      </w:r>
    </w:p>
    <w:p>
      <w:r>
        <w:t>Am 7. September 2015 ( Urk. 7/149/3-4) nahm RAD-Ärztin Dr. G.___ erneut Stellung. Es sei weiter nicht nachzuvollziehen, ob die Medika menten abhän gigkeit</w:t>
      </w:r>
    </w:p>
    <w:p>
      <w:r>
        <w:t>tatsächlich habe sistiert werden können, denn entsprechende Labor berichte lägen nicht vor. Eine ungünstige Verlaufsentw icklung und Chronifi zierung sei möglich, jedoch schienen die medizinischen Massnahmen nicht umfassen d ausgeschöpft zu sein. Es seien weder eine Abstinenz noch Behandlungsversuche der Depression mit verschiedenen Psychopharmaka dokumentiert. Es müsse daher angenommen werden, dass nicht alle Behand lungsoptionen mit genügender Konsequenz umgesetzt worden seien. Es müsse allenfalls eine erneute polydisziplinäre Begutachtung in Erwägung ge zogen werden, zunächst sei vom Beschwerdeführer aber eine stationäre psy chiatrische Behandlung zur Optimierung der psychopharmakologischen Behandlung und eine dokumentierte Abstinenz von suchterzeugenden Sub stanzen zu verlangen. Die ambulante Behandlung habe keine Besserung gebracht und der psychiatrische Gutachter der MEDAS D.___ empfehle eine stationäre Behandlung.</w:t>
      </w:r>
    </w:p>
    <w:p>
      <w:r>
        <w:rPr>
          <w:b/>
        </w:rPr>
        <w:t>E. 3.7.2</w:t>
      </w:r>
    </w:p>
    <w:p>
      <w:r>
        <w:t>Am 1 3. September 2015 ( Urk. 7/149/5) führte Dr. G.___ aus, es müsse daran festgehalten werden, dass eine stationäre psychotherapeutische Behandlung notwendig sei. Auf den Umstand, dass der Beschwerdeführer allein erziehen der Vater sei, sei bisher Rücksicht genommen worden, die Ziele hätten aber mit der tagesklinischen Behandlung nicht erreicht werden können. Da die Kinder nun bald 20 und 17 ½ Jahre alt seien, scheine es nicht plausibel, dass dem Beschwerdeführer keine Abwesenheit mögl ich sei. Während der tages klini schen Behandlung habe der Beschwerdeführer eine psychiatrische Medi ka tion abgelehnt. Es sei lediglich Valdoxan versucht worden, was nicht einer leitliniengerechten Behandlung entspreche. 4.</w:t>
      </w:r>
    </w:p>
    <w:p>
      <w:r>
        <w:rPr>
          <w:b/>
        </w:rPr>
        <w:t>E. 4</w:t>
      </w:r>
    </w:p>
    <w:p>
      <w:r>
        <w:t>Es sei ein zweiter Schriftenwechsel durchzuführen. Unter Kosten- und Entschädigungsfolge zu Lasten der Beschwerdegegnerin.“</w:t>
      </w:r>
    </w:p>
    <w:p>
      <w:r>
        <w:t>Die Beschwerdegegnerin ersuchte am 2 6. August 2016 um Abweisung der Beschwerde ( Urk. 6), was dem Beschwerdeführer am 2 9. August 2016 mitge teilt wurde ( Urk. 8). 3.</w:t>
      </w:r>
    </w:p>
    <w:p>
      <w:r>
        <w:t>Auf die Vorbringen der Parteien und die eingereichten Akten wird, soweit erforderlich, in den nachfolgenden Erwägungen eingegangen. Das Gericht zieht in Erwägung: 1.</w:t>
      </w:r>
    </w:p>
    <w:p>
      <w:r>
        <w:rPr>
          <w:b/>
        </w:rPr>
        <w:t>E. 4.1</w:t>
      </w:r>
    </w:p>
    <w:p>
      <w:r>
        <w:t>Der Beschwerdeführer macht zur Begründung seiner Beschwerde geltend, indem er sich vom 1 7. März bis zum 9. Mai 2014 bei der E.___ AG teilstationär und in der Folge bei Dr. C.___</w:t>
      </w:r>
    </w:p>
    <w:p>
      <w:r>
        <w:t>ambulant habe behandeln lassen, sich einer Therapie mit Antidepressiva (insbesondere Valdoxan ) unterzogen und sich von der Medikamentenabhängigkeit befreit habe, habe er die ihm auferlegte Schadenminderungspflicht vollumfänglich erfüllt. Es könne ihm nicht vorgehalten werden, dass sich trotz pflichtgemässer Behandlung kein Heilerfolg eingestellt habe. Es seien ausserdem die behandeln den Ärzte, welche die erforderliche Behandlung bestimmten und es ginge zu weit, wenn vom Beschwerdeführer verlangt würde, eine Behandlung als falsch zu erkennen und von sich aus Korrekturen anzubringen. Die Vorwürfe der Beschwerdegegnerin, der Leidensdruck sei nicht gross, es liege eine Ver meidungsverhalten vor und bei der Tagesstrukturierung sei keine Ein schrän kung ersichtlich, seien klar aktenwidrig. Nur weil die Gutachter eine Aggra vation nicht ausgeschlossen hätten, könne nun auch nicht ohne weiteres auf eine solche geschlossen werden. Die Behauptung der Beschwerdegegnerin, dass der Beschwerdeführer keinen Suchtmittelentzug durch geführt habe, sei aktenwidrig, ergebe sich doch aus den vorhandenen Berichten sehr wohl, dass keine Medikamentenabhängigkeit mehr bestehe. Schliesslich könne dem Beschwerdeführer auch nicht zum Vorwurf gemacht werden, er habe Antide pressiva nicht i n genügendem Umfang eingenommen . D ie Beschwerdegeg nerin</w:t>
      </w:r>
    </w:p>
    <w:p>
      <w:r>
        <w:t>habe ihm diesbezüglich keine konkreten Auflagen gemacht, sondern die Medikation den behandelnden Ärzten über lassen. Es müsse sodann berücksichtigt werden, dass beim Beschwerdeführer eine Persönlichkeitsstö rung vorliege und sich vor diesem Hintergrund die Pharma kotherapie gar nicht als zumutbar erweise. Zusammenfassend habe der Beschwerdeführer die ihm auferlegte Schadenminderungspflicht vollum fänglich erfüllt. Abge sehen davon sei er von der Beschwerdegegnerin nicht genügend auf die Fol gen einer allfälligen Nichterfüllung der Schaden minderungspflicht hinge wiesen worden. Selbst bei einer Verletzung der Schadenminderungspflicht könne schliesslich der Leistungsanspruch nicht ohne weiteres abgewiesen werden, sondern es sei das Verhältnismässig keitsprinzip zu beachten. Im Falle des Beschwerde führers würde sich selbst eine Kürzung der Leistungen nicht als verhältnis mässig erweisen ( Urk. 1).</w:t>
      </w:r>
    </w:p>
    <w:p>
      <w:r>
        <w:rPr>
          <w:b/>
        </w:rPr>
        <w:t>E. 4.2</w:t>
      </w:r>
    </w:p>
    <w:p>
      <w:r>
        <w:t>Demgegenüber führt die Beschwerdegegnerin zur Begründung der angefoch tenen Verfügung aus , die Abklärungen hätten ergeben, dass dem Beschwer deführer die bisherige Tätigkeit als Verkäufer/ Aussendienstmit arbeiter aus somatischer Sicht nicht mehr zumutbar sei. Eine behinderungs angepasste Tätigkeit sei ihm hingegen zu 100 % zumutbar. Der somatische Gesundheits zustand sei seit 2004 unverändert. Eine körperlich leichte Tätig keit in Wech selhaltung mit Wechselbelastung sei dem Beschwerdeführer weiterhin unein geschränkt zumutbar. Der psychische Gesundheitszustand habe sich trotz regelmässiger psychiatrischer Behandlung nicht verändert. Der Beschwerde führer gebe zwar an, einen Suchtmittelentzug durchgeführt zu haben, es lägen daz u aber keinerlei Unterlagen vor, e ben so wenig über die Einnahme des Medikaments Valdoxan , welches der Beschwerdeführer selbständig abgesetzt habe. Nach wie vor finde keine adäquate Behandlung statt. Der Leidensdruck sei nicht gross, es liege ein Vermeidungsverhalten vor und auch bei der Tagesstruktur sei keine Einschränkung ersichtlich. Es bestehe eine Aggravationstendenz. Die psychischen Beschwerden seien behandelbar und die Arbeitsfähigkeit nicht dauerhaft eingeschränkt. Der Beschwerde führer verfüge über die notwendigen Ressourcen, um die Krank heit zu über winden. Aus p sychiatrischer Sicht sei kein IV -relevanter Gesund heitsschaden ausgewiesen. Es sei dem Beschwerdeführer zumutbar, einer behinderungsan gepassten Tätigkeit in vollem Umfang nachzugehen ( Urk. 2). 5. 5.1.</w:t>
      </w:r>
    </w:p>
    <w:p>
      <w:r>
        <w:t>Im vorliegenden Verfahren zu prüfen ist die Frage, ob sich der Gesundheits zu stand des Beschwerdeführers im Zeitraum zwischen dem Einsprache ent scheid vom 19. Mai 2005 ( Urk. 7/82) , mit welchem die Beschwerde gegnerin den Leistungsanspruch des Beschwerdeführers verneint hat und der ange fochtenen Verfügung vom 2. Juni 2016 (Urk. 2) in an spruchs relevan ter Weise verschlechtert hat. 5.2</w:t>
      </w:r>
    </w:p>
    <w:p>
      <w:r>
        <w:t>Das Gutachten der MEDAS D.___ GmbH vom 2 2. Januar 2013 (Urk. 7/113) erfüllt die rechtsprechungsgemäss erforderlichen Kriterien für beweiskräftige ärztliche Entscheidungsgrundlagen (E. 1 .4 ). Es beruht auf eigenständigen Untersuchungen in den Fachgebieten Rheumatologie sowie Psychiatrie und wurde in Kenntnis der rele v anten Vorakten abgegeben. Die am Gutachten beteiligten Fachärzte erhoben jeweils eine ausführliche Anam nese, gingen in ihren Beurteilungen auf die Beschwerden des Beschwerde führers ein und setzten sich insbesondere mit früheren Einschätzungen aus einander.</w:t>
      </w:r>
    </w:p>
    <w:p>
      <w:r>
        <w:t>Auch bei – nicht von der Rechtsprechung des Bundesgerichtes zu den somato formen Schmerzstörungen und vergleichbaren psychosomatischen Störungen (BGE 130 V 352 [bisherige Rechtsprechung], BGE 141 V 281 [am 3. Juni 2015 geänderte Rechtsprechung]) erfassten – Depressionen und Per sönlichkeitsstörungen , ist es keineswegs allein Sache der mit dem konkreten Fall gutachtlich befassten Arztpersonen, selber abschliessend und für die rechtsanwendende Stelle (Verwaltung, Gericht) verbindlich zu entscheiden, ob das medizinisch festgestellte Leiden zu einer andauernden oder vorüber gehenden Arbeitsunfähigkeit (bestimmter Höhe und Aus prägung) führt. Dies unter anderem deshalb, weil die Arbeitsunfähigkeit ein unbestimmter Rechts begriff des formellen Gesetzes ( Art. 6 ATSG) ist, dessen praktische Handha bung im Einzelfall der rechtsanwendenden Stelle obliegt, welche den durch Gesetz und Rechtsprechung gezogenen normativen Rahmen zu berücksichti gen hat (BGE 140 V 193 E. 3.1; vgl. E. 1.7). Aufgrund der in diesem Leitent scheid näher umschriebenen tatsächlichen und rechtlichen Gegebenheiten hat die Rechtsprechung seit jeher die Aufgaben von Rechtsanwender und Arztperson im Rahmen der Invaliditätsbemessung wie folgt verteilt: Sache des (begutachtenden) Mediziners ist es, den Gesund heitszustand zu beurteilen und wenn nötig seine Entwicklung im Laufe der Zeit zu beschreiben, das heisst, mit den Mitteln fachgerechter ärztlicher Untersuchung, unter Berück sichtigung der subjektiven Beschwerden, Befunde zu erheben und gestützt darauf die Diagnose zu stellen. Hiermit erfüllt der Sachverständige seine genuine Aufgabe, wofür Verwaltung und im Streitfall Gericht nicht zustän dig sind. Bei der Folgenabschätzung der erhobenen gesundheitlichen Beein trächtigungen kommt der Arztperson hingegen keine abschliessende Beur teilungskompetenz zu. Vielmehr nimmt die Arztperson zur Arbeitsunfähig keit Stellung, das heisst, sie gibt eine Schätzung ab, welche sie aus ihrer Sicht so substanziell wie möglich begründet. Schliesslich sind die ärztlichen Angaben eine wichtige Grundlage für die juristische Beurteilung der Frage, welche Arbeitsleistungen der Person noch zugemutet werden können (BGE</w:t>
      </w:r>
    </w:p>
    <w:p>
      <w:r>
        <w:t>140 V 193 E. 3.2 mit Hinweisen; vgl. BGE 141 V 281 E. 5.2). Die Rechts an wender prüfen dabei die medizinischen Angaben frei, insbesondere darauf hin, ob die Ärzte sich an die massgebenden normativen Rahmen bedingungen gehalten haben. Das heisst, ob sie ausschliesslich funktionelle Ausfälle berücksichtigt haben, welche Folgen der gesundheit lichen Beeinträchtigung sind ( Art. 7 Abs. 2 erster Satz ATSG), und ob die versiche rungs medizinische Zumutbarkeitsbeurteilung auf objektiver Grund lage erfolgt ist ( Art. 7 Abs. 2 zweiter Satz ATSG; BGE 141 V 281 E. 5.2.2 mit Hin weisen). Die Ärzte und die Organe der Rechtsanwendung prüfen demnach die Arbeitsfähigkeit je aus ihrer Sicht (vgl. Urteil des Bundesgerichtes 9C_901/2015 vom 8. Juli 2016 E. 3.1).</w:t>
      </w:r>
    </w:p>
    <w:p>
      <w:r>
        <w:t>Ob die vorliegend zur Diskussion stehenden Diagnosen einen invalidisieren den Gesundheitsschaden darstellen, ist eine Rechtsfrage. Aus rechtlicher Sicht kann von einer medizinischen Einschätzung der Arbeitsunfähigkeit abgewichen werden, ohne dass diese ihren Beweiswert verlöre (vgl. statt vieler: Urteil des Bundesgerichtes 8C_283/2015 vom 24. Juni 2015 E. 2 mit Hinweis). 5.3</w:t>
      </w:r>
    </w:p>
    <w:p>
      <w:r>
        <w:t>Aus somatischer Sicht sind dem Beschwerdeführer Tätigkeiten ohne schweres und mittelschweres Heben und Tragen vollumfänglich zumutbar. Zu beach ten ist in diesem Zusammenhang, dass sich der somatische Gesundheits zu stand des Beschwerdeführers durch die im Jahre 2006 vorgenommene Magen-Bypass-Operation und die damit verbundene Gewichtsreduktion seit 2005 t endenziell eher verbessert hat. Eine Verschlechterung des somatische n Gesundheitszustand s des Beschwerdeführers seit dem 1 9. M ai 2005 ist nicht eingetreten . 5.4</w:t>
      </w:r>
    </w:p>
    <w:p>
      <w:r>
        <w:t>Betreffend d i e von den Ärzten der MEDAS D.___ gestellte Diagnose einer rezidivierenden depressiven Störung</w:t>
      </w:r>
    </w:p>
    <w:p>
      <w:r>
        <w:t>gilt es zu beachten, dass es sich bei depressiven Episoden definitionsgemäss um vorübergehende Leiden handelt, welchen es grundsätzlich an einem Krankheitscharakter fehlt. Daran ändert auch nichts, wenn sie vor dem Hintergrund einer rezidivierenden depressiven Störung diagnostiziert wurde (vgl. Urteil des Bundesgerichtes 9C_176/2011 vom 2 9. Juni 2011 E. 4.3).</w:t>
      </w:r>
    </w:p>
    <w:p>
      <w:r>
        <w:t>Nach der Rechtsprechung des Bundesgerichtes fallen sodann leichte bis mittel gradige depressive Störungen, seien sie im Auftreten rezidivierend oder episodisch, einzig dann als invalidisierende Krankheiten in Betracht, wenn sie erwiesenermassen therapieresistent sind (statt vieler: BGE 140 V 193 E.</w:t>
      </w:r>
    </w:p>
    <w:p>
      <w:r>
        <w:rPr>
          <w:b/>
        </w:rPr>
        <w:t>E. 6</w:t>
      </w:r>
    </w:p>
    <w:p>
      <w:r>
        <w:t>ATSG) gewesen sind; und c.</w:t>
      </w:r>
    </w:p>
    <w:p>
      <w:r>
        <w:t>nach Ablauf dieses Jahres zu mindestens 40 % invalid ( Art.</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 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 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 situation zu unterscheidende und in diesem Sinne verselbständigte psychi 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 chende Erklärung finden, gleichsam in ihnen aufgehen, ist kein invalidi 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verselbständigten Gesundheitsschaden aufrechterhalten oder den Wir kungsgrad seiner – unabhängig von den invaliditätsfremden Elementen bestehenden – Folgen verschlimmern, können sie sich mittelbar invaliditäts begründend auswirken (Urteil des Bundesgerichts 9C_537/2011 vom 2 8. Juni 2012 E. 3.2 mit Hinweisen).</w:t>
      </w:r>
    </w:p>
    <w:p>
      <w:r>
        <w:t>In Bezug auf mögliche psychische Komorbiditäten verliert eine depressive Problematik nicht bereits wegen einer medizinischen Konnexität zum Schmerzleiden ihre Bedeutung als potentiell ressourcenhemmender Faktor (BGE 141 V 281 E. 4.3.1.3). Bei Störungen im mittelgradigen Bereich ist indes die invalidisierende Wirkung - weiterhin - besonders sorgfältig zu prüfen. Es darf nicht unbesehen darauf geschlossen werden, eine solche Störung vermöchte eine voraussichtlich bleibende oder längere Zeit dauernde (teilweise) Erwerbsunfähigkeit zu bewirken und wäre damit eine relevante Komorbidität ( BGE 141 V 281 E. 4.3.1.3; vgl. Urteile des Bundesgerichtes 9C_125/2015 vom 18 . Novem ber 2015 E. 7.2.1 mit Hinweis und 9C_168/2015 vom 1 3. April 2016 E. 4.2). Auch nach der Praxis änderung vom 3. Juni 2015 (BGE 141 V 281) gelten psychische Störungen der hier interessierenden Art nur als invalidisierend, wenn sie schwer und therapeu tisch nicht (mehr) angehbar sind, was namentlich bei noch nicht lange chro nifizierten Krankheitsgeschehen voraussetzt, dass keine therapeutische Option mehr und somit eine Behandlungsresistenz besteht ( BGE 141 V 281 E. 4.3.1.2; v gl. Urteile des Bund esgerichtes 8C_614/2015 vom 15. Dezember 2015 E. 5 und 9C_125/2015 vom 18. November 2015 E. 7.2.1). An der bun desgerichtlichen Praxis, wonach leichte bis höchstens mittelschwere Störun gen aus dem depressiven Formenkreis in der Regel therapierbar sind und invalidenversicherungsrechtlich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w:t>
      </w:r>
    </w:p>
    <w:p>
      <w:r>
        <w:rPr>
          <w:b/>
        </w:rPr>
        <w:t>E. 10</w:t>
      </w:r>
    </w:p>
    <w:p>
      <w:r>
        <w:t>Vorbefundlich : Schlafapnoesyndrom, G47.3; Erstdiagnose 2003</w:t>
      </w:r>
    </w:p>
    <w:p>
      <w:r>
        <w:t>Der Beschwerdeführer besitze einen normalen Schulabschluss, habe aber eine Bauzeichnerlehre abgebrochen. Nach eigener Schilderung hätte er in der Kinder- und Jugendzeit mit Übergewicht zu kämpfen gehabt, sei von seinen Eltern nicht unterstützt worden und sei in eine Aussenseiterrolle geraten. Seine Erwerbsbiografie sei sehr wechselhaft, meistens sei er im Dienst leistungs - und Verkaufsbereich tätig gewesen, wo er nach seiner Schilderung durchaus erfolgreich gewesen sei.</w:t>
      </w:r>
    </w:p>
    <w:p>
      <w:r>
        <w:t>Auf der psychischen Ebene wirke die depressive Störung in Form reduzierter Flexibilität und Umstellungsfähigkeit, reduzierte r Durchhaltefähigkeit, Ein schränkung des allgemeinen Aktivitätsniveaus durch Antriebsstörung und soziale Unsicherheit beeinträchtigend. Im Arbeitsleben resultierten bei jeder Art von Tätigkeit Einschränkungen der Arbeitsfähigkeit. Auf der somatischen Ebene wirkten sich die Wirbelsäulenveränderungen auf die körperliche Belastbarkeit beeinträchtigend aus. Bezogen auf die frühere Tätigkeit des Beschwerdeführers kämen Arbeiten mit mittelschwerem und schwerem Heben und Tragen nicht mehr in Frage, die letzte Tätigkeit wäre nur noch eingeschränkt zumutbar. Die vom Beschwerdeführer somatisch attribuierten chronischen Schmerzen führten zu einer verminderten Belastungstoleranz und subjektiven Leistungsinsuffizienz bei jeder Art von Tätigkeit. Die Schmerzsymptomatik sei aufgrund der psychiatrischen Komorbiditäten</w:t>
      </w:r>
    </w:p>
    <w:p>
      <w:r>
        <w:t>vom Beschwerdeführer nicht vollständig mit Willensanstrengung zu überwinden. Im sozialen Bereich bestünden aufgrund der unvollständig remittierten depressiven Episode, der chronischen Schmerzstörung und des Medika mentenmissbrauchs bzw. der Medikamentenabhängigkeit, Einschränkungen durch Passivität, Rückzugsverhalten und soziale Ängste. Diese Beein trächti gungen seien durch eine adäquate Therapie weitgehend abzubauen. Schweres und mittelschweres Heben und Tragen seien über fordernd und führten zur Beschwerdeexazerbation und zu Arbeits ausfällen. Die letzte Tätigkeit sei daher nicht mehr behinderungsangepasst. Die bemessene Arbeitsunfähigkeit begründe sich ausschliesslich durch ein physisches und ein psychisches Leiden mit Krankheitswert. Die bisherige Tätigkeit sei nur noch zu rund 2</w:t>
      </w:r>
    </w:p>
    <w:p>
      <w:r>
        <w:t>½</w:t>
      </w:r>
    </w:p>
    <w:p>
      <w:r>
        <w:t>Stunden pro Tag zumutbar, bei längerer Präsenz ergebe sich eine Leistungs minderung auf 50 % aufgrund reduzierten Arbeitstempos, ver mehrten Pausen und erforderlichen Hilfestellungen. Körperlich leichte bis gelegentlich mittelschwere Tätigkeiten in Wechselhaltung mit Wechselbe lastung und Gewichtslimite für Lasten heben und tragen von 10 kg seien dem Beschwer deführer noch zumutbar, aus psychiatrischen Gründen aber lediglich zu einem Pensum von 50 % bzw. 4 bis 4 ½ Stunden pro Tag. Bei quantitativer Einschränkung der Arbeitsfähigkeit bestehe keine zusätzliche verminderte Leistungsfähigkeit. Es bestünden Therapieoptionen für eine Besserung des psychischen Gesundheitszustandes in Form einer zunächst vollstationären psychiatrischen Behandlung mit psychiatrisch-psychothera peutischen Mass nahmen, verbalen und non-verbalen Interven tionen, Pharmako therapie, kritischer, leitliniengerechter Abhängig keit. Aktuell resultiere aus den psy chopathologischen Befunden eine 50%ige Arbeitsun fähigkeit für jede Art von Tätigkeit bei nicht ausgeschöpften Therapie optionen . Die muskuloske lettalen Befunde begründeten eine geringe Restarbeitsfähigkeit für die zuletzt ausgeübte Tätigkeit und eine unein geschränkte Arbeitsfähigkeit mit geringer Leistungsminderung für angepasste Tätigkeiten, entsprechend der MEDAS-Beurteilung anlässlich der Begut achtung 200 4. Demnach habe es seit 2004 und dem heutigen Zeitpunkt eine Verschlechterung in psychischer Hinsicht gegeben , bei unverändertem oder weiter chronifiziertem Schmerzproblem. Somatisch könne eine Verbesserung des Gesundheitszustandes durch die deutliche Gewichts reduktion nach Magenbypass-Operation konstatiert wer den, die sich aber nicht in einer Besserung der Schmerzproblematik oder des psychischen Gesundheits zustandes ausgewirkt habe. Die jetzige Beurteilung gelte ab dem Begut achtungszeitpunkt am 1 5. November 201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