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IV.2016.00678 vom 28. Juni 2017</w:t>
      </w:r>
    </w:p>
    <w:p>
      <w:r>
        <w:t>ZH Sozialversicherungsgericht, 2017-06-28, DE</w:t>
      </w:r>
    </w:p>
    <w:p>
      <w:r>
        <w:rPr>
          <w:b/>
        </w:rPr>
        <w:t xml:space="preserve">Quelle: </w:t>
      </w:r>
      <w:r>
        <w:t>https://mcp.opencaselaw.ch/entscheid/zh_sozialversicherungsgericht_IV.2016.00678</w:t>
      </w:r>
    </w:p>
    <w:p>
      <w:r>
        <w:t>FR: ZH_SOZIALVERSICHERUNGSGERICHT IV.2016.00678 du 28 juin 2017</w:t>
      </w:r>
    </w:p>
    <w:p>
      <w:r>
        <w:t>IT: ZH_SOZIALVERSICHERUNGSGERICHT IV.2016.00678 del 28 giugno 2017</w:t>
      </w:r>
    </w:p>
    <w:p>
      <w:pPr>
        <w:pStyle w:val="Heading2"/>
      </w:pPr>
      <w:r>
        <w:t>Erwägungen</w:t>
      </w:r>
    </w:p>
    <w:p>
      <w:r>
        <w:rPr>
          <w:b/>
        </w:rPr>
        <w:t>E. 1.1</w:t>
      </w:r>
    </w:p>
    <w:p>
      <w:r>
        <w:t>). Dr. A.___</w:t>
      </w:r>
    </w:p>
    <w:p>
      <w:r>
        <w:t>gab zudem an , der Beschwerdeführer sei weder in der angestammten noch in einer angepassten Tätigkeit arbeitsfähig. Dies werde leider auch in Zu kunft so bleiben (S. 1). 4.2</w:t>
      </w:r>
    </w:p>
    <w:p>
      <w:r>
        <w:t>Dr. med. F.___ , Facharzt für Neurologie und für Psychiatrie und Psy chotherapie, RAD, gab in einer Stellungnahme vom 1 6. Januar 2014 ( Urk. 8/59 S.</w:t>
      </w:r>
    </w:p>
    <w:p>
      <w:r>
        <w:t>3 unten) an, die psychische Symptomatik des Beschwerdeführers zum Zeit punkt der Rentenzusprache erscheine zwar nachvollziehbar, was die depressive Symptomatik infolge des Arbeitsplatzverlustes betreffe . Die Schilderungen be züg lich der „reaktivierten“ posttraumatischen Belastungsstörung wirkten jedoch sehr gemacht und aufgesetzt. Der Beschwerdeführer sei in Lagerhaft gewesen. Dies möge als Kriterium ausreichen. Jedoch hätten keine Misshandlungen statt gefunden. Zudem sei er bis zum Arbeitsplatzverlust nie psychisch krank gewe sen. Es müsse daher nochmals eine umfassende Abklärung in Auftrag gegeben werden. 4. 3</w:t>
      </w:r>
    </w:p>
    <w:p>
      <w:r>
        <w:t>4. 3 .1</w:t>
      </w:r>
    </w:p>
    <w:p>
      <w:r>
        <w:t>Das polydisziplinäre Gutachten der G.___ datiert vom 2 4. Oktober 2014 ( Urk. 8/57). Das Gutachten ist von Dr. med. H.___ , Facharzt für Orthopädische Chirurgie und Traumatologie des Be wegungsapparates, Dr. med. I.___ , Facharzt für Psychiatrie und Psycho therapie , und von Dr. med. J.___ , Facha rzt für Allgemeine Innere Medizin, unterzeichnet. Das neuropsychologische Teilgutachten von lic . phil. K.___ , Fachpsychologe für Neuropsychologie FSP, vom 2. Juli 20 14 ist dem Gut achten beigelegt ( Urk. 8/57/36-40).</w:t>
      </w:r>
    </w:p>
    <w:p>
      <w:r>
        <w:t>Die Gutachter führten</w:t>
      </w:r>
    </w:p>
    <w:p>
      <w:r>
        <w:t>zur Anamnese (Fachbereich Psychiatrie) aus , der Beschwer deführer beschreibe tragische Bilder von toten Kinder n und erwachsene n Per sonen , welche er in einem Lager gesehen habe, in dem er 1992 über neun Monate selber interniert gewesen sei . Man habe ihn verhaftet, weil er Moslem sei (S. 11 Mitte ). Bis 2007 habe er in einer Pizzeria gearbeitet. Seit dieser Zeit sei er arbeitsunfähig. Einen Arbeitsversuch habe er nie unternommen. In die ihm empfohlene Werkstatt sei er nicht gegangen (S. 12 unten).</w:t>
      </w:r>
    </w:p>
    <w:p>
      <w:r>
        <w:t>Der Beschwerdeführer habe angegeben , dass er sich vor zirka zweieinhalb Monaten auf dem Dachboden mit einem Kabel das Leben habe nehmen wollen. Das zweite M al sei er in den Wald gegangen, wobei seine Frau ihm gefolgt</w:t>
      </w:r>
    </w:p>
    <w:p>
      <w:r>
        <w:t>sei . Jetzt begleite sie ihn ständig, damit er sich nichts antue (S. 13 Mitte). Der Beschwerdeführer habe optische Halluzinationen. Es handle sich um Leute, die mit ihm in Gefangenschaft gewesen seien. Dies e würden ihn begleiten. Oft verspüre er eine Kälte (S. 14 oben).</w:t>
      </w:r>
    </w:p>
    <w:p>
      <w:r>
        <w:t>Es zeigten sich Hinweise für das Vorliegen einer narzisstischen, vermeidenden Persönlichkeitsstruktur (S.</w:t>
      </w:r>
    </w:p>
    <w:p>
      <w:r>
        <w:t>15 oben ). Der Beschwerdeführer wirke psychomo to risch unruhig. Das Ausdrucksverhalten sei nicht adäquat und wirke aufgesetzt (S. 15 Mitte). 4. 3 .2</w:t>
      </w:r>
    </w:p>
    <w:p>
      <w:r>
        <w:t>Die Gutachter führten zur psychiatrischen Beurteilung aus, d er Beschwer de führer berichte über zwei Suizidversuche und klage über Ängste und Schmerzen in der linken Brustseite. Manchmal bekomme er keine Luft. Er sehe die Bilder a us der Haft permanent vor sich und habe auch akustische Halluzinationen. Diese handelten von Personen, welche mit den damaligen Ereignissen zu tun hätten (S.</w:t>
      </w:r>
    </w:p>
    <w:p>
      <w:r>
        <w:t>16 unten). Im Teilg utachten von Dr. D.___ werde berichtet, dass der Beschwerdeführer bis zu seinen Problemen am Arbeitsplatz im Jahre 2006 sowohl psychisch als auch körperlich immer gesund gewesen sei. Ab dem Jahr 1993 habe er 13 Jahre lang im gleichen Betrieb gearbeitet. Erst nach dem Verkauf des Restaurants und unter einem neuen Manager sei es 2005 zu Schwierigkeiten gekommen. Der Beschwerdeführer habe damals Angst vor einer Kündigung gehabt . Seither gehe es ihm schlecht (S. 17 unten).</w:t>
      </w:r>
    </w:p>
    <w:p>
      <w:r>
        <w:t>Es ergäben sich Inkonsistenzen hinsichtlich der vom Beschwerdeführer ange gebenen Medikamente . Die Kontrolle des Serumspiegels zeige für alle Medi ka mente entweder überhaupt keinen Wirkstoffnachweis oder einen deutlich unter dem therapeutischen Bereich liegenden Wirkstoffspiegel (S. 18 oben). Auch im Rahmen der neuropsychologischen Untersuchung vom 1 8. Juni 2014 seien keine validen Resultate zutage gefördert worden. Bei validen Resultaten würde</w:t>
      </w:r>
    </w:p>
    <w:p>
      <w:r>
        <w:t>der Beschwerdeführer einer kognitiv äusserst schwer eingeschränkten Person entsprechen, die praktisch in allen Belangen des täglichen Lebens während 24 Stunden täglich Hilfe benötigen würde . Dies sei in Anbetracht der verfügbaren Informationen und der klinischen Beobachtungen (zum Beispiel keine schwere Verlangsamung, keine Anz eichen, dass er sich räumlich nicht orientieren könne usw. ) nicht glaubhaft. Die Untersuchung sei deshalb nach mehreren Versuchen, die Leistungsbereitschaft des Beschwerdeführers zu steigern, abgebrochen wor den . Auch im Rahmen der orthopädischen Begutachtung seien die angegebenen Beschwerden mit Sicherheit keinem relevanten Gesundheitsschaden zuzuschrei ben</w:t>
      </w:r>
    </w:p>
    <w:p>
      <w:r>
        <w:t>(S. 18 Mitte).</w:t>
      </w:r>
    </w:p>
    <w:p>
      <w:r>
        <w:t>Betrachte man die auf verschiedenen Fachgebieten wiederholt gezeigten Inkon sistenzen so seien an den anamnestischen Aussagen des Beschwerdeführers erhebliche Zweifel angebracht, obgleich gerade auf seinen Aussagen in wesent licher Weise die früheren Einschätzungen der behandelnden Ärzte und ins be son dere der Psychiater beruhten. In Zusammenschau der Inkonsistenzen könne insbesondere die Diagnose einer posttraumatischen Belastungsstörung nicht plau sibel gestellt werden . Zwar sei ein Trauma nach einer ausserordentlichen Be drohung, zum Beispiel Folter, denkbar . In aller Regel komme eine posttrau ma tische Belastungsstörung jedoch in der Hälfte der Fälle innerhalb eines Jahres zur Spontanremission. Bei der verbleibenden Hälfte könne zwar eine Chroni fi zierung eintreten. Eine solche habe beim Beschwerdeführer aber ausweislich seiner langjährigen Arbeitstätigkeit und ohne jegliche Bedürftigkeit nach einer psychiatrischen Behandlung im Weiteren sicher nicht vorgelegen. Es erscheine auch wenig glaubwürdig und auch nicht nachvollziehbar, dass fast 20 Jahre später, nachdem er 13 Jahre unbeschwert erwerbstätig gewesen sei, ein Arbeits platzkonflikt schuld sei n und eine Reaktualisierung auslösen solle (S. 18 unten). Der Beschwerdeführer sei stets stabil genug gewesen, um mit allen Widrigkeiten seines Lebens zurechtzukommen. Er habe eine Familie gegründet und sich sons tigen Belastungen ausgesetzt. Auch eine derart lange Beschwerdesymptomatik von über sieben Jahren ohne eine wesentliche Veränderung oder sogar Ver schlechterung erscheine absolut nicht plausibel. Er müsse sich daher die kriti sche Frage nach der Grundlage des Leidens stellen lassen. Auch retrospektiv könne keine länger dauernde versicherungsmedizinisch hinreichende relevante depressive Störung plausibel gemacht werden. Auch eine Persönlichkeitsstörung in relevanter Form sei nicht anzunehmen, betrachte man die immerhin jahre lange Arbeitsfähigkeit und die damit gezeigte ausreichend gute Anpassungs fähigkeit i m Rahmen der beruflichen Teilhabe (S. 19 oben).</w:t>
      </w:r>
    </w:p>
    <w:p>
      <w:r>
        <w:t>Der Beschwerdeführer habe allen beteiligten Gutachtern den hochgradigen Ver dacht auf eine bewusstseinsnahe Verhaltensweise mit nichtauthentischer Symp tom präsentation und negativer Antwortverzerrung vermittelt (S.</w:t>
      </w:r>
    </w:p>
    <w:p>
      <w:r>
        <w:t>19 oben). Moti vation und Eigenanstrengung vorausgesetzt bestünden allenfalls leichte Ein schränkungen in der Fähigkeit zur Anpassung an Regeln und Routinen. Dies gelte auch für die Umstellungs- und die Durchhaltefähigkeit sowie mög licher weise für die Gruppen- und die Kontaktfähigkeit zu Dritten. Keine Einschrän kungen bestünden in der Fähigkeit zur Planung und Strukturierung von Auf gaben und der Anwendung fachlicher Kompetenz und in der Entscheidungs- , Urteils- und Selbstbehauptungsfähigkeit (S. 20 oben). 4.3.3</w:t>
      </w:r>
    </w:p>
    <w:p>
      <w:r>
        <w:t>Aus orthopädischer Sicht sei zusammenfassend festzuhalten, dass die angege benen Schmerzen und Funktionseinschränkungen betreffend die Wirbelsäule und</w:t>
      </w:r>
    </w:p>
    <w:p>
      <w:r>
        <w:t>die Gelenke nicht objektiviert werden könnten. Der Beschwerdeführer habe sich bei der körperlichen Untersuchung teilweise verweigert. So habe er den Hände druck nicht erwidert und habe die Prüfung des Faustschlusses mit den Worten verweigert, dies könne er „keinesfalls“. Auch bei den Bewegungsprüfungen an der Wirbelsäule habe er die Kooperation teilweise verweigert (S. 21 Mitte).</w:t>
      </w:r>
    </w:p>
    <w:p>
      <w:r>
        <w:t>Die Gutachter verneinten, dass eine Diagnose mit Relevanz für die Arbeits fähig keit als Pizzaiolo vorliege. Sie stellten folgende Diagnosen ohne Relevanz für die Arbeitsfähigkeit (S. 23 lit . E): - nicht authentische Symptompräsentation (mit offensichtlicher Moti va tion ) - Persönlichkeitsakzentuierung - Unstimmigkeit mit Vorgesetzten oder Arbeitskollegen - mit anfänglicher Anpassungsstörung - Adipositas per magna - a namnestisch chronisches generalisiertes Schmerzsyndrom - mit/bei initialen degenerativen Lendenwirbelsäulenveränderungen - und geringer Wirbelsäulenfehlstatik bei Status nach Morbus Scheuer mann - Spreizfuss beidseits</w:t>
      </w:r>
    </w:p>
    <w:p>
      <w:r>
        <w:t>In der angestammten Tätigkeit als Pizzaiolo und in einer Verweistätigkeit be stehe eine Arbeitsfähigkeit von 100 % . Eine Arbeitstätigkeit solle in einem wohlwollenden Arbeitsumfeld erfolgen mit geringer hierarchischer Strukturie rung und geringer psychomentaler Belastung (S.</w:t>
      </w:r>
    </w:p>
    <w:p>
      <w:r>
        <w:t>23 f.). Die Bewertung gelte auch retrospektiv uneingeschränkt (S. 24 oben).</w:t>
      </w:r>
    </w:p>
    <w:p>
      <w:r>
        <w:t>Die Beschwerdegegnerin stellte den Gutachtern die Frage, ob sich der Grad der Arbeitsunfähigkeit seit der letzten Revision verändert habe. Diese gaben an, für die versicherungsmedizinische Gesamtbewertung sei insbesondere das psychia trische Fachgebiet zu berücksichtigen, wobei angesichts der grossen Anzahl an Inkonsistenzen die früheren Diagnosen nicht mehr nachvollziehbar abgestützt werden könnten. Es handle sich um eine Andersbewertung des medizinischen und versicherungsmedizinischen Sachverhaltes (S. 24 lit . F). 4.4</w:t>
      </w:r>
    </w:p>
    <w:p>
      <w:r>
        <w:t>Dr. F.___ gab in einer Stellungnahme vom 3 1. Oktober 2014 an, das Gut achten der G.___ vom 2 4. Oktober 2014 erfülle d ie formalen Qualitätskriterien. Es sei nachvollziehbar und in den medizinischen Schlussfolgerungen plausibel. Aus medizinischer Sicht handle es sich bei der Beurteilung der Gutachter aber um eine andere Einschätzung eines im Wesentlichen gleich gebliebenen Sachverhaltes ( Urk. 8/59 S. 4 Mitte). 4.5</w:t>
      </w:r>
    </w:p>
    <w:p>
      <w:r>
        <w:t>Med. prac t . L.___ , praktischer Arzt und Facharzt für Psychiatrie und Psy chotherapie, RAD, stellte am</w:t>
      </w:r>
    </w:p>
    <w:p>
      <w:r>
        <w:t>4. Dezember 2014 ( Urk. 8/59 S. 6 f.) fest, aus ver s icherungspsychiatrischer Sicht weise das B.___ -Gutachten gravierende Defi zite auf. Die Gutachterin habe das Trauma nicht wiedergegeben. Sie habe auf S. 17 des Gutachtens Schilderungen aus anderen Quellen übernommen. Die angege benen „Bilder“ entsprächen keinen geschilderten Lagererinnerungen. Im dama ligen Lager seien keine mit dem Beschwerdeführer redende n Personen ohne Glied massen beschrieben worden. Auch frühere Traumaschilderungen korre spon dierten nicht mit den „Bildern“. Aus psychiatrischer Sicht gebe das Gutachten des B.___</w:t>
      </w:r>
    </w:p>
    <w:p>
      <w:r>
        <w:t>weder das zugrunde liegende Trauma wieder noch beschreibe es relevante Erinnerungen oder Albträume. Somit fehlten im Gutachten des B.___ die Kernkriterien einer posttraumatischen Belastungsstörung. Eine solche könne daher nicht diagnostiziert werden (S. 6 unten). 4.6</w:t>
      </w:r>
    </w:p>
    <w:p>
      <w:r>
        <w:t>Dr. med. M.___ , Facharzt für Allgemeine Innere Medizin, führte in einem Bericht vom 4. Januar 2016 ( Urk. 8/70) aus, der Beschwerdeführer komme seit Juli 1997 wegen diverser körperlicher Probleme in seine Sprechstunde . Es sei zu einer Zunahme seines Gewichts von 110 auf 150 kg im Jahr 2009 und dadurch zu einer Zunahme der rheumatologischen Beschwerden gekommen (S. 1 Mitte ) . Zu den körperlichen Beschwerden gesellten sich die psychiatrischen Probleme, die bei der psychiatrischen Behandlung regelmässig angesprochen würden. Der Beschwerdeführer erhalte eine multimodale, intensive Therapie. Wären die psychischen Probleme nicht, könnte eine schrittweise Arbeitsintegration den somatischen Leiden entsprechend gewagt werden (S. 1 unten). 4.7</w:t>
      </w:r>
    </w:p>
    <w:p>
      <w:r>
        <w:t>Die Ärzte der N.___ antworteten in einem Schreiben vom 2 1. Januar 2016 ( Urk. 8/81) auf die Fragen der Rechtsvertreterin des Beschwerdeführers . Sie führten aus, dieser sei seit dem 2 1. Dezember 2015 in der Tagesklinik des N.___ in Behandlung. Sie könnten sich deshalb vorwiegend</w:t>
      </w:r>
    </w:p>
    <w:p>
      <w:r>
        <w:t>zum aktuellen Zustand des Patienten äussern. Der Beschwerdeführer sei aktuell glaubwürdig und nachvollziehbar leidend und durch seine Symptomatik schwer belastet. Es habe sich zu keinem Zeitpunkt ein Hinweis auf Simulation ergeben (S.</w:t>
      </w:r>
    </w:p>
    <w:p>
      <w:r>
        <w:t>1 Ziff. 1a). Es handle sich um eine komplexe, posttraumatische Belastungs störung . Die vorgängig diagnostizierte posttraumatische Belastungsstörung und die damit verbundene depressive Symptomatik hätten aus aktueller Sicht zu einer andauernden Veränderung in der Wahrnehmung sowie im Denken und Verhalten des Beschwerdeführers geführt (S. 1 f. 1b).</w:t>
      </w:r>
    </w:p>
    <w:p>
      <w:r>
        <w:t>Die beschriebenen psychiatrischen Befunde stütz t en zwar aktuell die Annahme einer depressiven Episode. Es werde jedoch nun von einer anhaltenden Per sön lichkeitsänderung ausgegangen, welche gekennzeichnet sei durch eine miss traui sche Haltung gegenüber der Welt, durch sozialen Rückzug, Gefühle der Leere und der Hoffnungslosigkeit und durch ein chronisches Gefühl der An spannung. Was die Symptomatik einer posttraumatischen Belastungsstörung an belange, scheine eine Reaktivierung durch eine akute Stresssituation plau sibel. Zudem sei es ein wohlbekannter Umstand, dass eine Traumafolgestörung erst Jahre später auftrete n könne (S. 2 Ziff. 1c).</w:t>
      </w:r>
    </w:p>
    <w:p>
      <w:r>
        <w:rPr>
          <w:b/>
        </w:rPr>
        <w:t>E. 1.2</w:t>
      </w:r>
    </w:p>
    <w:p>
      <w:r>
        <w:t>Ändert sich der Grad der Invalidität eines Rentenbezügers oder einer Renten bezügerin in einer für den Anspruch erheblichen Weise, so ist die Rente laut Art. 17 Abs. 1 ATSG für die Zukunft entsprechend zu erhöhen, herabzusetzen oder aufzuheben. Der Revisionsordnung gemäss Art. 17 ATSG geht jedoch der Grundsatz vor, dass die Verwaltung befugt ist, jederzeit von Amtes wegen auf eine formell rechtskräftige Verfügung, welche nicht Gegenstand materieller rich terlicher Beurteilung gebildet hat, zurückzukommen, wenn diese zweifellos unrichtig und ihre Berichtigung von erheblicher Bedeutung ist (BGE 110 V 176 E.</w:t>
      </w:r>
    </w:p>
    <w:p>
      <w:r>
        <w:t>2a; Art. 53 Abs. 2 ATSG). Unter diesen Voraussetzungen kann die Verwal tung eine Rentenverfügung auch dann abändern, wenn die Revisionsvoraus setzung en des Art. 17 Abs. 1 ATSG nicht erfüllt sind. Wird die zweifellose Unrichtigkeit der ursprünglichen Rentenverfügung erst vom Gericht festgestellt, so kann es die auf Art. 17 Abs. 1 ATSG gestützte Revisionsverfügung der Verwaltung mit dieser Begründung schützen (BGE 125 V 368 E. 2 mit Hinweisen). Nach der Rechtsprechung lässt sich eine allgemein gültige betragliche Grenze für die Vor aussetzung der Erheblichkeit der Berichtigung nicht festlegen. Massgebend sind vielmehr die gesamten Umstände des Einzelfalles. Bei periodischen Leistungen ist die Erheblichkeit der Berichtigung zu bejahen (BGE 119 V 475 E. 1c; Urteil des Bundesgerichts 9C_11/2008 vom 29. April 2008 E. 4.2 mit Hinweisen ) . 2.</w:t>
      </w:r>
    </w:p>
    <w:p>
      <w:r>
        <w:t>2.1</w:t>
      </w:r>
    </w:p>
    <w:p>
      <w:r>
        <w:t>Die Beschwerdegegnerin begründete die wiedererwägungsweise Aufhebung der Rente dahingehend, die Rentenzusprache sei gestützt auf das Gutachten vom 1 4. August 2009 erfolgt . Im damaligen psychiatrischen Teilgutachten sei die Diagnose einer schweren posttraumatischen Belastungsstörung mit zeitweiliger psychotischer Dekompensation gestellt und eine volle Arbeitsunfähigkeit für sämtliche Tätigkeiten attestiert worden ( Urk. 2 S.</w:t>
      </w:r>
    </w:p>
    <w:p>
      <w:r>
        <w:t>2 oben). Allerdings sei die Frage nach der Überwindbarkeit nicht gestellt worden. Eine Überprüfung dieser Frage wäre allerdings gestützt auf das psychiatrische Gutachten auch nicht mög lich gewesen, da die notwendigen Angaben gefehlt hätten. Daher liege ein Wiedererwägungsgrund vor ( Urk. 2 S. 2 Mitte). Die aktuelle Begutachtung sei wesentlich umfangreicher als die Begutachtung von 2008 (richtig: 2009) . Es hätten erhebliche Inkonsistenzen aufgedeckt werden können. Gemäss dem aktu ellen Gutachten bestehe keine Diagnose mit dauerhafter Auswirkung auf die Arbeitsfähigkeit ( Urk. 2 S. 2 unten). 2.2</w:t>
      </w:r>
    </w:p>
    <w:p>
      <w:r>
        <w:t>Der Beschwerdeführer brachte unter anderem vor, eine zweifellose Unrichtigkeit liege nach den Akten nicht vor ( Urk. 1 S. 4 Ziff. 1b). Ursache der Grunder krankung bildeten Erlebnisse und ein Leiden während einer Internierung in Bosnien ( Urk. 1 S. 4 Ziff. 1c). Solche Erlebnisse in einem Camp deckten sich nicht mit der normalen Erfahrungswelt eines Menschen (S. 5 unten). Das Gut achten vom 1 4. September 2009 erfülle die Qualitätsanforderungen gemäss den Leitlinien für Psychiatrische Gutachten in der Invalidenversicherung. Die Gut achterin des psychiatrischen Teilgutachtens habe sich nicht nur auf die subjek tiven Angaben des Beschwerdeführers abgestützt, sondern auch fremdanam nes ti sche Quellen berücksichtigt. Dass bei einer Begutachtung zu einem späteren Zeitpunkt die medizinischen Einschränkungen detaillierter abgehandelt worden seien, rechtfertige kein Zurückkommen auf die damalige Expertise (S. 16 unten). A ngesic hts dieser Akten- und Rechtslage</w:t>
      </w:r>
    </w:p>
    <w:p>
      <w:r>
        <w:t>gebe es keine Veranlassung, die frühere, bidisziplinäre Begutachtung als qualifiziert unrichtig zu beurteilen (S. 17 oben). 2.3</w:t>
      </w:r>
    </w:p>
    <w:p>
      <w:r>
        <w:t>Streitig und zu prüfen ist, ob die Beschwerdegegnerin die</w:t>
      </w:r>
    </w:p>
    <w:p>
      <w:r>
        <w:t>Rentenzusprache</w:t>
      </w:r>
    </w:p>
    <w:p>
      <w:r>
        <w:t>vom 2 4. Dezember 2009 zu Recht pro futuro in Wiedererwägung gezogen hat. 3.</w:t>
      </w:r>
    </w:p>
    <w:p>
      <w:r>
        <w:rPr>
          <w:b/>
        </w:rPr>
        <w:t>E. 3</w:t>
      </w:r>
    </w:p>
    <w:p>
      <w:r>
        <w:t>unten) ein polydisziplinäres Gutachten ( Urk. 8/57) in Auf trag, das am 2 4. Oktober 2014 erstattet wurde. Am 4. Dezember 2015 erliess sie den Vorbescheid ( Urk. 8/61). Der Versicherte brachte dagegen Einwände vor ( Urk. 8/64, Urk. 8/68, Urk. 8/73 -75 , Urk. 8/77-78, Urk. 8/89 ).</w:t>
      </w:r>
    </w:p>
    <w:p>
      <w:r>
        <w:t>Mit Verfügung vom 9. Mai 2016 ( Urk. 8/94 = Urk. 2) hob die IV-Stelle die mit Verfügung vom 2 4. Dezember 2009 zugesprochene Rente wiedererwägungs weise für die Zukunft auf. 2.</w:t>
      </w:r>
    </w:p>
    <w:p>
      <w:r>
        <w:t>Der Versicherte erhob am 9. Juni 2016 Beschwerde gegen die Verfügung vom 9. Mai 2016 ( Urk. 2) und beantragte, in Aufhebung der Verfügung sei der Ren tenanspruch mit Wirkung ab 1 2. Mai 2016 zu bestätigen . Er sei gerichtlich be gutachten zu lassen und eventuell persönlich anzuhören ( Urk. 1 S. 2 Ziff. 1-3).</w:t>
      </w:r>
    </w:p>
    <w:p>
      <w:r>
        <w:t>Die IV-Stelle beantragte mit Beschwerdeantwort vom 1 0. August 2016 ( Urk. 7) die Abweisung der Beschwerde. In Bewilligung des Gesuchs vom 9. Juni 2016 ( Urk. 1 S.</w:t>
      </w:r>
    </w:p>
    <w:p>
      <w:r>
        <w:t>40 Ziff. 5) bewilligte das Gericht dem Beschwerdeführer di e unent geltliche Prozessführung, bestellte Rechtsanwältin Pia Dennler-Hager, Winterthur, als unentgeltliche Rechtsvertreterin für das vorliegende Verfahre n und stellte ihm eine Kopie der Beschwerdeantwort zu ( Urk. 12 Dispositiv Ziff. 1-2). Das Gericht zieht in Erwägung: 1.</w:t>
      </w:r>
    </w:p>
    <w:p>
      <w:r>
        <w:rPr>
          <w:b/>
        </w:rPr>
        <w:t>E. 3.1</w:t>
      </w:r>
    </w:p>
    <w:p>
      <w:r>
        <w:t>Die medizinischen Akten ergeben folgendes Bild:</w:t>
      </w:r>
    </w:p>
    <w:p>
      <w:r>
        <w:t>Die Ärzte der Rheumaklinik und des Institutes für Physiotherapie und Poliklinik, Z.___ , nannten in einem Bericht vom 2 0. Februar 2007 ( Urk. 8/12/10-11) als Diagnosen ein panvertebrales Schmerzsyndrom mit/</w:t>
      </w:r>
    </w:p>
    <w:p>
      <w:r>
        <w:t>bei</w:t>
      </w:r>
    </w:p>
    <w:p>
      <w:r>
        <w:t>einem Verdacht auf eine segmentale Dysfunktion im Bereich der mittleren Brustwirbelsäule sowie eine mittelgradige depressive Verstimmung (S. 1).</w:t>
      </w:r>
    </w:p>
    <w:p>
      <w:r>
        <w:rPr>
          <w:b/>
        </w:rPr>
        <w:t>E. 3.2</w:t>
      </w:r>
    </w:p>
    <w:p>
      <w:r>
        <w:t>Dr. med. A.___ , Facharzt für Psychiatrie und Psychotherapie, nannte im Bericht vom 2 7. August 2008 ( Urk. 8/20)</w:t>
      </w:r>
    </w:p>
    <w:p>
      <w:r>
        <w:t>als Diagnose eine schwere post trau matische Belastungsstörung, welche seit Anfang der 90-er Jahre bestehe . Im Jahr 2006 sei es zu einer Exazerbation der Symptomatik gekommen ( Ziff. 1.1). Für die Tätigkeit als Pizzabäcker bestehe seit Ende Oktober 2006 bis heute eine Arbeitsunfähigkeit von 100 % ( Ziff. 2).</w:t>
      </w:r>
    </w:p>
    <w:p>
      <w:r>
        <w:rPr>
          <w:b/>
        </w:rPr>
        <w:t>E. 3.3.1</w:t>
      </w:r>
    </w:p>
    <w:p>
      <w:r>
        <w:t>Die Beschwerdegegnerin gab beim B.___ ein bidisziplinäres Gutachten in Auftrag, das am 1 4. August 2009 ( Urk. 8/24) erstattet wurde. Die rheumatologische Untersuchung erfolgte am 2. Juli 2009 durch</w:t>
      </w:r>
    </w:p>
    <w:p>
      <w:r>
        <w:t>Dr.</w:t>
      </w:r>
    </w:p>
    <w:p>
      <w:r>
        <w:t>med. C.___ , Fachärztin für Physikalis che Medizin und Rehabili ta tion, die psychiatrische Untersuchung erfolgte am 2. Juni 2009 durch Dr. med. D.___ , Fachärztin für Psychiatrie und Psychotherapie.</w:t>
      </w:r>
    </w:p>
    <w:p>
      <w:r>
        <w:t>Dr. C.___ führte zur rheumatologischen Begutachtung aus, der Beschwerde führer sei etwa im Jahr 1992 im Rahmen des Krieges in Bosnien für neun Monate in einem serbischen Gefangenenlager inhaftiert gewesen, wo er unter anderem Folter und Demütigungen ausgesetzt gewesen sei. Etwa 1994 habe er in der Schweiz Asyl beantragt und kurz darauf begonnen, zu 100 % als Teller wäscher in einer Pizzeria zu arbeiten (S. 5 Ziff. 2).</w:t>
      </w:r>
    </w:p>
    <w:p>
      <w:r>
        <w:t>Dr. C.___ nannte als Diagnose ohne Einfluss auf die Arbeitsfähigkeit (S. 14 Ziff. 5.2): chronisches generalisiertes Schmerzsyndrom mit/bei: - Fehlhaltung und diskreter Fehlstatik - myostatischer Insuffizienz - Status nach thorakalem und lumbalem Morbus Scheuermann - ohne w eiteres nachweisbares pathologisch-anatomisches Korrelat - am ehesten im Rahmen der psychiatrischen Diagnose</w:t>
      </w:r>
    </w:p>
    <w:p>
      <w:r>
        <w:t>Die Gutachterin stellte keine Diagnose mit Einfluss auf die Arbeitsfähigkeit (S.</w:t>
      </w:r>
    </w:p>
    <w:p>
      <w:r>
        <w:t>14 Ziff. 5.1). Weiter führte sie aus, b ei der aktuellen rheumatologischen Begutachtung imponiere eine erhebliche Se lbstlimitation und Inkonsistenz. So seien die demonstrierten Beschwerden sowie die teilweise massive Bewegungs ver minderung im Bereich des Haltungs- und Bewegungsapparates während der Begutachtung deutlich variabel und klinisch im demonstrierten Ausmass nicht plausibel (S. 15 Ziff.</w:t>
      </w:r>
    </w:p>
    <w:p>
      <w:r>
        <w:rPr>
          <w:b/>
        </w:rPr>
        <w:t>E. 3.3.2</w:t>
      </w:r>
    </w:p>
    <w:p>
      <w:r>
        <w:t>Dr. D.___</w:t>
      </w:r>
    </w:p>
    <w:p>
      <w:r>
        <w:t>führte zur psychiatrischen Begutachtung aus, anamnestisch liessen sich in der Biographie des Beschwerdeführers traumatische Erlebnisse wäh rend eines 9-monatigen Lageraufenthaltes in einem serbischen Lager eruieren. Im Lager habe er viele schlimme Gewalttätigkeiten und Folterungen gesehen. Diese Bilder würden ihn seit Oktober 2006 verfolgen (S. 19 unten). Seit zwei Jahren werde er immer aggressiver und sei misstrauischer als früher. Er glaube und traue niemandem (S. 20 oben).</w:t>
      </w:r>
    </w:p>
    <w:p>
      <w:r>
        <w:t>Im Rahmen der Exploration zeige sich ein emotional angespannter, gereizter, hilf- und hoffnungslos wirkender Beschwerdeführer. Die affektive Schwin dungs fähigkeit sei eingeschränkt. Ein Leidensdruck sei deutlich spürbar und er wirke bei der Beschwerdeschilderung authentisch (S.</w:t>
      </w:r>
    </w:p>
    <w:p>
      <w:r>
        <w:t>22 Ziff. 4). Die geschilderten optischen und akustischen Halluzinationen würden in den bisherigen Berichten als sich aufdrängende Erinnerungen des Traumas bezüglich eines Lageraufent haltes im Jahr 1993 eingeordnet. Nach Einschätzung von Dr. D.___ hätten sie einen psychotischen Charakter, da der Beschwerdeführer mit diesen Menschen in Dialog trete. Zum Beispiel werde er bei seinen Spaziergängen nachts bei Schlaflosigkeit immer von einem dieser Leute begleitet, die ihn auch in Form von imperativen Stimmen dazu auffordern würden, zu ihnen zu kommen . Die genannten Symptome seien erst 14 Jahre nach dem Kriegstrauma im Jahr 2006 aufgetreten. Nach dem Lageraufenthalt 1993 sei er psychisch unauffällig gewesen . Aus der Literatur sei bekannt, dass Menschen, die schon früher traumatisiert worden seien, später vulnerabler seien und schlechter mit Belastungen und Traumatisierungen umgehen könnten (S. 23 unten).</w:t>
      </w:r>
    </w:p>
    <w:p>
      <w:r>
        <w:t>Dr. D.___ nannte als Diagnose mit Auswirkung auf die Arbeitsfähigkeit eine schwere posttraumatische Belastungsstörung mit psychotischen Sympto men (S. 24 Ziff. 5). Die Gutachterin attestierte dem Beschwerdeführer für die zuletzt ausgeübte Tätigkeit sowie für jegliche Verweistätigkeiten eine Arbeits unfähigkeit von 100 % . An einem geschützten Arbeitsplatz sei</w:t>
      </w:r>
    </w:p>
    <w:p>
      <w:r>
        <w:t>er zu maximal 50 % arbeitsfähig . Dabei müsse es sich um eine ruhige Tätigkeit handeln (S.</w:t>
      </w:r>
    </w:p>
    <w:p>
      <w:r>
        <w:t>24 Ziff. 6). Der Beschwerdeführer sei aus rein psychiatrischer Sicht mit überwie gender Wahrscheinlichkeit schon seit Ende 2006 zu 100 % arbeitsunfähig (S. 25 Ziff. 2).</w:t>
      </w:r>
    </w:p>
    <w:p>
      <w:r>
        <w:rPr>
          <w:b/>
        </w:rPr>
        <w:t>E. 3.4</w:t>
      </w:r>
    </w:p>
    <w:p>
      <w:r>
        <w:t>Dr. med. E.___ , Facharzt für Orthopädische Chirurgie und Trau matologie des Bewegungsapparates, Regionalärztlicher Dienst der Beschwer de gegnerin (RAD), gab in einer Stellungnahme vom 2 7. August</w:t>
      </w:r>
    </w:p>
    <w:p>
      <w:r>
        <w:t>2009 ( Urk. 8/25/5-6) an, das bidisziplinäre Gutachten sei umfassend. Es sei in Kennt nis der Vor akten erstellt worden und beruhe auf allseitigen Unter suchungen. Es berück sichtige die geklagten Beschwerden und sei in der Beurteilung der Ar beits fähigkeit nachvollziehbar. Es sei daher seit dem 2 7. Oktober 2006 von einer Arbeitsunfähigkeit von 100 % für alle Tätigkeiten des ersten Arbeitsmarktes auszugehen (S. 5 unten).</w:t>
      </w:r>
    </w:p>
    <w:p>
      <w:r>
        <w:rPr>
          <w:b/>
        </w:rPr>
        <w:t>E. 3.5</w:t>
      </w:r>
    </w:p>
    <w:p>
      <w:r>
        <w:t>Die Beschwerdegegnerin sprach dem Beschwerdeführer daraufhin mit Verfü gun g vom 2 4. Dezember 2009 ( Urk. 8/34) ab dem 1. Oktober 2007 eine ganze Rente zu . 4. 4.1</w:t>
      </w:r>
    </w:p>
    <w:p>
      <w:r>
        <w:t>Der behandelnde Psychiater Dr. A.___</w:t>
      </w:r>
    </w:p>
    <w:p>
      <w:r>
        <w:t>bestätigte in einem Bericht vom 3 0. September 2013 ( Urk. 8/39) die Diagnose einer schweren posttraumatischen Belastungsstörung mit zeitweiliger psychotischer Dekompensation (S. 1 Ziff.</w:t>
      </w:r>
    </w:p>
    <w:p>
      <w:r>
        <w:rPr>
          <w:b/>
        </w:rPr>
        <w:t>E. 5</w:t>
      </w:r>
    </w:p>
    <w:p>
      <w:r>
        <w:t>oben). Unter Berücksichtigung aller Gegebenheiten und Befunde bestehe auf orthopädisch-rheumatologischem Fachgebiet kein Gesund heits schaden , der versicherungsmedizinisch betrachtet eine dauerhafte L imitie rung der Arbeitsfähigkeit bezogen auf die zuletzt ausgeübte Tätigkeit als Pizzai olo und Kellermeister in einer Pizzeria begründen könne . Auch in einer all fälligen Verweistätigkeit sei der Beschwerdeführer ebenso wie als Hausmann aus rein rheumatologischer Sicht uneingeschränkt arbeitsfähig (S. 16 Ziff. 7).</w:t>
      </w:r>
    </w:p>
    <w:p>
      <w:r>
        <w:rPr>
          <w:b/>
        </w:rPr>
        <w:t>E. 5.1</w:t>
      </w:r>
    </w:p>
    <w:p>
      <w:r>
        <w:t>Die Diagnose</w:t>
      </w:r>
    </w:p>
    <w:p>
      <w:r>
        <w:t>einer posttraumatische n Belastungsstörung gemäss ICD-10 F43.1 setzt voraus, dass sie mit einer Latenz von wenigen Wochen bis Monaten nach einem Ereignis mit aussergewöhnlicher Bedrohung oder katastrophenartigem Ausmass auftritt, das bei fast jedem eine tiefe Verzweiflung hervorrufen würde. Prädisponierende Faktoren können die Schwelle zur Entwicklung dieses Syn droms zwar senken und den Verlauf erschweren, sind aber weder notwendig noch ausreichend, um dessen Auftreten erklären zu können.</w:t>
      </w:r>
    </w:p>
    <w:p>
      <w:r>
        <w:t>Eine weniger einschränkende Formulierung des Belastungskriterium s und damit die Berücksichtigung von Ereignissen, die weder eine aussergewöhnliche Be droh ung noch eine Katastrophe darstellen, dennoch aber im Erleben einer ver sicherten Person eine Traumatisierung auslösen können, mag therapeutisch Sinn machen. Dasselbe gilt für eine weniger einschränkende Formulierung der zeit lichen Latenz mit Berücksichtigung von einem erst lange nach den trauma tischen Ereignissen beginnenden Krankheitsverlauf . Hingegen ve rlangt die Leistungsberechtigung in der Invalidenversicherung zwangsläufig eine gewisse Objektivierung, weshalb solche Konstellationen ausser Betracht bleiben müssen (Urteile des Bundesgerichts 9C_228/2013 vom 2 6. Juni 2013, E. 4.1.2 und 4.1.3, und 9C_671/2012 vom 1 5. November 2012, E. 4.3; vgl. auch das Urteil des Bundesgerichts 9C_682/2013 vom 2 5. Februar 2014, E. 3.4.2).</w:t>
      </w:r>
    </w:p>
    <w:p>
      <w:r>
        <w:rPr>
          <w:b/>
        </w:rPr>
        <w:t>E. 5.2</w:t>
      </w:r>
    </w:p>
    <w:p>
      <w:r>
        <w:t>Nach Art. 53 Abs. 2 in Verbindung mit Art. 2 ATSG kann d ie Verwaltung auf formell rechtskräftige Verfügungen zurückkommen, wenn diese zweifellos un rich tig sind und wenn ihre Berichtigung von erheblicher Bedeutung ist. Zwei fel lose Unrichtigkeit im wiedererwägungsrechtlichen Sinn liegt etwa vor, wenn die Verfügung aufgrund falscher oder unzutreffender Rechtsregeln erlassen oder wenn massgebliche Bestimmungen nicht oder unrichtig angewendet werden. Weiter kann eine zweifellose Unrichtigkeit der ursprünglichen Rentenverfügung auch bei unrichtiger Feststellung im Sinne der Würdigung des Sachverhalts gegeben sein. Die Wiedererwägung im Sinne dieser Bestimmung dient somit der Korrektur einer anfänglich unrichtigen Rechtsanwendung einschliesslich unrich tiger Feststellung im Sinne d er Würdigung des Sachverhaltes (Urteil des Bun des gerichts 9C_768/2010 vom 1 0. November 2010, E. 2.1 und 2.2).</w:t>
      </w:r>
    </w:p>
    <w:p>
      <w:r>
        <w:rPr>
          <w:b/>
        </w:rPr>
        <w:t>E. 5.3</w:t>
      </w:r>
    </w:p>
    <w:p>
      <w:r>
        <w:t>G emäss der mit BGE 130 V 352 begründeten und seither stetig weiter ent wickelten Rechtsprechung vermochten eine fachärztlich (psychiatrisch) diagnos tizierte somatoforme Schmerzstörung und vergleichbare psychosomatische Leide n ( BGE 140 V 8 E. 2.2.1.3 ) in der Regel keine lang dauernde, zu einer Invalidität im Sinne von Art. 4 Abs. 1 IVG führende Arbeitsunfähigkeit zu bewirken. Viel mehr bestand die Vermutung, dass solche Beschwerdebilder oder ihre Folgen mit einer zumutbaren Willensanstrengung überwindbar seien und nur bestimmte</w:t>
      </w:r>
    </w:p>
    <w:p>
      <w:r>
        <w:t>Umstände, welche die Schmerzbewältigung intensiv und konstant behindern, den Wiedereinstieg in den Arbeitsprozess unzumutbar machten, weil die ver sicherte Person alsdann nicht über die für den Umgang mit den Schmerzen notwendigen Ressourcen verfügt (zur Entstehungsgeschichte dieser Praxis: BGE 135 V 201 E.</w:t>
      </w:r>
    </w:p>
    <w:p>
      <w:r>
        <w:t>7.1.2; Urteil des Bundesgerichtes 9C_739/2014 vom 30. November 2015 E. 2.1 ). Ob ein solcher Ausnahmefall vorlag, entschied sich im Einzelfall anhand verschiedener Kriterien (so genannte „Foerster-Kriterien“, vgl. BGE 130 V 352, BGE 131 V 39 E. 1.2, BGE 139 V 547 E. 3.2.3).</w:t>
      </w:r>
    </w:p>
    <w:p>
      <w:r>
        <w:t>Mit BGE 141 V 281 hat das Bundesgericht die Überwindbarkeitsvermutung auf ge geben und das bisherige Regel-/Ausnahme-Modell durch einen strukturierten normativen Prüfungsraster ersetzt. In dessen Rahmen wird im Regelfall anhand von auf den funktionellen Schweregrad bezogenen Standardindikatoren das tat sächlich erreichbare Leistungsvermögen ergebnisoffen und symmetrisch beur teilt, indem gleichermassen den äusseren Belastungsfaktoren wie den vorhan de nen Ressourcen Rechnung getragen wird (BGE 141 V 574 E. 4.2 mit Hinweisen; Urteil des Bundesgerichts 9C_534/2015 vom 1. März 2016 E. 2.2 mit Hinwei sen). Die Anerkennung eines rentenbegründenden Invaliditätsgrades ist nur zulässig, wenn die funktionellen Auswirkungen der medizinisch festgestellten gesundheit lichen Anspruchsgrundlage im Einzelfall anhand der Standardindi katoren schlüssig und widerspruchsfrei mit (zumindest) überwiegender Wahr schein lich keit nachgewiesen sind. Fehlt es daran, hat die Folgen der Beweis losigkeit nach wie vor die materiell beweisbelastete versicherte Person zu tragen (BGE 141 V 281 E. 6; BGE 141 V 547 E. 2; Urteil des Bundesgerichts 8C_28/2016 vom 15. April 2016 E. 3.2).</w:t>
      </w:r>
    </w:p>
    <w:p>
      <w:r>
        <w:t>Die Rechtsprechung hat zu den „vergleichbaren psychosomatischen Leiden“ ausdrücklich jene gezählt, die im Nachgang zu BGE 130 V 352 über die Jahre als sogenannte „ pathogenetisch -ätiologisch unklare syndromale</w:t>
      </w:r>
    </w:p>
    <w:p>
      <w:r>
        <w:t>Beschwerde bilder ohne nachweisbare organische Grundlage“ in invalidenversicherungs recht licher Hinsicht den gleichen sozialversicherungsrechtlichen Anforderungen (Regel-Ausnahmemodell mit "Überwindbarkeitsvermutung“) unterstellt wurden (BGE 142 V 342 E. 5.2.1; BGE 141 V 281 E. 4.2; BGE 140 V 8 E. 2.2.1.3; bislang: Fibromyalgie: BGE 132 V 65 E. 4 [Urteil des Bundesgerichts I 336/04 vom 8. Februar 2006]; dissoziative Sensibilitäts- und Empfindungsstörung: Urteil des Bundesgerichts I 9/07 vom 9. Februar 2007 E. 4 in fine , in: SVR 2007 IV Nr. 45 S. 149; dissoziative Bewegungsstörung: Urteil des Bundesgerichts 9C_903/2007 vom 30. April 2008 E. 3.4; Chronic</w:t>
      </w:r>
    </w:p>
    <w:p>
      <w:r>
        <w:t>Fatigue Syndrome [CFS; chro nisches Müdigkeitssyndrom] und Neurasthenie: Urteile des Bundesgerichts I 70/07 vom 14. April 2008 E. 5; 9C_98/2010 vom 28. April 2010 E. 2.2.2, in: SVR 2011 IV Nr. 17 S. 44, und 9C_662/2009 vom 17. August 2010 E. 2.3, in: SVR 2011 IV Nr. 26 S. 73; spezifische und unfalladäquate HWS-Verletzungen [Schleudertrauma] ohne organisch nachweisbare Funktionsausfälle: BGE 136 V 279 [Urteil des Bundesgerichts 9C_510/2009 vom 30. August 2010]; nichtor ga ni sche</w:t>
      </w:r>
    </w:p>
    <w:p>
      <w:r>
        <w:t>Hypersomnie : BGE 137 V 64 E. 4 [Urteil des Bundesgerichts 9C_871/201 0 vom 25. Februar 2011]; leichte Persönlichkeitsveränderung bei chronischem Schmerzsyndrom: Urteil des Bundesgerichts 8C_167/2012 vom 15. Juni 2012 E 5.2 und 6.1). Nach BGE 142 V 342 ist die Rechtsprechung gemäss BGE 141 V 281 auch auf eine posttraumatische Belastungsstörung anwendbar .</w:t>
      </w:r>
    </w:p>
    <w:p>
      <w:r>
        <w:rPr>
          <w:b/>
        </w:rPr>
        <w:t>E. 5.4</w:t>
      </w:r>
    </w:p>
    <w:p>
      <w:r>
        <w:t>Dr. D.___ diagnostizierte im bidisziplinären Gutachten des B.___ vom 1 4. August</w:t>
      </w:r>
    </w:p>
    <w:p>
      <w:r>
        <w:t>2009 eine schwere posttraumatische Belastungsstörung mit psycho tischen Symptomen und attestierte dem Beschwerdeführer</w:t>
      </w:r>
    </w:p>
    <w:p>
      <w:r>
        <w:t>eine Arbeitsunfähig keit von 100 % für sämtliche Tätigkeiten. Einzig für einen geschützten Arbeits platz nannte sie eine zumutbare Arbeitsfähigkeit von maximal 50 % (E. 3.3.2 hiervor). Auch</w:t>
      </w:r>
    </w:p>
    <w:p>
      <w:r>
        <w:t>wenn dem Gutachten des B.___ vom 1 4. August 2009 voller Beweiswert beigemessen werden kann, wie der Beschwerdeführer vorbrachte ( Urk. 1 S.</w:t>
      </w:r>
    </w:p>
    <w:p>
      <w:r>
        <w:t>16 unten), ist zu beachten , dass sich die Beschwerdegegnerin im Rahmen der Rentenzusprache vom 2 4. Dezember 2009 nicht mit der Recht spre chung des Bundesgerichts zur Diagnose einer posttraumatischen Belastungs störung</w:t>
      </w:r>
    </w:p>
    <w:p>
      <w:r>
        <w:t>auseinandergesetzt hat, welche</w:t>
      </w:r>
    </w:p>
    <w:p>
      <w:r>
        <w:t>eine Latenz von wenigen Wochen bis Monaten beziehungsweise von höchstens sechs Monaten nach dem Ereignis vor aus setzt . Der Beschwerdeführer beanstandete in der Beschwerde die dies be zügliche Rechtsprechung des Bundesgerichts ( Urk. 1 S. 11 f. lit . d). Davon abzu weichen, besteht vorliegend jedoch kein Grund. Indem die Beschwerdegegnerin entgegen der höchstrichterlichen Rechtsprechung</w:t>
      </w:r>
    </w:p>
    <w:p>
      <w:r>
        <w:t>unberücksichtigt gelassen hat , dass die Beschwerden erstmals 13 Jahre nach dem beschriebenen Lageraufent halt im Jahr 1993 geltend gemacht worden sind , erweist sich die Verfügung vom 2 4. Dezember 2009 als zweifellos unrichtig.</w:t>
      </w:r>
    </w:p>
    <w:p>
      <w:r>
        <w:t>Davon abgesehen wirkte eine posttraumatische Belastungsstörung zum Zeit punkt der Rentenzusprache an sich nicht invalidisierend, sondern es musste dar gelegt sein, inwiefern sie nicht durch zumutbare Willensanstrengung über wind bar war (Urteile des Bundesgerichts 9C_209/2011 vom 2 7. Mai 2011, E. 3.2, und 9C_554/2009 vom 1 8. August</w:t>
      </w:r>
    </w:p>
    <w:p>
      <w:r>
        <w:t>2009, E.</w:t>
      </w:r>
    </w:p>
    <w:p>
      <w:r>
        <w:t>6). Die Beschwerdegegnerin hat die Frage der Überwindbarkeit der Folgen einer posttraumatischen Belastungs stö rung</w:t>
      </w:r>
    </w:p>
    <w:p>
      <w:r>
        <w:t>gemäss der damaligen Rechtsprechung</w:t>
      </w:r>
    </w:p>
    <w:p>
      <w:r>
        <w:t>des Bundesgerichts nicht weiter geprüft. Soweit das Gutachten des B.___ zur Beantwortung dieser Frage keine hinreichende Grundlage bot, wäre sie gehalten gewesen, den Sachverhalt weiter abzuklären. Insofern ist bei der Rentenzusprache vom Dezember 2009 auch von einer ungenügenden Abklärung des Sachverhaltes auszugehen.</w:t>
      </w:r>
    </w:p>
    <w:p>
      <w:r>
        <w:t>Die Verfügung vom 2 4. Dezember 2009</w:t>
      </w:r>
    </w:p>
    <w:p>
      <w:r>
        <w:t>erweist sich demzufolge</w:t>
      </w:r>
    </w:p>
    <w:p>
      <w:r>
        <w:t>als zweifellos unrichtig im Sinne von Art. 53 Abs. 2 ATSG hinsichtlich der Zusprache einer ganzen Rente. Ebenso ist die Voraussetzung der erheblichen Bedeutung erfüllt.</w:t>
      </w:r>
    </w:p>
    <w:p>
      <w:r>
        <w:t>Nachfolgend ist wie bei einer materiellen Revision nach Art. 17 Abs. 1 ATSG auf das polydisziplinäre Gutachten des G.___ vom 2 4. Oktober 2014 einzu gehen .</w:t>
      </w:r>
    </w:p>
    <w:p>
      <w:r>
        <w:rPr>
          <w:b/>
        </w:rPr>
        <w:t>E. 6.1</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6.2</w:t>
      </w:r>
    </w:p>
    <w:p>
      <w:r>
        <w:t>Der Beschwerdeführer wurde im G.___ in den Fachbereichen Allgemeine Innere Medizin, Orthopädie, Psychiatrie und Psychotherapie und Neuropsychologie aus führlich begutachtet. Im Gutachten des G.___ werden die gesundheitlichen Beeinträchtigungen des Beschwerdeführers dargelegt. So wurde aus psychia trischer Sicht festgestellt, dass allenfalls leichte Einschränkungen in der Fähig keit zur Anpassung an Regeln und Routinen, der Umstellungs- und Durchhalte fähigkeit und der Gruppen- sowie der Kontaktfähigkeit bestehen . Gleichwohl seien dem Beschwerdeführer die angestammte Tätigkeit und eine Verweis tätig keit zu 100 % möglich (E. 4.3.2 und 4.3.3 hiervor ). Das Gutachten beruht so dann auf den notwendigen Untersuchungen und berücksichtigt die geklagten Beschwerden in angemessener Weise. Sodann vermag es in der Beurteilung der medizinischen Situation und in den Schlussfolgerungen zu überzeugen. Die Gut achter legten dar, dass die Diagnose einer posttraumatischen Belastungs störung nicht plausibel gestellt werden könne (E. 4.3.2). Der Beschwerdeführer mutmasste unter anderem, der psychiatrische Gutachter des G.___ sei vielleicht mit den Symptomen und Auspräg ungen einer posttraumatischen Belastungs stö rung mit Folgeerkrankung nicht besonders vertraut ( Urk. 1 S. 29 lit . k). Die dies bezüglichen Ausführungen des Beschwerdeführers wie auch die abweichende Beurteilung der verhandelnden Ärzte des N.___ sind jedoch nicht geeignet , den Beweiswert des Gutachtens des G.___ in Zweifel zu ziehen. Auf das Gutachten kann vielmehr abgestellt werden.</w:t>
      </w:r>
    </w:p>
    <w:p>
      <w:r>
        <w:t>Weitere Beweismassnahmen, wie die eventualiter beantragte persönliche Anhö rung des Beschwerdeführers oder ein Gerichtsgutachten ( Urk. 1 S. 2 Ziff. 1- 2), erweisen sich als entbehrlich.</w:t>
      </w:r>
    </w:p>
    <w:p>
      <w:r>
        <w:rPr>
          <w:b/>
        </w:rPr>
        <w:t>E. 6.3</w:t>
      </w:r>
    </w:p>
    <w:p>
      <w:r>
        <w:t>Gestützt auf das Gutachten vom 2 4. Oktober 2014 ist davon auszugehen, dass der Beschwerdeführer in der zuletzt ausgeübten Tätigkeit in einer Pizzeria zu 100 % arbeitsfähig ist. Ein Rentenanspruch scheidet daher für die Zukunft aus.</w:t>
      </w:r>
    </w:p>
    <w:p>
      <w:r>
        <w:t>Die angefochtene Verfügung vom 9. Mai 2016 erweist sich nach dem Gesagten als rechtens. Dies führt zur Abweisung der Beschwerde.</w:t>
      </w:r>
    </w:p>
    <w:p>
      <w:r>
        <w:rPr>
          <w:b/>
        </w:rPr>
        <w:t>E. 7.1</w:t>
      </w:r>
    </w:p>
    <w:p>
      <w:r>
        <w:t>Da es um die Bewilligung oder Verweigerung von Versicherungsleistungen geht, ist das Verfahren kostenpflichtig. Die Gerichtskosten sind nach dem Verfah rensaufwand und unabhängig vom Streitwert festzulegen ( Art. 69 Abs. 1 bis IVG). Vorliegend sind die Kosten auf Fr. 700.-- festzusetzen und dem unterliegenden Beschwerdeführer aufzuerlegen. Zufolge Gewährung der unentgeltlichen Prozess führung sind die Kosten jedoch einstweilen auf die Gerichtskasse zu nehmen.</w:t>
      </w:r>
    </w:p>
    <w:p>
      <w:r>
        <w:rPr>
          <w:b/>
        </w:rPr>
        <w:t>E. 7.2</w:t>
      </w:r>
    </w:p>
    <w:p>
      <w:r>
        <w:t>Die Rechtsvertreterin des Beschwerdeführers reichte dem Gericht</w:t>
      </w:r>
    </w:p>
    <w:p>
      <w:r>
        <w:t>am 7. Juni 2017 ( Urk. 15) die Honorarnote in Höhe von Fr. 1‘321.60 (inklusive Barausla gen und Mehrwertsteuer, Urk. 16/1) ein. Der geltend gemachte Aufwand von 5.41 Stun den (zuzüglich Barauslagen) erweist sich angemessen. Die Rechtsvertreterin ist daher mit Fr. 1‘321.60 (inklusive Barauslagen und Mehrwertsteuer) von der Ge richtskasse zu entschädigen. Das Gericht erkennt: 1.</w:t>
      </w:r>
    </w:p>
    <w:p>
      <w:r>
        <w:t>Die Beschwerde wird abgewiesen. 2.</w:t>
      </w:r>
    </w:p>
    <w:p>
      <w:r>
        <w:t>Die Gerichtskosten von Fr. 700 .-- werden dem Beschwerdeführer auferlegt , zufolge Gewährung der unentgeltlichen Prozessführung jedoch einstweilen auf die Gerichtsk asse genommen. Der Beschwerdeführer wird auf die Nachzahlungspflicht gemäss § 16 Abs. 4 GSVGer hingewiesen. 3.</w:t>
      </w:r>
    </w:p>
    <w:p>
      <w:r>
        <w:t>Die unentgeltliche Rechtsvertreterin des Beschwerdeführers, Rechtsanwältin Pia Dennler-Hager, Winterthur, wird mit Fr. 1‘321.60 (inkl. Barauslagen und MWSt ) aus der Gerichtskasse entschädigt. Der Beschwerdeführer wird auf die Nachzahlungs pflicht gemäss § 16 Abs. 4 GSVGer hingewiesen. 4.</w:t>
      </w:r>
    </w:p>
    <w:p>
      <w:r>
        <w:t>Zustellung gegen Empfangsschein an: - Rechtsanwältin Pia Dennler-Hager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