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IV.2015.01160 vom 31. März 2017</w:t>
      </w:r>
    </w:p>
    <w:p>
      <w:r>
        <w:t>ZH Sozialversicherungsgericht, 2017-03-31, DE</w:t>
      </w:r>
    </w:p>
    <w:p>
      <w:r>
        <w:rPr>
          <w:b/>
        </w:rPr>
        <w:t xml:space="preserve">Quelle: </w:t>
      </w:r>
      <w:r>
        <w:t>https://mcp.opencaselaw.ch/entscheid/zh_sozialversicherungsgericht_IV.2015.01160</w:t>
      </w:r>
    </w:p>
    <w:p>
      <w:r>
        <w:t>FR: ZH_SOZIALVERSICHERUNGSGERICHT IV.2015.01160 du 31 mars 2017</w:t>
      </w:r>
    </w:p>
    <w:p>
      <w:r>
        <w:t>IT: ZH_SOZIALVERSICHERUNGSGERICHT IV.2015.01160 del 31 marzo 2017</w:t>
      </w:r>
    </w:p>
    <w:p>
      <w:pPr>
        <w:pStyle w:val="Heading2"/>
      </w:pPr>
      <w:r>
        <w:t>Erwägungen</w:t>
      </w:r>
    </w:p>
    <w:p>
      <w:r>
        <w:rPr>
          <w:b/>
        </w:rPr>
        <w:t>E. 1</w:t>
      </w:r>
    </w:p>
    <w:p>
      <w:r>
        <w:t>X.___ , geboren 1972 und ohne Berufsausbildung (vgl. Urk. 9/1/4; Urk. 9/55/18) , war von Oktober 2000 bis Dezember 2011 bei der Y.___ AG, vollzeitig als Anlageführer angestellt ( Urk. 9/33/1 f.). Nachdem er im August 2004 (Treppensturz) und im Dezember 2011 ( Auf fahr kollision ) je einen Unfall erlitten hatte ( Urk. 9/3/16; Urk. 9/4/29 +97+113 ), war er beim besagten Arbeitgeber noch von Juli 2012 bis November 2013 als Hilfsarbeiter tätig ( Urk. 9/33/2 +11 ).</w:t>
      </w:r>
    </w:p>
    <w:p>
      <w:r>
        <w:t>Seit August 2014 ist der Versicherte bei einem Beschäftigungsgrad von 50 %</w:t>
      </w:r>
    </w:p>
    <w:p>
      <w:r>
        <w:t>für körperlich leichte Tätigkeiten wieder in einer Bäckerei angestellt ( Urk. 9/55/26 ).</w:t>
      </w:r>
    </w:p>
    <w:p>
      <w:r>
        <w:t>Unter Hinweis auf Rücken-, Nacken-, Brust-</w:t>
      </w:r>
    </w:p>
    <w:p>
      <w:r>
        <w:t>und Kopfschmerzen meldete er sich am 1 3. Juli 2012 bei der Invalidenversicherung zum Leistungsbezug an ( Urk. 9/1/4). Die Sozialversicherungsanstalt des Kantons Zürich, IV-Stelle, holte daraufhin die Akten der Unfallversicherung ( Urk. 9/3 f.; Urk. 9/32), einen Auszug aus dem individuellen Konto (IK-Auszug; Urk. 9/12) sowie einen Arbeitgeberfragebogen ein ( Urk. 9/33). Sie erteilte am 2. Oktober 2013 Kostengutsprache für berufliche Massnahmen ( Urk. 9/18), welche indes am 1 7. Februar 2014 abgebrochen wurden ( Urk. 9/23). Zusätzlich gab die IV Stelle bei der Z.___ , ein Gutachten in Auftrag ( Z.___ -Gutachten vom 1. April 2015, Urk. 9/55). Mit Vorbescheid vom 1 5. April 2015 teilte die IV-Stelle mit, dass sie gedenke, das Leistungsbegehren abzuweisen ( Urk. 9/56). Nach durchgeführtem Ein wand verfahren</w:t>
      </w:r>
    </w:p>
    <w:p>
      <w:r>
        <w:t>( Urk. 9/57 ff.) verfügte sie am 7. Oktober 2015 im angekün digten Sinne ( Urk. 9/81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Zur Annahme der Invalidität nach Art.</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Hiergegen erhob X.___ am 9. November 2015 Beschwerde ( Urk. 1) und beantragte nebst der Aufhebung der angefochtenen Verfügung die Angelegenheit zwecks weiterer medizinischer Abklärungen an die IV-Stelle zurückzuweisen, damit diese dan ach erneut über den Rentenanspruch ent scheide . Gleichzeitig stellte er ein Gesuch um unentgeltliche Prozess führung ( Urk. 1 S. 2 ; Urk. 11 f.), welches indes mit gerichtlicher Verfügung vom 4. Februar 2016 abgewiesen wurde ( Urk. 13). Mit Beschwerdeantwort vom 2 3. Dezember 2015 ersuchte die IV-Stelle um Abweisung der Beschwerde ( Urk. 8), worauf der Versicherte mit Replik vom 2 5. April 2016 an seinen Rechtsbegehren festhielt ( Urk. 16). Mit Eingabe vom 1 1. Mai 2016 orientierte die IV-Stelle darüber, dass sie auf das Einreichen einer Duplik verzichte ( Urk. 22). Das Gericht</w:t>
      </w:r>
    </w:p>
    <w:p>
      <w:r>
        <w:t>zieht in Erwägung: 1.</w:t>
      </w:r>
    </w:p>
    <w:p>
      <w:r>
        <w:rPr>
          <w:b/>
        </w:rPr>
        <w:t>E. 2.1</w:t>
      </w:r>
    </w:p>
    <w:p>
      <w:r>
        <w:t>Die IV-Stelle begründete die angefochtene Verfügung vom 7. Oktober 2015 ( Urk. 2) damit, dass die medizinischen Abklärungen ergeben hätten, dass sowohl für die angestammte wie auch für angepasste Tätigkeiten keine Ein schränkung der Arbeitsfähigkeit gegeben sei (S. 1). Die vom Beschwerde führer geschilderten Beschwerden seien medizinisch nicht nachvollziehbar und es müsse davon ausgegangen werden, dass auch in der Vergangenheit keine Einschränkung der Arbeitsfähigkeit bestanden habe. An dieser Beur teilung würde auch der vom Versicherten im Einwandverfahren eingereichte Arzt bericht nichts ändern, da die darin geschilderten Diagnosen bereits bekannt gewesen seien und es sich um eine andere Betrachtungsweise des gleichen Sachverhalts handle (S. 2).</w:t>
      </w:r>
    </w:p>
    <w:p>
      <w:r>
        <w:rPr>
          <w:b/>
        </w:rPr>
        <w:t>E. 2.2</w:t>
      </w:r>
    </w:p>
    <w:p>
      <w:r>
        <w:t>Dagegen wandte der Versicherte in seiner Beschwerdeschrift ( Urk. 1) im Wesentlichen ein, dass er mit der psychiatrischen Diagnosestellung und der entsprechenden Beurteilung der Arbeitsfähigkeit im von der IV-Stelle einge holten Z.___ -Gutachten nicht einverstanden sei . Er mache gel tend , dass sowohl eine rezidivierende depressive Störung - gegenwärtig mittelgradige Episode mit somatischem Syndrom (ICD-10 F.33.11) - als auch eine anhal tende somatoforme Schmerzstörung (ICD-10 F45.41) bestehe. Gestützt auf die Einschätzung der behandelnden Psychiaterin sei der Beschwerdeführer bloss noch zu 50 % arbeitsfähig (S. 4).</w:t>
      </w:r>
    </w:p>
    <w:p>
      <w:r>
        <w:t>Ferner erstaune, dass es die IV-Stelle unterlassen habe, bei der behandelnden Psychiater in einen Arztbericht einzuholen, obwohl die Grundlagen der Zusammenarbeit zwischen der Sozialversicherungsanstalt des Kantons Zürich und den Mitgliedern der A.___ dies vorsehen würden. Der Sachverhalt sei daher unvollstän dig ab geklärt worden und es könne nicht gesagt werden, das Gutachten sei unter Berücksichtigung sämtlicher Vorakten beziehungsweise der Anamnese ergangen. Die Beschwerdegegnerin habe es auch unterlassen, den im Vorbe scheidverfahren eingereichten Arztbericht dem psychiatrischen Gutachter zur Stellungnahme zuzustellen. Angesichts der</w:t>
      </w:r>
    </w:p>
    <w:p>
      <w:r>
        <w:t>im Bericht genannten konkreten psychosozialen Umstände, welche den Schluss auf das Vorliegen einer somatoformen Schmerzstörung zulassen würden, hätte sich die IV-Stelle allerdings dazu veranlasst sehen sollen ( Urk. 1 S. 4 f.). Auch wenn der gesamte Beschwerdevortrag über alle Teilgutachten aufgesetzt und bewusst seinsnah demonstrativ imponiert haben möge, könne daraus nicht auf das Fehlen einer somatoformen Schmerzstörung geschlossen werden, da bei diesen Störungen häufig ein gewisses aufmerksamkeitssuchendes Verhalten bestehe. Es gelte ferner zu berücksichtigen, dass der Versicherte aus einem Kulturkreis stamme, in welchem es üblich sei, körperliche Beschwerden demonstrativ vorzutragen, um diesbezüglich überhaupt Beachtung zu finden . Es könne in diesem Zusammenhang jedoch keinesfalls auf Aggravation oder Simulation der geklagten Beschwerden geschlossen werden . Hinzu komme, dass der psychiatrische Gutachter seine Feststellung gänzlich ungewürdigt gelassen habe, wonach der Beschwerdeführer emotional unbeteiligt wirke. Ebenso habe er sich nicht zur inzwischen langzeitlichen Einnahme der Anti depressiva geäussert (S. 7 f.).</w:t>
      </w:r>
    </w:p>
    <w:p>
      <w:r>
        <w:rPr>
          <w:b/>
        </w:rPr>
        <w:t>E. 2.3</w:t>
      </w:r>
    </w:p>
    <w:p>
      <w:r>
        <w:t>In ihrer Beschwerdeantwort vom 2 3. Dezember 2015 ( Urk. 8) hielt die IV Stelle dafür, dass keine Gründe bestehen würden, am Z.___ -Gutachten zu zweifeln, da dieses in jeglicher Hinsicht den vom Bundesgericht geforder ten Kriterien entspreche , um als beweistaugliche Grundlage für eine recht mässige Beurteilung der Invalidität zu dienen (S. 1). Der massgebende Sach verhalt sei vollständig abgeklärt und das Vorliegen einer somatoformen Schmerzstörung geprüft worden. Der Beschwerdeführer habe anlässlich der psychiatrischen Untersuchung nicht wesentlich schmerzgeplagt gewirkt. Definitionsgemäss würden in Bezug auf somatoforme Schmerzstörungen allerdings Beeinträchtigungen der Alltagsfunktionen vorausgesetzt. Insbe sondere werde ein andauernder, schwerer und quälender Schmerz verlangt. Beim Versicherten sei jedoch lediglich aggravierendes und demonstratives Klagen festgestellt worden, das im affektiven Rapport nie als echter Leidens druck</w:t>
      </w:r>
    </w:p>
    <w:p>
      <w:r>
        <w:t>spürbar gewesen sei. Die abweichende Meinung der behandelnden Psychiaterin sei zudem aufgrund der auftragsrechtlichen Vertrauensstellung mit Vorbehalt zu würdigen (BGE 125 V 351 E. 3b/cc) . Im Weiteren könne eine psychiatrische Exploration von der Natur der Sache her nie ermessens frei erfolgen, weshalb es nicht angehe, eine medizinische Administrativ- oder Gerichtsexpertise stets dann in Frage zu stellen und zum Anlass weiterer Abklärungen zu nehmen, wenn die behandelnden Ärzte zu unterschiedlichen Einschätzungen gelangen oder an vorgängig geäusserten abweichenden Auffassungen festhalten ( BGE 124 I 170 E. 4; Urteil des Bundesgerichts 9C_794/2012 vom 4. März 2013 E. 4.2 mit Hinweisen; zum Ganzen Urk.</w:t>
      </w:r>
    </w:p>
    <w:p>
      <w:r>
        <w:rPr>
          <w:b/>
        </w:rPr>
        <w:t>E. 2.4</w:t>
      </w:r>
    </w:p>
    <w:p>
      <w:r>
        <w:t>In seiner Replik vom 2 5. April 2016 ( Urk. 16) entgegnete der Beschwerde führer unter Beilage einer weiteren Stellungnahme der behandelnden Psychia terin ( Urk. 17), dass sich deren Wahrnehmungen und diejenigen des psychiatrischen Gutachters diametral gegenüberstünden. Die Ausführungen in der Expertise seien dementsprechend wenig glaubwürdig ( Urk. 16 S. 2). Des Weiteren sei auf das bundesgerichtliche Urteil 9C_148/2012 E. 2.2.4 zu verweisen, worin festgehalten worden sei, dass ein sozialer Rückzug stets im Verhältnis zur geltend gemachten Arbeitsunfähigkeit zu beurteilen sei. Bezo gen auf den Versicherten, welcher mit einem Pensum von 50 % als Bäcker arbeitstätig sei, müsse dies bedeuten, dass der Schweregrad der geltend gemachten somatoformen Schmerzstörung nicht derart erheblich sein könne wie bei einer Person, die gänzlich arbeitsunfähig sei. Dass der Beschwerde führer in seinen Alltagsfunktionen eingeschränkt sei, ergebe sich aus dem Gut achten und spreche für das Vorhandensein einer somatoformen</w:t>
      </w:r>
    </w:p>
    <w:p>
      <w:r>
        <w:t>Schmerz störung ( Urk. 16 S. 3). 3. 3.1</w:t>
      </w:r>
    </w:p>
    <w:p>
      <w:r>
        <w:t>Der Gesundheitszustand des Beschwerdeführers stellt sich anhand der Akten lage im Wesentlichen wie folgt dar:</w:t>
      </w:r>
    </w:p>
    <w:p>
      <w:r>
        <w:t>Im August 2004 stürzte der Versicherte während der Arbeit auf das Gesäss und zog sich eine Fraktur des Steissbeins zu , welche konservativ behandelt wurde ( Urk. 9/3/16 +21 f .+ 24 f.+31;</w:t>
      </w:r>
    </w:p>
    <w:p>
      <w:r>
        <w:t>Urk. 9/9/11 ). Nach dem Auftreten akuter Rückenschmerzen im Februar 2005 führte eine MRI-Untersuchung zusätzlich zu den folgenden Befunde n ( Urk. 9/3/15): - Degenerative Osteochondrose L4/5 mit kleiner medianer Diskus herniation sowie einer assoziierten Duralsackkompression ohne neu roforaminale Einengung - Mässige Osteochondrose L5/S1 ohne Diskusprotrusion oder Hernia tion - Regelrechte Darstellung des Os sacrum und der Iliosakralgelenke beid seits ohne Raumforderung oder [neue] Fraktur 3.2</w:t>
      </w:r>
    </w:p>
    <w:p>
      <w:r>
        <w:t>Am 2 7. Dezember 2011 kollidierte der Beschwerdeführer mit einem anderen Fahrzeug und begab sich hiernach selbst notfallmässig ins Spital B.___ . Mittels Röntgenuntersuchung konnten keine Läsionen der Brust- und Hals wirbelsäule festgestellt werden ( Urk. 9/4/ 97+ 107+113+129). Der Versicherte litt nach dem Unfall allerdings an Schmerzen im Nacken-, Schulter-, Rücken- und Brustbereich sowie an Schwindel und Bewegungsein schränkungen des Kopfes beim Drehen ( Urk. 9/4/97). Nachdem sich die Symptomatik trotz Phy siotherapie nicht gebessert hatte und eine versuchte Wiederaufnahme der Arbeit infolge der Schmerzzunahme abgebrochen wer den musste, wurde dem Beschwerdeführer ein stationärer Aufenthalt in der Rehaklinik C.___ empfohlen ( Urk. 9/4/94 f.). Deren Austrittsbericht vom 2. Mai 2012 l assen sich im Kern die folgenden Diagnosen entnehmen ( Urk. 9/4/61): - Halswirbelsäulen-Distorsion - Zervikospondylogenes Schmerzsyndrom - Lumbalgie (unfallfremd) - Depressive Episode leicht- bis mittelgradiger Ausprägung (ICD-10 F32.1; bei Austritt gebessert)</w:t>
      </w:r>
    </w:p>
    <w:p>
      <w:r>
        <w:t>Weiter wurde festgehalten, dass die vom Versicherten geschilderten Beschwer den im Bereich der Halswirbelsäule rein somatisch-medizinisch nur ungenügend erklärbar seien und die Symptomatik im Rahmen einer erhebli chen Symptomausweitung mit ausgeprägtem Schon- und Schmerzvermei dungsverhalten deutlich überlagert werde. Die Beschreibung der Schmerzen sei undifferenziert, das Schmerzverhalten nicht adäquat und die Konsistenz schlecht gewesen. Das Verhalten bezüglich Rehabilitation sei als negativ zu werten ( Urk. 9/4/63). 3.3</w:t>
      </w:r>
    </w:p>
    <w:p>
      <w:r>
        <w:t>Vom 9. bis 2 6. Mai 2012 wurde der Beschwerdeführer sodann infolge der im Verlauf progredienten lumbospondylogenen Problematik stationär im Spital B.___ behandelt. Die etablierte Pharmakotherapie habe keinen durch schlagenden Effekt gezeigt. Im Rahmen der Physiotherapie habe sich eine ausgeprägte Selbstlimitierung mit Schonverhalten feststellen lassen , was zu einer Schmerzzunahme im Halswirbelsäulenbereich geführt habe. Auf eine Infiltration sei verzichtet und bei schon fortgeschrittenem Stadium der Schmerzchronifizierung eine erneute Rehabilitation empfohlen worden ( Urk. 9/4/ 15+ 19). 3.4</w:t>
      </w:r>
    </w:p>
    <w:p>
      <w:r>
        <w:t>Dr. med. D.___ , Facharzt für Innere Medizin mit Spezialisierung Rheuma tologie, untersuchte den Beschwerdeführer am 7. November 201 2. Im Wesentlichen diagnostizierte er ein cervikospondylogenes Schmerzsyndrom sowie ein rezidivierendes lumbospondylogenes Syndrom ( Urk. 9/16/7). Als g rundsätzlich ungünstig stufte</w:t>
      </w:r>
    </w:p>
    <w:p>
      <w:r>
        <w:t>Dr. D.___</w:t>
      </w:r>
    </w:p>
    <w:p>
      <w:r>
        <w:t>körperlich schwere Arbeiten mit häufigem Heben und Tragen schwerer Gewichte, länger dauernde Tätigkeiten in einer unergonomischen Rückenstellung ohne die Möglichkeit zur Ein nahme von Entlastungshaltungen sowie stereotype Belastungen des rechten Schultergürtels und Arbeiten, welche eine freie schmerzlose Kopfrotation in sämtliche Richtungen voraussetzen würden , ein . Alle Tätigkeiten mit Aus nahme dieser Einschränkungen könnten in einem Pensum von 80 % ausge übt werden, um den regelmässigen Besuch von Behandlungen zu ermögli chen ( Urk. 9/16/10 f.). 3.5</w:t>
      </w:r>
    </w:p>
    <w:p>
      <w:r>
        <w:t>Der Beschwerdeführer wurde zudem am 6. November 2013 durch Dr. med. E.___ , Facharzt für Psychiatrie und Psychotherapie, sowie Dr. med. F.___ , Fachärztin für Orthopädische Chirurgie und Traumatologie des Bewegungsapparates , begutachtet ( Urk. 9/21).</w:t>
      </w:r>
    </w:p>
    <w:p>
      <w:r>
        <w:t>Dr. E.___ konnte kein psychisches Leiden mit Auswirkung auf die Arbeitsfä higkeit feststellen. Es liege eine emotionale Reaktion (Enttäuschung) auf die Kündigung der Arbeitsstelle vor (ICD-10 F43.23). Der Versicherte habe sich mit keinem Wort als traurig, bedrückt oder gar depressiv bezeichnet. Erst auf Nachfrage habe er eine eher gedämpfte Stimmungslage zufolge der Schmer zen bestätigt. Hauptaffekt sei jedoch die Enttäuschung über die Kündigung nach 13-jährigem Einsatz für den Betrieb trotz der Schmerzen. Hinweise auf eine somatoforme Schmerzstörung lägen keine vor ( Urk. 9/21/6 f.). Es bestehe eine 100%ige Arbeitsfähigkeit für jegliche Tätigkeiten ( Urk. 9/21/8 f.).</w:t>
      </w:r>
    </w:p>
    <w:p>
      <w:r>
        <w:t>Dr. F.___ stellte nach eingehender Begutachtung im Wesentlichen die nach stehenden Diagnosen ( Urk. 9/21/16): - Chronisch rezidivierende Beschwerden der Wirbelsäule bei Fehlstatik, Haltungsinsuffizienz, muskulärem Hartspann und verschmächtigter Rumpfmuskulatur - Beginnende degenerative Veränderungen an Hals- und Lendenwirbel säule - Zunehmende Dekonditionierung - Fehl- und Überlastung des Bewegungsapparates bei zunehmendem Kör pergewicht - Ganglion rechtes Handgelenk beugeseitig radial</w:t>
      </w:r>
    </w:p>
    <w:p>
      <w:r>
        <w:t>Dringend notwendig seien eine deutliche Gewichtsreduktion und eine ver mehrte körperliche Aktivität. Aus orthopädischer Sicht ergebe sich ab sofort für körperlich leichte Tätigkeiten eine volle Arbeitsfähigkeit. Nach erfolg reicher Durchführung der vorgeschlagenen Therapiemassnahmen mit Fort führung sportlicher Freizeitaktivität werde sich auch binnen sechs bis acht Wochen für mittelschwere und gelegentlich schwere Tätigkeiten ein voll zeiti ges Arbeitsvermögen ergeben ( Urk. 9/21/17). 3.6</w:t>
      </w:r>
    </w:p>
    <w:p>
      <w:r>
        <w:t>Mit Schreiben vom 4. Februar 2014 nahm die behandelnde Psychiaterin Dr. med. G.___ , Fachärztin für Psychiatrie und Psychotherapie, zum Gutachten von Dr. E.___ Stellung. Der Beschwerdeführer sei bei ihr auf grund anhaltender depressiver Symptomatik und somatoformer</w:t>
      </w:r>
    </w:p>
    <w:p>
      <w:r>
        <w:t>Schmerzstö rung in regelmässiger ambulanter psychiatrisch-psychotherapeutischer Behandlung. Seit dem Erhalt der Kündigung im November 2013 sowie erneutem Befund einer Diskushernie sei gesamthaft eine deutliche Ver schlechterung der physischen und psychischen Befindlichkeit zu verzeichnen, sodass derzeit und vermutlich auch mittelfristig von einer 100%igen Arbeits unfähigkeit auszugehen sei . Neben der Schmerzsymptomatik bestünden mit telgradige bis schwere depressive Symptome mit eingeschränktem Affekt, vermindertem Antrieb, Schlaf- und Konzentrationsschwierigkeiten, Lust- und Interesselosigkeit, Hoffnungslosigkeit und auch intermittierenden Suizidge danken . Gesamthaft bestehe ein grosser Leidensdruck ( Urk. 9/31/25). 3.7</w:t>
      </w:r>
    </w:p>
    <w:p>
      <w:r>
        <w:t>Dr. E.___ hielt in der Folge mit Stellungnahme vom 2 6. Februar 2014 an seiner Beurteilung vom 6. November 2013 fest, wonach kein psychisches Leiden mit Auswirkung auf die Arbeitsfähigkeit vorliege (vgl. E. 3.5) . Er wies insbesondere auf das aggravierende und demonstrative Verhalten des Versi cherten hin, das im affektiven Rapport nie als echter Leidensdruck spürbar geworden sei und diskrepant zur sonstigen, relativ unauffälligen Mimik und Stimmung sowie auch verbal formulierten sowie objektivierbaren Sympto matik gestanden habe. Ferner hätten sich die von Dr. G.___ angeführten Tatsachen (Kündigung; Befund einer Diskushernie) nicht erst nach der Begut achtung ereignet und seien demnach berücksichtigt worden ( Urk. 9/31/21). 3.8</w:t>
      </w:r>
    </w:p>
    <w:p>
      <w:r>
        <w:t>Im Rahmen der Erstellung des Z.___ -Gutachtens wurde der Beschwerde führer internistisch, neurologisch, orthopädisch und psychiatr isch untersucht. Dabei kamen die Gutachter gemeinsam zum Schluss, dessen Arbeitsfähigkeit sei in der zuletzt ausgeübten sowie in jedweder vergleichbaren oder auch anderen Tätigkeit des allgemeinen Arbeitsmarkts per sofort mit 100 % zu bewerten ( Urk. 9/55/35).</w:t>
      </w:r>
    </w:p>
    <w:p>
      <w:r>
        <w:t>Aus internistischer Sicht wurde eine Hyperlipidämie diagnostiziert ( Urk. 9/55/19). Internistische Störungssymptome seien vom Versicherten nicht genannt worden und es zeige sich auch keine behinderungsrelevante Auffälligkeit. Hinsichtlich der geschilderten Beschwerdesymptomatik seien die Disziplinen Neurologie, Orthopädie und Psychiatrie wesentlich ( Urk. 9/55/20).</w:t>
      </w:r>
    </w:p>
    <w:p>
      <w:r>
        <w:t>Der begutachtende Neurologe konnte keine ausreichenden Anhaltspunkte für eine behindernde Läsion am zentralen oder peripheren Nervensystem, der Wirbelsäule oder der paravertebralen Strukturen feststellen. Die körperliche Untersuchung sei vor allem durch eine bewusstseinsnahe, demonstrative und mangelhafte Mitarbeit geprägt gewesen. Ein gravierender Schonsitz oder eine wesentliche Schonhaltung seien nicht zu beobachten gewesen, allenfalls bestehe ein leichtgradiger Schongang. Die veranlasste Kernspintomographie der Wirbelsäule zeige eine geringgradige Signalstörung im Bereich der Ner venwurzel von S1 links und keine namhafte zervikale Läsion. Insgesamt ergebe sich kein ausreichender Beleg für eine die Arbeitsfähigkeit mindernde Gesundheitsstörung ( Urk. 9/55/25).</w:t>
      </w:r>
    </w:p>
    <w:p>
      <w:r>
        <w:t>Von orthopädischer Seite betrachtet sei eine sehr demonstrative Leidensschil derung zervikaler und lumbaler Beschwerden aufgefallen. Der fachspezifische orthopädische Befund im Bereich der Lendenwirbelsäule zeige eine minime Bewegungseinschränkung in allen Ebenen. Eine radikuläre</w:t>
      </w:r>
    </w:p>
    <w:p>
      <w:r>
        <w:t>Defizitsymptoma tik im Bereich der unteren Extremitäten könne nicht erhoben werden. Für die vom Versicherten geklagten Sensibilitätsstörungen im gesamten linken Bein gebe es keine hinreichende Erklärung. Die spontanen Kopfbewegungen seien frei und ungehindert. Namhafte strukturelle orthopädische Läsionen seien somit klinisch und bildmorphologisch nicht ausreichend belegt. Eine bedeu tende Einschränkung der Arbeitsfähigkeit lasse sich nicht mit der gebotenen Wahrscheinlichkeit attestieren. Sinnvoll seien eine Gewichtsreduktion und physiotherapeutische Übungen in Eigenregie ( Urk. 9/55/29).</w:t>
      </w:r>
    </w:p>
    <w:p>
      <w:r>
        <w:t>Aus psychiatrischer Sicht würden sich ebenfalls keine Anhaltspunkte für eine Erkrankung mit Auswirkung auf die Arbeitsfähigkeit finden lassen. Der Beschwerdeführer habe über ein chronisches Schmerzsyndrom, eine depressive Verstimmung, eine Antriebsminderung, eine innere Unruhe und Reizbarkeit sowie Schlaf störungen und gastrointestinale Beschwerden berichtet. Im Gegensatz zur recht demonstrativ und emotional unbeteiligt wirkenden Beschwerdeschilderung hätten sich im Befund jedoch keine wesentlichen Beeinträchtigungen von Stimmung, Affektivität oder Antrieb objektivieren lassen, sodass das Vorliegen eines relevanten depressiven Syn droms nicht wahrscheinlich sei. Auch eine Traumafolgestörung liege nicht vor. Eine somatoforme Schmerzstörung erscheine ebenso unwahrscheinlich. Der Versicherte habe einerseits während der Untersuchung nicht wesentlich schmerzgeplagt gewirkt und andererseits habe sich ein zugrunde liegender unbewältigter seelischer Konflikt respektive eine mit der Symptombildung assoziierte erhebliche psychosoziale Belastungssituation nicht anamnestisch darstellen lassen. Auch falle die emotional unbeteiligte Darstellung des Ver sicherten auf. Zus ammenfassend liege keine psychi sche Erkrankung mit Auswirkung auf die Arbeitsfähigkeit vor. Der Beschwerdeführer stehe in ambulanter, niederfrequenter psychiatrisch-psychotherapeutischer Behand lung. Eine Therapieintensivierung werde offenbar von der behandelnden Psychiaterin nicht für notwendig erachtet, was ebenfalls gegen eine höher gradige psychische Beeinträchtigung spreche ( Urk. 9/55/34 f.). 3.9</w:t>
      </w:r>
    </w:p>
    <w:p>
      <w:r>
        <w:t>Dr. G.___ bezog mit undatiertem Schreiben Stellung zum Z.___ -Gutach ten ( Urk. 9/78) . Als Diagnosen benannte sie eine rezidivierende depressive Störung - gegenwärtig mittelgradige Episode - mit somatischem Syndrom (ICD-10 F33.11) sowie eine anhaltende somatoforme Schmerzstörung (ICD-10 F45.41). Der Versicherte arbeite seit dem 1. Dezember 2014 zu 50 % in einer Bäckerei. Die Arbeit diene zur kurzzeitigen Ablenkung eigener Beschwerden und fördere soziale Kontakte ausserhalb der Familie, weshalb sie für den Versicherten als wichtige Ressource anzusehen sei. Unter der aktuellen Medi kation sei die depressive Symptomatik derzeit auf einem Niveau, das eine Arbeit mit 50%igem Pensum erlaube. Mit einer Steigerung der Arbeitsfähig keit könne aktuell und mittelfristig nicht gerechnet werden ( Urk. 9/78/1).</w:t>
      </w:r>
    </w:p>
    <w:p>
      <w:r>
        <w:t>Zum Zeitpunkt der Z.___ -Begutachtung sei der Versicherte unter antide pressiver Medikation gestanden und das Ausmass der depressiven Störung sei im Laufe der vergangenen Jahre wechselhaft gewesen. Hinsichtlich der anhaltenden somatoformen Schmerzstörung sei die vorherrschende Be schwer de ein andauernder, schwerer und quälender Schmerz über sechs Monate hinweg, welcher durch physiologische Prozesse oder eine körperliche Störung nicht vollständig erklärbar sei und mit emotionalen Konflikten oder psychosozialen Problemen auftrete. Der Beschwerdeführer leide unter ständi gen Schmerzen, welche physiologisch nicht vollumfänglich erklärbar seien. Dieses Beschwerdebild habe sich nach Erhalt der Kündigung im November 2012 (richtig: 2013; Urk. 9/33/11) noch weiter verstärkt. Bei in der Kindheit erlebter schwieriger Beziehung zu den Eltern und vier erlittenen Autoun fällen seien vor allem die Schuldgefühle gegenüber der Ehefrau - welcher es seit dem Unfall im Jahr 2005 nicht gut gehe (chronische Schmerzen, Angst attacken ) - als wesentlicher emotionaler Konflikt im Rahmen einer anhal tenden somatoformen Schmerzstörung zu erachten. Der Versicherte mache sich Vorwürfe, dass er damals mit seiner Ehefrau nicht zum Arzt gegangen sei ( Urk. 9/78/2). 4. 4.1</w:t>
      </w:r>
    </w:p>
    <w:p>
      <w:r>
        <w:t>Strittig ist, ob die Beschwerdegegnerin zu Recht gestützt auf das Z.___ -Gutachten vom 1. April 2015 einen Rentenanspruch verneint und den medi zinischen Sachverhalt namentlich im Hinblick auf eine mittelgradige Depression sowie eine somatoforme Schmerzstörung vollständig abgeklärt hat (vgl. E. 2.1 ff.). 4.2</w:t>
      </w:r>
    </w:p>
    <w:p>
      <w:r>
        <w:t>Das Z.___ -Gutachten vom 1. April 2015 ( Urk. 9/55; E. 3.8) basiert auf umfassenden internistischen, neurologischen, orthopädischen sowie psychia trischen Untersuchungen. Es wurde in detaillierter Kenntnis der Vorakten erstellt ( Urk. 9/55/2-15). Der Versicherte konnte gegenüber den Gutachtern seine aktuellen Beschwerden schildern und wurde von diesen jeweils fach spezifisch eingehend befragt ( Urk. 9/55/16 ff.; Urk. 9/55/20 f.; Urk. 9/55/ 25 f.; Urk. 9/55/30 ff.).</w:t>
      </w:r>
    </w:p>
    <w:p>
      <w:r>
        <w:t>Sodann fanden die geklagten Leiden im Rahmen der Erhebung der Diagnosen Berücksichtigung , wobei diese sowie die aus medi zinischer Sicht resultierenden Auswirkungen auf die Arbeitsfähigkeit über zeugend dargelegt und erläutert wurden ( Urk. 9/55/20; Urk. 9/55/25; Urk. 9/55/29; Urk. 9/55/34 f.). Im Weiteren erfolgte eine ausführliche und schlüssige Auseinandersetzung mit vorangegangenen ärztlichen Beurteilun gen ( Urk. 9/55/36-42). Insgesamt erfüllt die polydisziplinäre Expertise der Z.___ AG somit sämtliche praxisgemässen Kriterien an den Beweiswert eines medizinischen Gutachtens (vgl. E. 1.5). 4.3</w:t>
      </w:r>
    </w:p>
    <w:p>
      <w:r>
        <w:t>Die Kritik des Beschwerdeführers am Z.___ -Gutachten betrifft die psychia tri sche Diagnosestellung und die entsprechende Beurteilung der Arbeits fähigkeit (vgl. E. 2.2). So rügt der Versicherte , dass es die IV-Stelle unter lassen habe, bei der behandelnden Psychiaterin einen Arztbericht ein zuholen, weshalb der Sachverhalt unvollständig abgeklärt worden sei ( Urk. 1 S. 4).</w:t>
      </w:r>
    </w:p>
    <w:p>
      <w:r>
        <w:t>Die wichtigste Grundlage gutachterlicher Schlussfolgerungen bildet die klini sche Untersuchung mit Anamneseerhebung, Symptomerfassung und Verhal tensbeobachtung (Urteil des Bundesgerichts 8C_47/2016 vom 1 5. März 2016 E. 3.2.2 mit Hinweis). Bezüglich der Wahl der Untersuchungsmethoden kommt der Expertin oder dem Experten ein weiter Ermessensspielraum zu, und es ist nicht zwingend notwendig, dass fremdanamnestische Angaben eingeholt oder Zusatzuntersuchungen angeordnet werden (Urteile des Bun desgerichts 8C_660/2013 vom 1 5. Mai 2014 E. 4.2.3, 8C_602/2013 vom 9. April 2014 E. 3.2 sowie 9C_275/2014 vom 2 1. August 2014 E. 3).</w:t>
      </w:r>
    </w:p>
    <w:p>
      <w:r>
        <w:t>Entgegen der Auffassung des Beschwerdeführers kann daher aus dem Umstand, dass von der IV-Stelle respektive vom psychiatrischen Gutachter kein Bericht der behandelnden Psychiaterin beigezogen wurde, nicht schon auf eine fehlende Beweiskraft der Expertise geschlossen werden. Der Versi cherte merkt im Weiteren selbst an, dass sich die Gutachter mit dem Schrei ben von Dr. G.___ vom 4. Februar 2014 befasst haben ( Urk. 1 S. 5; Urk. 9/55/14+41).</w:t>
      </w:r>
    </w:p>
    <w:p>
      <w:r>
        <w:t>Bereits zu jenem Zeitpunkt verwies diese insbesondere</w:t>
      </w:r>
    </w:p>
    <w:p>
      <w:r>
        <w:t>unter Hinweis auf cervicocephale Schmerzen mit Schwindel sowie Konzen trations - und Schlafschwierigkeiten auf eine depressive Symptomatik und eine somatoforme Schmerzstörung ( Urk. 9/31/25; E. 3.6; vgl. auch Urk. 9/78; E. 3.9) . Zusätzlich ging sie davon aus, dass vermutlich mittelfristig eine 100%ige Arbeits un fähigkeit bestehe . Sowohl die von der behandelnden Psychiaterin gestellten Diagnosen als auch deren Beurteilung der Arbeitsfä higkeit waren den Gutach tern somit hinlänglich bekannt, weshalb der Ein wand des Versicherten ebenfalls fehlgeht. 4.4</w:t>
      </w:r>
    </w:p>
    <w:p>
      <w:r>
        <w:t>Die weitere n</w:t>
      </w:r>
    </w:p>
    <w:p>
      <w:r>
        <w:t>Einwände des Beschwerdeführers be treffen</w:t>
      </w:r>
    </w:p>
    <w:p>
      <w:r>
        <w:t>zur Hauptsache die Feststellung des medizinischen Sachverhalts im Kontext mit</w:t>
      </w:r>
    </w:p>
    <w:p>
      <w:r>
        <w:t>eine r mittelgra dige n Depression und eine r</w:t>
      </w:r>
    </w:p>
    <w:p>
      <w:r>
        <w:t>somatoforme n Schmerzstörung. So würden wesentliche Anhalts punkte dafür bestehen, dass beim Versicherten entgegen der gutachterlichen Annahme ein somatoformes Schmerzgesch ehen vorliege und er darüber hinaus nach wie vor an einer mittelgradigen depressiven Störung leide, von welcher nicht von vorne weg gesagt werden könne, dass diese sich nicht invalidisierend auswirke . Es ergebe sich aus den Akten, dass diese Erkrankung bereits seit mehr als einem Jahr bestehe und der Beschwer deführer trotz regelmässiger psychiatrischer und psychotherapeutischer Behandlung sowie Einnahme von entsprechenden Psychopharmaka nach wie vor dadurch in seiner Arbeitsfähigkeit beeinträchtigt sei ( Urk. 1 S. 8). 4.4.1</w:t>
      </w:r>
    </w:p>
    <w:p>
      <w:r>
        <w:t>In Bezug auf die geltend gemachte somatoforme Schmerzstörung ist vorerst darauf aufmerksam zu machen, dass gemäss bundesgerichtlicher Rechtspre chung regelmässig keine versicherte Gesundheitsschädigung vorliegt, soweit die Leistungseinschränkung auf Aggravation oder einer ähnlichen Erschei nung beruht. Hinweise auf solche und andere Äusserungen eines sekundären Krankheitsgewinns ergeben sich namentlich, wenn eine erhebliche Diskre panz zwischen den geschilderten Schmerzen und dem gezeigten Verhalten oder der Anamnese besteht, keine medizinische Behandlung und Therapie in Anspruch genommen wird, demonstrativ vorgetragene Klagen auf den Sach verständigen unglaubwürdig wirken und schwere Einschränkungen im Alltag behauptet werden, wobei das psychosoziale Umfeld jedoch weitgehend intakt ist . Nicht per se auf Aggravation weist allerdings blosses verdeutlichendes Verhalten hin (BGE 141 V 281 E. 2.2.1 mit Hinweisen).</w:t>
      </w:r>
    </w:p>
    <w:p>
      <w:r>
        <w:t>Vorliegend ist augenfällig , dass sich ein ausgeprägtes Schonverhalten, Selbst li mitierung und demonstratives Schmerzgebaren wie ein roter Faden durch die Krankheitsgeschichte des Beschwerdeführers zieht und von ver schiedenen Ärzten unabhängig voneinander festgestellt werden konnte ( Urk. 9/3/6; Urk. 9/4/15 f.; Urk. 9/4/19; Urk. 9/4/35+38; Urk. 9/ 16/5; Urk. 9/21/5 ; Urk. 9/31/21; Urk. 9/ 55/22+25+29+34 f.).</w:t>
      </w:r>
    </w:p>
    <w:p>
      <w:r>
        <w:t>Dieses Verhalten kann angesichts der konkreten Umstände nicht als blosses verdeutlichendes Ver halten qualifiziert werden, da in den genannten Aktenstücken mehrfach auf die Ausgeprägtheit respektive Erheblichkeit der Symptomausweitung hinge wiesen wurde.</w:t>
      </w:r>
    </w:p>
    <w:p>
      <w:r>
        <w:t>Als Erklärung oder Rechtfertigung hierfür kann entgegen der Behauptung des Versicherten auch nicht d essen Abstammung aus einem anderen Kulturkreis herangezogen werden ( Urk. 1 S. 7), zumal er nun bereits seit rund 29 Jahren in der Schweiz lebt ( Urk. 9/55/18) und mittlerweile mit den hiesigen Gepflogenheiten bestens vertraut sein sollte.</w:t>
      </w:r>
    </w:p>
    <w:p>
      <w:r>
        <w:t>Ausserdem fällt auf, dass der Beschwerdeführer im Rahmen der Z.___ -Begutachtung hin sichtlich des Schweregrades der Schmerzen recht unterschiedliche Angaben gemacht hat , obwohl sich die Schmerzen meist auf dem gleichen Niveau bewegen würden ( Urk. 9/55/16). Auf einer fiktiven Skala von 0 bis 10 (0=</w:t>
      </w:r>
    </w:p>
    <w:p>
      <w:r>
        <w:t>kein Schmerz, 10 = maximaler Schmerz) legte er die durchschnittliche Schmerzintensität einmal auf 5 ( Urk. 9/55/31), ein zweites Mal auf 6 bis 7 ( Urk. 9/55/16) und ein drittes Mal auf 8 bis 9 ( Urk. 9/55/26) fest , was gegen das Vorliegen eines andauernden, schweren und quälenden Schmerzes (vgl. E. 2.3 und 3.9) spricht. Im Weiteren nimmt der Beschwerdeführer zwar gemäss eigenen Angaben Medikamente ein und steht in psychiatrischer und physiotherapeutischer Behandlung ( Urk. 9/55/18+30 f.). Die psychiatrische Therapie bei Dr. G.___ besucht er jedoch nur alle zwei bis drei Wochen ( Urk. 9/55/30).</w:t>
      </w:r>
    </w:p>
    <w:p>
      <w:r>
        <w:t>Schliesslich bleibt anzumerken, dass er zu 50 % erwerbstätig ist (vgl. E. 3.9), zusammen mit der Ehefrau und den drei Söhnen den Haus halt führt ( Urk. 9/55/18+32), Kontakt zu seiner übrigen Familie -namentlich den Geschwistern - pflegt ( Urk. 9/55/31) und auch ein Freundeskreis vorhan den ist ( Urk. 9/55/32). Das psychosoziale Umfeld ist vor diesem Hintergrund durchaus intakt und der Alltag des Versicherten erscheint trotz geltend gemachter Gesundheitsschädigung nicht erheblich eingeschränkt. All dies e Punkte spr echen gegen das Vorliegen einer somatoformen Schmerzstörung.</w:t>
      </w:r>
    </w:p>
    <w:p>
      <w:r>
        <w:t>Hiervon abgesehen</w:t>
      </w:r>
    </w:p>
    <w:p>
      <w:r>
        <w:t>stimmt die psychiatrische Einschätzung im Z.___ -Gut achten, wonach keine somatoforme Schmerzstörung attestiert werden könne, insbesondere mit der Beurteilung von Dr. E.___ überein. Jener wies darauf hin, dass im affektiven Rapport nie ein echter Leidensdruck spürbar gewesen sei und das demonstrative Verhalten des Beschwerdeführers diskrepant zur relativ unauffälligen Mimik und Stimmung gestanden habe (vgl. E. 3.7) . Gemäss Z.___ -Gutachten sei der Versicherte ebenfalls nicht wesentlich schmerzgeplagt in Erscheinung getreten und die emotional unbeteiligte Dar stellung aufgefallen (vgl. E. 3.8). Auch angesichts diese r kongruenten Fest stellungen besteht folglich kein Anlass, an der Diagnosestellung im Z.___ -Gutachten zu zweifeln.</w:t>
      </w:r>
    </w:p>
    <w:p>
      <w:r>
        <w:t>Im Übrigen bleibt auf die vom Beschwerdeführer geltend gemachte psycho so ziale Belastungssituation einzugehen, welche der somatoformen</w:t>
      </w:r>
    </w:p>
    <w:p>
      <w:r>
        <w:t>Schmerz störung zugrunde liege. Unter Bezugnahme auf das undatierte Schreiben von Dr. G.___ ( Urk. 9/78; E. 3.9) ist der Versicherte der Meinung, dass dem Z.___ -Gutachten nicht entnommen werden könne, dass er explizit nach den bei ihm vorhandenen psychosozialen Belastungs situationen befragt wor den sei, weswegen das Gutachten unvollständig sei. Relevant seien namentlich die Schuldgefühle gegenüber seiner Ehefrau und der Umstand, dass er nach lange ausgeübter und geschätzter Arbeit im November 2013 die Kündigung von der Y.___ AG erhalten habe ( Urk. 1 S. 6 ).</w:t>
      </w:r>
    </w:p>
    <w:p>
      <w:r>
        <w:t>Dr. G.___ wies zudem auf die in der Kindheit erlebte schwierige Beziehung zu den Eltern hin (vgl. E. 3.9).</w:t>
      </w:r>
    </w:p>
    <w:p>
      <w:r>
        <w:t>Aus dem Z.___ -Gutachten geht hervor, dass der Beschwerdeführer sehr wohl im Rahmen der Anamnese zur familiären und beruflichen Lage befragt wurde und somit Gelegenheit erhielt, über belastende Situationen Auskunft zu geben. Insbesondere gab er an, eine gute Kindheit gehabt zu haben und verneinte explizit Gewalt- oder Missbrauchserfahrungen ( Urk. 9/55/18+32) . Eheliche Probleme lägen ebe nfalls nicht vor ( Urk. 9/55/32) und s oweit ersichtlich hat sich der Versicherte auch - ausser offenbar gegenüber Dr. G.___ - nie dahingehend geäussert, dass er Schuldgefühle gegenüber seiner Ehefrau hege (vgl. auch Urk. 9/55/34 f. ) . In Bezug auf die erhaltene Kündigung gab er im November 2013 anlässlich der Begutachtung durch Dr. E.___ seiner Enttäuschung zwar Ausdruck, verneinte aber gleichzeitig eine in diesem Zusammenhang existierende Frustration oder Wut ( Urk. 9/21/4). Die genannte Enttäuschung wurde vom Beschwerdeführer dann jedoch gegenüber den Z.___ -Gutachtern nicht mehr erwähnt (vgl.</w:t>
      </w:r>
    </w:p>
    <w:p>
      <w:r>
        <w:t>Urk. 9/55/18+32), was nicht abwegig erscheint, da die Kündigung bereits einige Monate zurücklag (vgl. Urk. 9/33/11) und der Versicherte zwi schenzeitlich eine neue Anstellung in einer Bäckerei gefunden hatte (vgl.</w:t>
      </w:r>
    </w:p>
    <w:p>
      <w:r>
        <w:t>E.</w:t>
      </w:r>
    </w:p>
    <w:p>
      <w:r>
        <w:t>3.9). Seine Rüge der unvollständigen Sachverhaltsfeststellung ist nach dem Gesagten somit unbegründet, wobei der Vollständigkeit halber noch anzufü gen bleibt, dass das klinische Beschwerdebild ohnehin nicht einzig in Beein trächtigungen, welche von belastenden soziokulturellen Fak to ren herrühren, bestehen darf, um als invalidisierender Gesundheits schaden in Betracht zu kommen (vgl. E. 1.3). 4.4.2</w:t>
      </w:r>
    </w:p>
    <w:p>
      <w:r>
        <w:t>In Bezug auf die von Dr. G.___ diagnostizierte mittelgradige depressive Störung weist der Beschwerdeführer zwar korrekt darauf hin, dass es nicht aus Prinzip ausgeschlossen ist , dass sich eine solche invalidisierend auswirk t ( Urk. 1 S. 8). Dies bedingt jedoch gemäss ständiger bundesgerichtlicher Rechtsprechung, dass sich die Erkrankung bei optimaler Ausschöpfung der Behandlungsmethoden als therapieresistent erweist (statt vieler BGE 140 V 193 E. 3.3 mit Hinweis). Dies e Voraussetzung ist im konkreten Fall nicht erfüllt , da die ambulanten psychiatrische n</w:t>
      </w:r>
    </w:p>
    <w:p>
      <w:r>
        <w:t>Behandlungen</w:t>
      </w:r>
    </w:p>
    <w:p>
      <w:r>
        <w:t>einerseits in relativ niedriger Frequenz alle zwei bis drei Wochen erfolgen (E. 4.4.1) und ande rerseits eine Intensivierung zumutbar wäre, jedoch der Beschwerdeführer diese nicht als notwendig erachtet ( Urk. 9/55/35).</w:t>
      </w:r>
    </w:p>
    <w:p>
      <w:r>
        <w:t>Indem er auf die Behand lungserfolge von Dr. G.___ hinweist scheint er ferner auch selbst nicht der Ansicht zu sein, dass se in Leiden therapieresistent sei ( Urk. 1 S. 8). Davon abgesehen ist jedenfalls ohnehin nochmals klarzustellen, dass im Z.___ -Gut achten in schlüssiger Weise das Vorliegen einer Depression verneint wurde, was wiederum mit den Feststellungen von Dr. E.___</w:t>
      </w:r>
    </w:p>
    <w:p>
      <w:r>
        <w:t>übereinstimmt (vgl. E. 3.5).</w:t>
      </w:r>
    </w:p>
    <w:p>
      <w:r>
        <w:t>4.4.3</w:t>
      </w:r>
    </w:p>
    <w:p>
      <w:r>
        <w:t>Zusammenfassend lässt sich festhalten, dass sich die Rügen des Beschwerde führers als unbegründet erweisen und dem überzeugenden Z.___ -Gutach ten volle Beweiskraft zukommt. In diesem Sinne ist mit überwiegender Wahrscheinlichkeit erstellt, dass im konkreten Fall kein invalidisierender Gesundheitsschaden vorliegt (vgl. E. 3.8). Die Ausführungen des Versicherten und dessen behandelnder Psychiaterin erweisen sich demgegenüber als nicht stichhaltig , wobei Letztere aufgrund der auftragsrechtlichen Vertrauens stellung mit Vorbehalt zu würdigen sind , wie die Beschwerdegegnerin berechtigter weise vorbr achte (vgl. E. 2.3).</w:t>
      </w:r>
    </w:p>
    <w:p>
      <w:r>
        <w:t>Es besteht ausserdem kein begrün deter Anlass für weitere medizinische Abklärungen.</w:t>
      </w:r>
    </w:p>
    <w:p>
      <w:r>
        <w:t>Aus dem Gesagten ergibt sich somit , dass die IV-Stelle in der angefochtenen Verfügung ( Urk. 2) zu Recht keine Invalidenrente zugesprochen hat, weshalb die Beschwerde abzuweisen ist. 5.</w:t>
      </w:r>
    </w:p>
    <w:p>
      <w:r>
        <w:t>Da die Bewilligung oder Verweigerung von Versicherungsleistungen zu prü fen war, ist das Verfahren kostenpflichtig. Die Gerichtskosten sind nach dem Verfahrensaufwand und unabhängig vom Streitwert festzulegen ( Art. 69 Abs. 1 bis IVG) und auf Fr.</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w:t>
      </w:r>
    </w:p>
    <w:p>
      <w:r>
        <w:t>Urteile des Bundesgerichtes 8C_614/2015 vom 15. Dezember 20 15 E. 5 und 8C_731/2015 vom 18. April 2016 E. 4.1).</w:t>
      </w:r>
    </w:p>
    <w:p>
      <w:r>
        <w:rPr>
          <w:b/>
        </w:rPr>
        <w:t>E. 8</w:t>
      </w:r>
    </w:p>
    <w:p>
      <w:r>
        <w:t>00 .-- werden dem Beschwerdeführer auferlegt. Rechnung und Einzahlungsschein werden dem Kostenpflichtigen nach Eintritt der Rechtskraft zugestellt.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