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IV.2015.01020 vom 24. August 2016</w:t>
      </w:r>
    </w:p>
    <w:p>
      <w:r>
        <w:t>ZH Sozialversicherungsgericht, 2016-08-24, DE</w:t>
      </w:r>
    </w:p>
    <w:p>
      <w:r>
        <w:rPr>
          <w:b/>
        </w:rPr>
        <w:t xml:space="preserve">Quelle: </w:t>
      </w:r>
      <w:r>
        <w:t>https://mcp.opencaselaw.ch/entscheid/zh_sozialversicherungsgericht_IV.2015.01020</w:t>
      </w:r>
    </w:p>
    <w:p>
      <w:r>
        <w:t>FR: ZH_SOZIALVERSICHERUNGSGERICHT IV.2015.01020 du 24 août 2016</w:t>
      </w:r>
    </w:p>
    <w:p>
      <w:r>
        <w:t>IT: ZH_SOZIALVERSICHERUNGSGERICHT IV.2015.01020 del 24 agosto 2016</w:t>
      </w:r>
    </w:p>
    <w:p>
      <w:pPr>
        <w:pStyle w:val="Heading2"/>
      </w:pPr>
      <w:r>
        <w:t>Erwägungen</w:t>
      </w:r>
    </w:p>
    <w:p>
      <w:r>
        <w:rPr>
          <w:b/>
        </w:rPr>
        <w:t>E. 1</w:t>
      </w:r>
    </w:p>
    <w:p>
      <w:r>
        <w:t>X.___ , geboren 1958, war seit dem 1. Oktober 1998 bis zur Kündi gung des Arbeitsverhältnisses per 3 1. Dezember 2010 als Customer Consultant bei der Y.___ AG angestellt ( Urk. 6/13/2-3 Ziff.</w:t>
      </w:r>
    </w:p>
    <w:p>
      <w:r>
        <w:t>1, 2.1 und 2.7 , Urk. 6/21).</w:t>
      </w:r>
    </w:p>
    <w:p>
      <w:r>
        <w:t>Unter Hinweis auf ein B urnout meldete sich die Versicherte am 2. September 2009 bei der Invalidenversicherung zum Leistungsbezug an ( Urk. 6/2). Die So zialversicherungsanstalt des Kantons Zürich, IV-Stelle, veranlasste eine berufli che Abklärung der Versicherten ( Urk. 6/32 , Urk. 6/34, Urk. 6/43 ) und erteilte am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Alkoholismus (wie auch Drogensucht und Medikamentenabhängigkeit) begrün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Bundesge richts 8C_694/2008 vom 5. März 2009 E. 2). Dabei ist das ganze für die Alko hol sucht massgebende Ursachen- und Folgespektrum in eine Gesamtwürdigung einzubeziehen, was impliziert, dass einer allfälligen Wechselwirkung zwischen Suchtmittelabhängigkeit und psychischer Begleit erkrankung Rechnung zu tragen ist (Urteile des Bundesgerichts I 758/01 vom 5. November 2002 E. 3.2, und I 390/01 vom 19. Juni 2002 E. 2b).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 che der Alkoholsucht darstellt (Urteil des Bundesgerichts I 192/02 vom 23. Oktober 2002 E. 1.2.2 mit Hinweis); es genügt nicht, wenn es sich nur um eine ganz untergeordnete Teilursache handelt (nicht veröffentlichtes Urteil des Bundesgerichts I 130/93 vom 29. August 1994). Mit dem Erfordernis des Krank heitswerts einer allfälligen verursachenden psychischen Krankheit wird ver langt, dass diese die Arbeits- und Erwerbsfähigkeit einschränkt (BGE 99 V 28 E. 2; Urteil des Bundesgerichts I 940/05 vom 10. März 2006 E. 2.2; erwähntes Urteil I 758/01 E. 3.1). Wenn der erforderliche Kausalzusammenhang zwischen Alkoholsucht und krankheitswertigem psychischem Gesundheitsschaden be steht, sind für die Frage der noch zumutbaren Erwerbstätigkeit die psychi schen und die suchtbedingten Beeinträchtigungen gesamthaft zu berücksichti gen. Um diese Frage beantworten zu können, sind Verwaltung und Gericht auf möglichst detaillierte medizinische Auskünfte über die Verhältnisse zur Zeit der Entstehung der Alkoholsucht auf der einen und der allfälligen psychiatrischen Komorbidität auf der andern Seite sowie über den allfälligen ursächlichen Zusammenhang zwischen den beiden Aspekten angewiesen (vgl. zur Bedeutung medizinischer Auskünfte zur Bestimmung der Invalidität BGE 115 V 133 E. 2; BGE 124 V 265 E. 3c mit Hinweis, 99 V 28 E. 2; SVR 2001 IV Nr. 3 S. 7 E. 2b; AHI 2002 S. 30 E. 2a, 2001 S. 228 f. E. 2b mit Hinweisen; Urteile des Bundes gerichts I 169/06 vom 8. August 2006 E. 2.2 und 4.2 mit Hinweisen und 8C_672/2010 vom 27. September 2010 E. 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w:t>
      </w:r>
    </w:p>
    <w:p>
      <w:r>
        <w:t>2.1</w:t>
      </w:r>
    </w:p>
    <w:p>
      <w:r>
        <w:t>Die Beschwerdegegnerin stellte im angefochtenen Entscheid ( Urk. 2) darauf ab, die Arbeitsunfähigkeit der Beschwerdeführerin sei vor allem durch ein A bhän gigkeitsverhalten begründet, weshalb keine Invalidität vorliege (S. 2 oben). Weitere psychische Beschwerden hätten keine Einschränkung der Arbeitsfähig keit in einer angepassten Tätigkeit zur Folge . Die Beschwerden seien aus ju ristischer Sicht als überwindbar anzusehen (S. 2 unten). 2.2</w:t>
      </w:r>
    </w:p>
    <w:p>
      <w:r>
        <w:t>Die Beschwerdeführerin machte im Wesentlichen geltend , die depressiven Beschwerden bestünden seit 2006 und damit lange vor Beginn der Alkohol problematik . Entsprechend habe die Beschwerdegegnerin eine Invalidität bejaht und ihr berufliche Massnahmen zu gesprochen ( Urk. 1 S. 6 Ziff. 1 a). Für die Periode ab Mitte September 2014 verkenne die Beschwerdegegnerin, dass sich ihr</w:t>
      </w:r>
    </w:p>
    <w:p>
      <w:r>
        <w:t>Gesundheitszustand</w:t>
      </w:r>
    </w:p>
    <w:p>
      <w:r>
        <w:t>nach Abschluss der Umschulung zuerst bezüglich der psychischen Beschwerden und ab Herbst 2014 zusätzlich aufgrund der Folgen eines Suizidversuches erheblich verschlec htert habe ( Urk. 1 S. 9 Ziff. 1 a). 2.3</w:t>
      </w:r>
    </w:p>
    <w:p>
      <w:r>
        <w:t>Strittig und zu prüfen ist, ob für die Zeit von März bis August 2010 sowie für den Zeitraum nach Abschluss der Eingliederungsmassnahmen ein Rentenan spruch besteht. 3. 3.1</w:t>
      </w:r>
    </w:p>
    <w:p>
      <w:r>
        <w:t>Die medizinischen Akten ergeben folgendes Bild:</w:t>
      </w:r>
    </w:p>
    <w:p>
      <w:r>
        <w:t>Dr. med. Z.___ , Facharzt für Allgemeine Innere Medizin, diagnostizierte in einem Bericht vom 2 3. September 2009 ( Urk. 6/6) eine Depression, seit 2006 ( Ziff. 1.1). Er attestierte der Beschwerdeführerin vom 2 4. November bis 14.</w:t>
      </w:r>
    </w:p>
    <w:p>
      <w:r>
        <w:t>De zember 2008 ei n e Arbeitsunfähigkeit von 100 % und seit dem 15.</w:t>
      </w:r>
    </w:p>
    <w:p>
      <w:r>
        <w:t>Dezember 2008 eine Arbeitsunfähigkeit von 50 % ( Ziff. 1.6). 3.2</w:t>
      </w:r>
    </w:p>
    <w:p>
      <w:r>
        <w:t>Vo m 2 1. Juli bis 6. Oktober 2009 war die Beschwerdeführerin im Sanatorium A.___</w:t>
      </w:r>
    </w:p>
    <w:p>
      <w:r>
        <w:t>hospitalisiert ( Urk. 6/7 Ziff. 1.3). Med. pract .</w:t>
      </w:r>
    </w:p>
    <w:p>
      <w:r>
        <w:t>B.___ , Assistenz ärztin , und Dr. med. C.___ , Facharzt für Psychiatrie und Psychothera pie, Oberarzt, Sanatorium A.___ , nannten im Bericht vom 2 2. Oktober 2009 als Diagnosen mit Auswirkung auf die Arbeitsfähigkeit eine Anpassungsstörung mit Angst und Depression gemischt und ein Alkoholabhängigkeitssyndrom, gegenwärtig abstinent ( Ziff. 1.1).</w:t>
      </w:r>
    </w:p>
    <w:p>
      <w:r>
        <w:t>Sie</w:t>
      </w:r>
    </w:p>
    <w:p>
      <w:r>
        <w:t>führten aus , die Patientin leide momentan vor allem unter einer depressiven Symptomatik mit ausgeprägter Antriebslosigkeit, Traurigkeit, Niedergestimmt heit und Konzentrationsschwierigkeiten. Die Symptomatik wirke sich bei der Arbeit deutlich leistungsmindern d aus . Im Moment bestehe eine verminderte Leistungsfähigkeit</w:t>
      </w:r>
    </w:p>
    <w:p>
      <w:r>
        <w:t>( Ziff. 1.7). 3.3</w:t>
      </w:r>
    </w:p>
    <w:p>
      <w:r>
        <w:t>Anschliessend war die Beschwerdeführerin v om</w:t>
      </w:r>
    </w:p>
    <w:p>
      <w:r>
        <w:t>6. Oktober 2009 bis 2 6. März 2010 in der D.___ Klinik in stationärer Beh andlung ( Urk. 6/16 Ziff. 1.3). Med. pract . E.___ , Leitende Ärztin, D.___ Klinik, nannte im Bericht vom 3. März 2010 ( Urk. 6/16) als Diagnosen mit Auswirkung auf die Arbeitsfähigkeit eine Anpassungsstörung mit Angst und depressiver Reaktion, die seit etwa anderthalb Jahren bestehe, und ein Alkoholabhängigkeitssyndrom, welches seit zirka anderthalb Jahren bestehe ( Ziff. 1.1).</w:t>
      </w:r>
    </w:p>
    <w:p>
      <w:r>
        <w:t>Med. pract . E.___</w:t>
      </w:r>
    </w:p>
    <w:p>
      <w:r>
        <w:t>führte zur Krankengeschichte aus , im Rahmen einer Umstrukturierung am Arbeitsplatz habe sich Anfang 2009 eine zunehmende depressive Symptomatik entwicke lt. Im weiteren Verlauf habe die Beschwerde führerin zudem ein Burnout-Syndrom entwickelt, so dass seit Januar 2009 keine Arbeitsfähigkeit mehr bestanden habe. In Verbindung mit einer depressi ven Entwicklung habe sich bei der Patientin ein zunehmend erhöhter Alkohol konsum eingestellt und sie habe eine Alkoholabhängigkeit entwickelt ( Ziff. 1.4).</w:t>
      </w:r>
    </w:p>
    <w:p>
      <w:r>
        <w:t>Med. pract . E.___ attestierte für die zuletzt au sgeübte Tätigkeit in einem Callc enter seit dem 6. Oktober 2009 dauerhaft eine Arbeitsunfähigkeit von 100 % ( Ziff. 1.6) . K örperlich und geistig bestünden bei der Patientin keine Ein schränkungen. Psychisch zeige sich eine weiterhin verminderte Belastbarkeit mit rascher Dekompensation mit Unruhe, Ängstlichkeit , Schlafstörungen und dann einem erhöhten Verlangen nach Alkohol. Da insbesondere in einem Call c enter ein hoher Druck bestehe, sei hier von einer anhaltenden Überforderung der Patientin auszugehen, so dass sich die depressive Symptomatik deutlich verschlechtern würde. Die Konzentrationsfähigkeit sei aufgrund der verminder ten Belastbarkeit eingeschränkt. Nach Beendigung der Therapie sei der Beschwer deführerin in einer angepassten Tätigkeit zunächst ein Pensum von zirka vier Stunden am Tag möglich. Auf einen hohen Leistungsdruck sollte ver zichtet werden ( Ziff. 1.7). Es sei von einer Steigerung der Arbeitsfähigkeit aus zugehen . Vermutlich ab dem 1. April 2010 bestehe eine Arbeitsfähigkeit von zirka 50 % ( Ziff. 1 . 8- 1.9). 3.4</w:t>
      </w:r>
    </w:p>
    <w:p>
      <w:r>
        <w:t>Med. pract .</w:t>
      </w:r>
    </w:p>
    <w:p>
      <w:r>
        <w:t>F.___ , Ärztliche Leitung, G.___ ,</w:t>
      </w:r>
    </w:p>
    <w:p>
      <w:r>
        <w:t>stellte in einem Schreiben vom 4. August 2010 ( Urk. 6/22/6) fest , seit Ende Mai 2010 bestehe wieder eine Arbeitsfähigkeit von 100 % . Auch die Beschwerdeführerin sei der Ansicht, dass die Arbeitsfähigkeit gegeben sei. S owohl die Angstzustände als auch die depressiven Symptome hätten sich massiv gebessert und würden sie nicht mehr beeinträchtigen.</w:t>
      </w:r>
    </w:p>
    <w:p>
      <w:r>
        <w:t>Seit dem Austritt aus der D.___ Klinik Ende März 2010 sei die Beschwerdeführerin bei ihnen</w:t>
      </w:r>
    </w:p>
    <w:p>
      <w:r>
        <w:t>in psychiatrisch-psychotherapeuti scher Behandlung mit einem Gespräch wöchentlich.</w:t>
      </w:r>
    </w:p>
    <w:p>
      <w:r>
        <w:t>3.5</w:t>
      </w:r>
    </w:p>
    <w:p>
      <w:r>
        <w:t>Dr. med. H.___ , Fachärztin für Psychiatrie und Psychotherapie, Regional ärztlicher Dienst (RAD) der Beschwerdegegnerin, hielt in einer Stellungnahme v om 2 1. September 2010 ( Urk. 6/34 S. 2 f.) fest , im Arztzeugnis vom 4.</w:t>
      </w:r>
    </w:p>
    <w:p>
      <w:r>
        <w:t>August 2010 werde der Beschwerdeführerin seit Ende Mai 2010 eine Arbeitsfähigkeit von 100 % attestiert. Die Angstzustände und die depressiven Symptome hätten sich massiv gebessert und beeinträchtigten die Beschwerde führerin nicht mehr. Mit den Diagnosen einer Anpassungsstörung und einer Alkoholabhän gigkeit bei aktueller Abstinenz und Remission der depressiven und der Angst-Symptomatik bei vormals bestehender Anpassungsstörung sei ein Gesundheitsschaden ausgewiesen.</w:t>
      </w:r>
    </w:p>
    <w:p>
      <w:r>
        <w:t>Für die zuletzt ausgeübte Tätigkeit als Mitarbeiterin in einem Callcenter sowie für eine angepasste Tätigkeit habe v om 2 4. November bis 1 4. Dezember 2008 ein e Arbeitsunfähigkeit von 100 % und vom 1 4. Dezember 2008 bis 2 0. Juli 2009 eine solche von 50 % bestanden. Während der Hospitalisationen im Sana torium A.___ und in der D.___ Klinik habe vom 2 1. Juli bis 6. Oktober 2009 und vom 6. Oktober 2009 bis 3 1. März 2010 eine Arbeitsunfähigkeit von 100 % bestanden. Ab dem 1. April 2010 bis Ende Mai 2010 habe eine Arbeits un fähigkeit von 50 % bestanden. Seit Ende Mai 2010 bestehe eine Arbeitsfähig keit von 100 % . Sämtliche Zeiten mit einer attestierten Arbeitsunfähigkeit wür den sich sowohl auf die bisherige als auch auf eine angepasste Tätigkeit beziehen. Die seit dem 1. April 2010 attestierte Arbeitsunfähigkeit von 50 % sowie die nun erlangte Arbeitsfähigkeit von 100 % würden sich auf eine ange passte Tätig keit mit geringerer Stress- und Reizexposition beziehen, als dies bei der Tätigkeit als Callcenter-Mitarbeiter in gegeben sei. In diesem Fall seien beruf liche Massnahmen medizinisch-theoretisch aussichtsreich und erfolgsver sprechend. 3.6</w:t>
      </w:r>
    </w:p>
    <w:p>
      <w:r>
        <w:t>Med. pract . F.___</w:t>
      </w:r>
    </w:p>
    <w:p>
      <w:r>
        <w:t>stellte in einem Bericht vom 2 4. Juli 2014 ( Urk. 6/99) folgende Diagnosen ohne Auswirkung auf die Arbeitsfähigkeit: Alkohol, schädlicher Gebrauch, und leichte depressive Episode . Diagnosen mit Auswir kung auf die Arbeitsfähigkeit stellte sie keine</w:t>
      </w:r>
    </w:p>
    <w:p>
      <w:r>
        <w:t>( Ziff. 1.1). Med. pract . F.___</w:t>
      </w:r>
    </w:p>
    <w:p>
      <w:r>
        <w:t>führte zum Befund aus , abgesehen von Störungen im Bereich der Affektivität zeige die Patientin keine psychopathologischen Auffälligkeiten. Die Patientin sei deprimiert, traurig und hoffnungslos und habe die Angst, niemals wieder eine Arbeitsstelle zu finden und somit von der Sozialhilfe abhängig zu werden. Die Stimmung schwanke zwischen Resignation und Aggressivität und es bestehe ein vermindertes Selbstwertgefühl (S. 2 Ziff. 1.4). In der bisherigen Tätigkeit sei sie zu 100 % arbeitsfähig ( Ziff. 1.6-1.7). 3.7</w:t>
      </w:r>
    </w:p>
    <w:p>
      <w:r>
        <w:t>Die Beschwerdeführerin war nach einem Alkoholexzess v o m 1 5.</w:t>
      </w:r>
    </w:p>
    <w:p>
      <w:r>
        <w:t>bis 29.</w:t>
      </w:r>
    </w:p>
    <w:p>
      <w:r>
        <w:t>Sep tember 2014</w:t>
      </w:r>
    </w:p>
    <w:p>
      <w:r>
        <w:t>im I.___ h ospitalisiert ( Urk. 6/108/1 ).</w:t>
      </w:r>
    </w:p>
    <w:p>
      <w:r>
        <w:t>Dr. med. J.___ , Leitender Arzt Gastroenterologie, med. pract . K.___ , Oberarzt, und med. pract . L.___ , Stationsarzt Medizin , I.___ , führten im Austrittsbericht vom 6. Oktober 2014 (Urk.</w:t>
      </w:r>
    </w:p>
    <w:p>
      <w:r>
        <w:t>6/108/1-5) aus, es habe sich um eine notfallmässige Selbstzuweisung via Rettungsdienst gehandelt bei Schwindel, Übelkeit, Appetitlosigkeit ohne Erbrechen sow ie Kraftlosigkeit in den Beinen . Einer Kollegin sei zudem eine Gelbverfärbung der Skleren aufgefallen (S. 1 unten). Die Patientin sei am 29.</w:t>
      </w:r>
    </w:p>
    <w:p>
      <w:r>
        <w:t>September 2014 in leicht reduziertem Allgemeinzustand, ohne Ikterus oder enzephalopathische oder Entzugs-Symptome entlassen worden (S. 2 Mitte).</w:t>
      </w:r>
    </w:p>
    <w:p>
      <w:r>
        <w:t>Die Ärzte stellten im Austrittsbericht folgende Diagnosen (S. 1): 1. äthyltoxische Leberzirrhose - mit bioptisch zusätzlich äthylischer Hepatitis, Beginn Steroidtherapie - mit Hepatosplenomegalie , Ikterus und beginnender Enzephalopathie 2. chronischer Alkoholabusus - Entzugsprophylaxe mit Benzodiazepin unter Berücksichtigung der Hepatopathie 3. makrozytäre , makrochrome Anämie - aktuell: Folsäuremangel, Folsäure &amp; Vitamin B12 substituiert seit 1 8. September 2014 - Differentialdiagnose äthyltoxisch, im Rahmen der Zirrhose 4. leichte depressive Episode 5. subklinische Hypothyreose 6. Adipositas 7. Nierenagenesie rechts 3.8</w:t>
      </w:r>
    </w:p>
    <w:p>
      <w:r>
        <w:t>Med. pract . F.___ stellte in einem Schreiben vom 3 0. Oktober 2014 (Urk.</w:t>
      </w:r>
    </w:p>
    <w:p>
      <w:r>
        <w:t>6/107) die Diagnosen einer mittelgradigen depressiven Episode und einer psychischen und Verhaltensstörung durch Alkohol, abstinent seit dem 15.</w:t>
      </w:r>
    </w:p>
    <w:p>
      <w:r>
        <w:t>Sep tember 201 4.</w:t>
      </w:r>
    </w:p>
    <w:p>
      <w:r>
        <w:t>Aus psychiatrischer Sicht sei der Zustand der Patientin gleichbleibend, in t er nistisch habe sich die Situation aber grundlegend verändert. Die Patientin sei körperlich mittlerweile in einem sehr reduzierten Zustand. Aufgrund der Diagnosen mit den dazugehörigen Parametern im Austrittsbericht des H.___</w:t>
      </w:r>
    </w:p>
    <w:p>
      <w:r>
        <w:t>vom 6. Oktober 2014 erscheine die Prognose sehr ungünstig und die Aufnahme einer Arbeitstätigkeit sei vermutlich nicht mehr zumutbar. 3.9</w:t>
      </w:r>
    </w:p>
    <w:p>
      <w:r>
        <w:t>Vom 1 4. bis 2 4. Oktober 2014 erfolgte eine weitere stationäre Behandlung im I.___ ( Urk. 6/110/8). Med. pract . K.___ und med. pract . M.___ , Stationsärztin Medizin , I.___ , nannten im Austrittsbe richt vom 3 1. Oktober 2014 ( Urk. 6/110/8-10) nebst den genannten Diagnosen zusätzlich eine Pneumonie der Unterlappen beidseits und eine leichte Aniso korie , links mehr als rechts (S. 1). Sie</w:t>
      </w:r>
    </w:p>
    <w:p>
      <w:r>
        <w:t>führten weiter aus, die notfallmässige Zuweisung sei durch den Vertreter des Hausarztes erfolgt bei zunehmender Schwäche, subfebrilen Temperaturen sowie erhöhten Entzündungsparametern und Transaminasen (S. 2 oben). Während des stationären Aufenthaltes habe man die Patientin hypomim erlebt. Sie habe über Leere und eine morgendliche Antriebslosigkeit geklagt. Für einen persistierenden Alkoholkonsum hätten keine Anhaltspunkte bestanden . Man habe die Patientin am 2 4. Oktober 2014 in gebessertem Allgemeinzustand nach Hause entlassen (S. 2 unten). 3.10</w:t>
      </w:r>
    </w:p>
    <w:p>
      <w:r>
        <w:t>Dr. J.___ , I.___ , führte in einem Bericht vom 1 9. November 2014 ( Urk. 6/110/6-7) aus, es bestehe eine äthyltoxische Leberzirrhose. Unter Ste roiden sei en</w:t>
      </w:r>
    </w:p>
    <w:p>
      <w:r>
        <w:t>ein regredienter Aszites und Ikterus vereinbar mit e iner gut behan delten äthylischen</w:t>
      </w:r>
    </w:p>
    <w:p>
      <w:r>
        <w:t>Hepatitis-Komponente. Die Beschwerdeführerin lebe zu Hause und trinke nicht mehr. Die Medikation werde eingenommen (S. 1) .</w:t>
      </w:r>
    </w:p>
    <w:p>
      <w:r>
        <w:t>Dr. J.___ stellte folgende Diagnosen (S. 1 unten ): 1. rekompensierte Zirrhose - kein Aszites, keine HCC-verdächtigen Läsionen 2. portal- hypertensive</w:t>
      </w:r>
    </w:p>
    <w:p>
      <w:r>
        <w:t>Gastropathie , keine Hinweise für Varizen 3. Soorösophagitis unter Steroiden</w:t>
      </w:r>
    </w:p>
    <w:p>
      <w:r>
        <w:t>Als mögliche Komplikationen der Steroidtherapie seien zwar eine Pneumonie und eine Soorösophagitis aufgetreten. Die Zirrhose sei aber klinisch, sonogra phisch und laborchemisch vollständig rekompensiert (S. 2 ). 3.11</w:t>
      </w:r>
    </w:p>
    <w:p>
      <w:r>
        <w:t>Die Beschwerdeführerin ist seit dem 2. Oktober 2014 bei Dr. med. N.___ , Facharzt für Allgemeine Innere Medizin, in Behandlung ( Urk. 6/111/17 Ziff. 1.2). Dr. N.___</w:t>
      </w:r>
    </w:p>
    <w:p>
      <w:r>
        <w:t>stellte im Bericht vom 1 3. Januar 2015 ( Urk. 6/111/17-18) folgende Diagnosen mit Auswirkung auf die Arbeitsfähigkeit ( Ziff. 1.1): - ä thylische Leberzirrhose mit akuter Dekompensation September 2014 - Diabetes mellitus, Erstdiagnose November 2014 - Verdacht auf reaktive Depression nach traumatischer Scheidung - Adipositas</w:t>
      </w:r>
    </w:p>
    <w:p>
      <w:r>
        <w:t>Dr. N.___ führte zum Befund aus, die Patientin sei psychisch verlangsamt mit starkem Tremor. Körperlich sei sie in einem völlig untrainierten Zustand. Es bestehe eine ständige Tachykardie. Die Leberwerte hätten sich labormässig langsam verbessert. Dafür bestehe nun ein eindeutig behandlungsbedürftiger Diabetes mellitus, der sich aber recht gut einstellen lass e . Die Patientin sei mit ihren Krankheiten völlig überfordert. Nur dank der Mithilfe der Spitex könne sie ein igermassen „über Wasser“ gehalten werden ( Ziff. 1.4).</w:t>
      </w:r>
    </w:p>
    <w:p>
      <w:r>
        <w:t>Die Beschwerdeführerin sei sicher immer zu 100 % arbeitsunfähig. Sie wirke psychisch hilflos. Körperlich sei sie in einem schlechten Zustand und auch nicht leistungsfähig . Die Blutdruck- und Blutzuckerwerte hätten sich in letzter Zeit gebessert ( Ziff. 1.6-1.7). 3.12</w:t>
      </w:r>
    </w:p>
    <w:p>
      <w:r>
        <w:t>Dr. med. O.___ , Facharzt für Allgemeine Innere Medizin, RAD, hielt in einer Stellungnahme vom 4. März 2015 ( Urk. 6/125 S. 7) fest , der betreuende Arzt Dr. N.___ sehe die Beschwerdeführerin immer noch als 0 % arbeitsfähig. Dies sei aber nicht nach vollzie hbar. Vonseiten der Leber lägen kaum mehr pathologische Befunde vor. Diesbezüglich sowie von vonseiten des Diabetes sei eine volle Arbeitsfähigkeit gegeben. Im Zeugnis vom 3 0. Oktober 2014 nach den beiden Hospitalisationen werde psychiatrisch ein unveränderter Zustand erwähnt. Somit bestünden keine Gründe für eine Einschränkung der Arbeitsfä higkeit in einer angepassten Tätigkeit seit 201 0. Die seither jeweils attestierten Zeiten einer Arbeitsunfähigkeit seien als IV-fremd durch die Alkoholproblema tik verursacht anzusehen. In einer angepassten Tätigkeit seien also keine rele vanten Einschränkungen gegeben. 3.13</w:t>
      </w:r>
    </w:p>
    <w:p>
      <w:r>
        <w:t>Dr. med. P.___ , Facharzt für Psychiatrie und Psychotherapie, Ärztlicher Co-Direktor, Q.___ , antwortete in einem Bericht vom 2. Februar 2016 ( Urk. 13/1) auf die Fragen der Rechtsvertreterin der Beschwerdeführerin. Er</w:t>
      </w:r>
    </w:p>
    <w:p>
      <w:r>
        <w:t>führte aus , die Rechtsvertreterin habe darauf hinge wiesen, dass die Beschwerdegegnerin der Ansicht sei, die Einschränkungen der Beschwerdeführerin beruhten a uf einem Abhängigkeitsverhalten , ohne die seit Jahren vorbestehenden depressiven Besch werden, die seit September 2014 bestehenden somatischen Beschwerden sowie die psychischen Folgen der Suchterkrankung zu berücksichtigen (S. 1 unten).</w:t>
      </w:r>
    </w:p>
    <w:p>
      <w:r>
        <w:t>Die Beschwerdeführerin sei im Jahr 2006 an einer Depression erkrankt. In der Folge habe sich ein Alkoholmissbrauch und eine Alkoholabhängigkeit entwi ckelt. Während der gesamten Umschulung hätten eine psychische Instabilität, Konzentrationsschwierigkeiten und eine Einschränkung der Leistungsfähigkeit wegen der seit Jahren bestehenden depressiven Beschwerden bestanden. Im Herbst 2014 sei es zu einer deutlichen und starken Verschlechterung der depressiven Beschwerden gekommen. Im September 2014 sei ein Alkoholexzess in suizidaler Absicht erfolgt, was zur notfallmässigen Einweisung ins I.___ im September 2014 geführt habe. In diesem Zusammenhang sei e s zu irreversiblen schweren körperlichen Schäden und einer äthyltoxischen Leber zirrhose mit äthylischer Hepatitis sowie einer makrozytären , makrochromen Anämie gekommen. Dies habe zu einer mehrwöchigen stationären Behandlung im I.___ geführt. Seit diesem Ereignis leide die Beschwerdeführerin neben den vorbestehenden depressiven Beschwerden an einer erheblichen Ein schränkung der kognitiven Leistungen (schlechtes Kurzzeitgedächtnis, Vergess lichkeit, Konzentrationsschwierigkeiten, schnelle Ermüdbarkeit, Verlangsa mung). Die Beschwerdeführerin sei schnell überfordert , müsse wegen Bluthoch druck und Diabetes behandelt werden und leide an unklaren Muskelbeschwer den .</w:t>
      </w:r>
    </w:p>
    <w:p>
      <w:r>
        <w:t>Die Beschwerdeführerin konsumiere seit September 2014 keinen Alkohol mehr und zeige auch keine anderen Abhängigkeitserkrankungen. Die Aufnahme einer Arbeitstätigkeit werde von allen behandelnden Ärzten als wahrschei nlich nicht zumutbar beurteilt (S. 2).</w:t>
      </w:r>
    </w:p>
    <w:p>
      <w:r>
        <w:t>Es sei en</w:t>
      </w:r>
    </w:p>
    <w:p>
      <w:r>
        <w:t>eine äthylische Leberzirrhose mit akuter Dekompensation im September 2014, ein Diabetes mellitus seit November 2014, eine mittelgradige depressive Episode, eine psychische und eine Verhaltensstörung durch Alkohol, abstinent seit dem 1 5. September 2014 , diagnostiziert worden . Im Zentrum stünden eine ausgeprägte depressive Symptomatik, die sicher das Ausmass einer mittelgradi gen depressiven Erkrankung habe, die Folgen einer äthylischen Leberzirrhose (akute Dekompensation im September 2014 ) und ein Diabetes mellitus (S. 2 f.).</w:t>
      </w:r>
    </w:p>
    <w:p>
      <w:r>
        <w:t>Der heutige Zustand mit der beschriebenen Verlangsamung, einem Tremor, einer Tachykardie und der Unfähigkeit, das Leben selbständig zu gestalten, habe seine Ursache sowohl in der depressiven Störung wie auch in den schweren körperlichen Schäden, die die Beschwerdeführerin durch die in suizidaler Absicht konsumierte Unmenge von Alkohol im September 2014 erlitten habe. In der folgenden längeren Hospitalisation im H.___ sei eine äthyltoxische Leberzirrhose mit äthylischer Hepatitis und starken Blutbildveränderungen fest gestellt worden. Die Beschwerdeführerin habe sich von dieser massiven Alkohol intoxikation nicht mehr vollständig erholt. Man sehe heute das Bild einer schwer kranken Frau mit körperlichen und seelischen Defiziten. Es sei bekannt, dass Alkohol eine für den Körper toxische Wirkung habe. Dabei könnten alle relevanten Organe geschädigt werden. Bekannt seien Schädi gungen der Lebe r (Folge: Leberzirrhose), Magenentzündungen (Folgen: Ösopha gus Varizen, Magenschleimhautentzündungen), hämatologische Probleme ( Makrozytämie ) und insbesondere ausgeprägte neurologische Probleme (Zer störung der langen Nervenbahnen, Gehirnveränderungen). Die körperlichen Schäden seien in den Berichten des H.___ ausführlich und deutlich darge stellt worden (Leberzirrhose, portale</w:t>
      </w:r>
    </w:p>
    <w:p>
      <w:r>
        <w:t>hypertensive</w:t>
      </w:r>
    </w:p>
    <w:p>
      <w:r>
        <w:t>Gastropathie , Anämie). Die nach einer solchen Intoxikation zu erwartenden neurologischen Defizite und Störungen würden im Bericht von Dr. N.___ zwar beschrieben (psychisch ver langsamt, starker Tremor, lebensalltägliche Überforderung, Konzentrations schwierigkeiten ), seien jedoch fachärztlich nicht zusätzlich abgeklärt worden (S.</w:t>
      </w:r>
    </w:p>
    <w:p>
      <w:r>
        <w:t>3).</w:t>
      </w:r>
    </w:p>
    <w:p>
      <w:r>
        <w:t>Trotz d er massiven Intoxikation und der beschriebenen Symptome sei die Beschwerdeführerin seit September 2014 nie auf ihre psychische Leistungsfä higkeit untersucht worden und es sei keine neurologische Untersuchung durch geführt worden. Es sei deshalb angezeigt, eine neuropsychologische Untersu chung im Rahmen einer erneuten psychiatrischen Abklärung durchzuführen und ausserdem die in einer neurologischen Abklärung zu erwartenden neurolo gischen Störungen abklären zu lassen.</w:t>
      </w:r>
    </w:p>
    <w:p>
      <w:r>
        <w:t>Damit werde klar, dass die heutige Arbeitsunfähigkeit der Beschwerdeführerin nicht auf das Abhängigkeitsverhalten zurückgeführt werden könne. Die Beschwerdeführerin lebe seit bald eineinhalb Jahren alkoholabstinent. Die heute zu beobachtenden psychischen Symptome seien einerseits auf eine depressive Störung zurückzuführen, andererseits handle es sich um Folgeerscheinungen der Alkoholintoxikation im September 2014 (S. 4). 4. 4.1</w:t>
      </w:r>
    </w:p>
    <w:p>
      <w:r>
        <w:t>Im Verlaufsprotokoll der Berufsberatung der Beschwerdegegnerin vom 3. Mai 2012 ( Urk. 6/47 S. 1) wurde zum Verlauf der beruflichen Massnahmen</w:t>
      </w:r>
    </w:p>
    <w:p>
      <w:r>
        <w:t>ausge führt , die Beschwerdeführerin habe</w:t>
      </w:r>
    </w:p>
    <w:p>
      <w:r>
        <w:t>die Umschulung mit dem Erwerb des Büro fachdi ploms erfolgreich abgeschlossen . Ihre psychische Verfassung sei aber nach wie vor schwankend und die private Wohn situation ungeklärt. Trotzdem habe sie in der Schule oder im internen Praktikum bei der R.___ , kaum gefehlt . Die Beschwerdeführerin werde als zuverlässig und hilfsbereit erlebt. Ihr Ent wicklungspotenzial liege in der weiteren Stabilisierung, im Aufbau des Selbst vertrauens und der Steigerung des Arbeitspensums . Mit Unterstützung der R.___ habe sie ein externes Praktikum mit einem Pensum von 40 % gefunden. Weitere 20 % werde sie in die Stellensuche investieren. Die restlichen 30 % verbringe die Beschwerdeführerin in einem internen Praktikum der R.___ . Eine psycho therapeutische Unterstützung sei weiterhin wichtig und finde auch statt. 4.2</w:t>
      </w:r>
    </w:p>
    <w:p>
      <w:r>
        <w:t>Die Berufsberatung der Beschwerdegegnerin hielt im Verlaufsprotokoll vom 6.</w:t>
      </w:r>
    </w:p>
    <w:p>
      <w:r>
        <w:t>November 2012 ( Urk. 6/55 S. 1)</w:t>
      </w:r>
    </w:p>
    <w:p>
      <w:r>
        <w:t>sodann fest , trotz Unterstützung durch die R.___ und Jobangebote über die</w:t>
      </w:r>
    </w:p>
    <w:p>
      <w:r>
        <w:t>Invalidenversicherung sei es der Beschwerde führerin bis Ende Oktober 2012 nicht möglich gewesen, eine Arbeitsstelle zu finden. Eine weitere Unterstützung durch die IV Eingliederungsberatung und bei der Stellensuche werde als sinnvoll erachtet , damit es nicht zu einer erneu ten psychischen Destabilisierung komme. Die Beschwerdeführerin bringe sehr viel Motivation sowie Engagement mit und laufe deshalb Gefahr, an ihre Gren zen zu stossen . 4.3</w:t>
      </w:r>
    </w:p>
    <w:p>
      <w:r>
        <w:t>Die Verantwortlichen der R.___ berichteten am 2 1. Nov ember 2012 ( Urk. 6/59) über den Ve rlauf der beruflichen Massnahme , die vom 2. Mai 2011 bis zum 2 6. Oktober 2012</w:t>
      </w:r>
    </w:p>
    <w:p>
      <w:r>
        <w:t>dauerte (S. 1). Sie hielten fest, die Beschwerdeführerin habe während der Massnahme an Stabilität gewonnen, was durch die Anzahl Absen zen dokumentiert sei. Der positive Verlauf sei unter anderem darauf zurückzu führen, dass die Beschwerdeführerin in jeder Hinsicht an Sicherheit gewonnen habe. Zu ihrem Umfeld habe sie Vertrauen aufbauen können. Fachlich habe sie ihre Kompetenzen durch die Ausbildung ausgeweitet. In der zweiten Hälfte der Massnahme sei es zu keinen psychischen Einbrüchen mehr gekommen (S. 3 Ziff. 7).</w:t>
      </w:r>
    </w:p>
    <w:p>
      <w:r>
        <w:t>Bei weiterhin stabiler Gesundheit könne die Beschwerdeführerin eine Präsenz zeit von 90 bis 100 % einhalten. Der Leistungsgrad liege derzeit bei zirka 80 % . Eine Steigerung sei möglich, wenn ihr die Arbeiten vertraut seien und eine gewisse Routine erreicht worden sei (S. 6 f. Ziff. 11). 4.4</w:t>
      </w:r>
    </w:p>
    <w:p>
      <w:r>
        <w:t>Die Beschwerdegegnerin hielt im Verlaufsprotokoll vom 1 3. September 2013 ( Urk. 6/73 S. 1) sodann fest , die bisherige Stellensuche sei trotz externer Unter stützung eines Leistungspartners erfolglos geblieben. Die Beschwerdeführerin sei in den vergangenen Monaten zusätzlich belastet gewesen durch eine laufende schwierige Scheidung und einen damit verbundenen Umzug an einen neuen Wohnort. Sie sei kurzzeitig durch die behandelnde Ärztin während rund zwei Wochen zu 100 % krankgeschrieben gewesen. I m Rahmen eines Arbeits trainings könne sie vom 2. September 2013 bis 2 8. Februar 2014 in einem Alterszentrum eingesetzt werden . 5. 5.1</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 tionären) Behandlungsmöglichkeiten in kooperativer Weise optimal und nach haltig ausgeschöpft wurden ( BGE 140 V 193 E. 3.3 ; BGE 137 V 64 E. 5.2 mit Hinweis; vgl. Urteile des Bun desgerichts 9C_13/2016 vom 14. April 2016 E. 4.2 und 9C_89/2016 vom 12. Mai 2016 E. 4.1). 5.2</w:t>
      </w:r>
    </w:p>
    <w:p>
      <w:r>
        <w:t>Zunächst ist zu prüfen, ob in der Zeit von März bis Ende August 2010 ein Renten anspruch besteht.</w:t>
      </w:r>
    </w:p>
    <w:p>
      <w:r>
        <w:t>Für den Zeitraum nach der Anmeldung der Beschwerdeführerin bei der Inva li den versicherung vom 2. September 2009</w:t>
      </w:r>
    </w:p>
    <w:p>
      <w:r>
        <w:t>sind</w:t>
      </w:r>
    </w:p>
    <w:p>
      <w:r>
        <w:t>die</w:t>
      </w:r>
    </w:p>
    <w:p>
      <w:r>
        <w:t>Klinikaufenthalte</w:t>
      </w:r>
    </w:p>
    <w:p>
      <w:r>
        <w:t>im Sana torium A.___ und in der D.___ K linik aktenkundig</w:t>
      </w:r>
    </w:p>
    <w:p>
      <w:r>
        <w:t>(vgl. E. 3.2-3.3 hier vor). D ie Ärzte des Sanatoriums A.___ und der D.___ Klinik diagnostizierten ein Alkoholabhängigkeitssyndrom und eine Anpassungsstörung. Eine Anpas sungs störung</w:t>
      </w:r>
    </w:p>
    <w:p>
      <w:r>
        <w:t>stellt definitionsgemäss lediglich ein vorübergehendes Leiden dar beziehungs weise bildet keine hinreichend ausgeprägte Psychopathologie. Viel mehr liegt sie im Grenzbereich dessen, was überhaupt noch als krankheitswertig im Sinne des Gesetzes und potenziell invalidisierendes Leiden gelten kann (vgl. das Urteil des Bundesgerichts 8C_76/2014 vom 3 0. April 2014, E. 3.2 mit Hin weis auf das Urteil 9C_153/2012 vom 1 5. Oktober 2012, E. 4.3). Eine Alkohol abhängigkeit</w:t>
      </w:r>
    </w:p>
    <w:p>
      <w:r>
        <w:t>begründet für sich allein</w:t>
      </w:r>
    </w:p>
    <w:p>
      <w:r>
        <w:t>keine Invalidität ( vgl. E. 1.2 hiervor). Dr. Z.___</w:t>
      </w:r>
    </w:p>
    <w:p>
      <w:r>
        <w:t>stellte zudem die Diagnose einer Depression (E. 3.1). Der Bericht von Dr. Z.___ vom 2 3. September 2009 enthält jedoch keine weiteren Angaben hin sichtlich des Schweregrad es einer allfälligen depressiven Störung. Anhalts punkte, dass es sich um eine schwere Depression handeln könnte,</w:t>
      </w:r>
    </w:p>
    <w:p>
      <w:r>
        <w:t>ergeben sich aus dem Bericht nicht . Die</w:t>
      </w:r>
    </w:p>
    <w:p>
      <w:r>
        <w:t>Anpassungsstörung sowie ein</w:t>
      </w:r>
    </w:p>
    <w:p>
      <w:r>
        <w:t>Alkoholabhängig keit ssyndrom und eine depressive Störung</w:t>
      </w:r>
    </w:p>
    <w:p>
      <w:r>
        <w:t>erweisen sich nach der Rechtspre chung</w:t>
      </w:r>
    </w:p>
    <w:p>
      <w:r>
        <w:t>als therapeutisch behandelbar und</w:t>
      </w:r>
    </w:p>
    <w:p>
      <w:r>
        <w:t>als nicht invalidisierend.</w:t>
      </w:r>
    </w:p>
    <w:p>
      <w:r>
        <w:t>Dass, von den Klinikaufenthalten abgesehen, keine längerdauernde Erwerbsunfähigkeit vorlag, die eine Invalidität begründen könnte, ergibt sich auch aus dem Schrei ben von med. pract . F.___ vom 4. August 201 0. Diese bestätigte darin, dass seit Ende Mai 2010 wieder eine volle Arb eitsfähigkeit bestand (E. 3.4), so dass von einer kurzzeitigen Arbeitsunfähigkeit auszugehen ist . Für die Zeit von März bis Ende August 2010 scheidet ein Rentenanspruch daher aus.</w:t>
      </w:r>
    </w:p>
    <w:p>
      <w:r>
        <w:t>5.3</w:t>
      </w:r>
    </w:p>
    <w:p>
      <w:r>
        <w:t>Ab dem 1. Februar 2011 wurden der Beschwerdeführerin zunächst eine berufli che Abklärung in der R.___</w:t>
      </w:r>
    </w:p>
    <w:p>
      <w:r>
        <w:t>und in der Folge</w:t>
      </w:r>
    </w:p>
    <w:p>
      <w:r>
        <w:t>weitere berufliche Massnahmen wie eine Umschulung zur Bürofachfrau zugesprochen ( Urk. 6/32, Urk. 6/39 , Urk. 6/45, Urk. 6/71, Urk. 6/82 ). Eine der Beschwerdeführerin zuge sprochene Arbeitsvermittlung wurde a m 5. Juni 2014 abgeschlossen ( Urk. 6/94). Für die Folgezeit ist erneut ein Rentenanspruch</w:t>
      </w:r>
    </w:p>
    <w:p>
      <w:r>
        <w:t>zu prüfen.</w:t>
      </w:r>
    </w:p>
    <w:p>
      <w:r>
        <w:t>M ed. pract . F.___ diagnostizierte im Bericht vom 2 4. Juli 2014</w:t>
      </w:r>
    </w:p>
    <w:p>
      <w:r>
        <w:t>lediglich eine leichte depressive Episode und ein en schädlichen Gebrauch von Alkohol (E.</w:t>
      </w:r>
    </w:p>
    <w:p>
      <w:r>
        <w:t>3.6). Eine leichte depressive Episode begründet rechtspr echungsgemäss keine Invalidität (Urteil des Bundesgerichts 9C_506/2014 vom 1 0. November 2014, E.</w:t>
      </w:r>
    </w:p>
    <w:p>
      <w:r>
        <w:t>4.2).</w:t>
      </w:r>
    </w:p>
    <w:p>
      <w:r>
        <w:t>Die Psychiaterin attestierte der Beschwerdeführerin denn auch trotz der Beschwerden eine volle Arbeitsfähigkeit (E. 3.6). Im Schreiben vom 3 0. Oktober 2014 stellte sie die Diagnose eine r mittelgradige n depressive n Episode , hielt aber auch fest, dass aus psychiatrischer Sicht der Zustand der Beschwerde führerin grundsätzlich gleichbleibend sei . Auch eine mittelgradige depressive Episode begründet denn auch in der Regel keine Invalidität (E. 5.1) . Die geklag ten depressiven Beschwerden erweisen sich daher auch für den Zeitraum nach Abschluss der beruflichen Massnahmen grundsätzlich als behandelbar und als nicht invalidisierend.</w:t>
      </w:r>
    </w:p>
    <w:p>
      <w:r>
        <w:t>Der Umstand, dass der Beschwerdeführerin Eingliede rungsmassnahmen zugesprochen worden sind, führt zu keinem anderen Ergeb nis, da hierfür nicht die gleichen Voraussetzungen wie für die Zusprache einer Invalidenrente bestehen. Nach Art.</w:t>
      </w:r>
    </w:p>
    <w:p>
      <w:r>
        <w:t>8 Abs. 1 IVG haben Invalide oder von einer Invalidität bedrohte Versicherte bereits einen Anspruch auf Eingliederungs massnahmen, soweit diese notwendig und geeignet sind, die Erwerbsfähigkeit oder die Fähigkeit, sich im Aufgabenbereich zu betätigen, wieder herzustellen, zu erhalten oder zu verbessern und die Voraussetzungen für den Anspruch auf di e einzelnen Massnahmen erfüllt sind.</w:t>
      </w:r>
    </w:p>
    <w:p>
      <w:r>
        <w:t>Nach einem Alkoholexzess im September 2014 folgten zwei stationäre Auf enthalte im I.___ . Die dortigen behandelnden Ärzte machten kei ne Angaben zur Arbeitsfähigkeit . Der Hausarzt der Beschwerdeführerin attestierte im Bericht vom 1 3. Januar 2015 zwar ei ne Arbeitsunfähigkeit von 100 % (E.</w:t>
      </w:r>
    </w:p>
    <w:p>
      <w:r>
        <w:t>3.11). Wie Dr. O.___</w:t>
      </w:r>
    </w:p>
    <w:p>
      <w:r>
        <w:t>zu Recht feststellte, erweist sich die Beurteilung durch Dr. N.___ jedoch als nicht nachvollziehbar (E. 3.1 2 hiervor ). Zur von Dr. N.___ gestellten Diagnose einer ä thylischen Leberzirrhose mit akuter Dekompensation im September 2014 ist zu sagen, dass Dr. J.___ , I.___ , die Leberzirrhose im Bericht vom 1 9. November 2014 als klinisch, sonographisch und laborchemisch vollständig rekomp ensiert bezeichnet hatte (E. 3.10 hiervor). Die weitern Diagnosen eines Diabetes mellitus und einer Adi positas schränken die Arbeitsfähigkeit der Beschwerdeführerin in einer behin derungsangepassten Tätigkeit nicht ein. Betreffend die von</w:t>
      </w:r>
    </w:p>
    <w:p>
      <w:r>
        <w:t>Dr. N.___</w:t>
      </w:r>
    </w:p>
    <w:p>
      <w:r>
        <w:t>attestier te volle Arbeitsunfähigkeit ist sodann auf die Erfahrungstatsache hin zuweisen, wonach Hausärzte und behandelnde Ärzte mitunter im Hinblick auf ihre auf tragsrechtliche Vertrauensstellung in Zweifelsfällen eher zugunsten ihrer Patienten aussagen, weshalb ihre Berichte mit Vorbehalt zu würdigen sind (BGE 135 V 465 E. 4.5). Auch die Berichte über den Verlauf der beruflichen Mass nahmen lassen nicht auf eine Invalidität schliessen . So war es der Beschwerde führerin trotz einer schwankenden psychischen Stabilität möglich, die Um schulung mit dem Erwerb des Bürofachdiplomes VSH erfolgreich abzu schliessen. Zu bedauern ist, dass die Beschwerdeführerin in der Folge trotz Unterstützung keine Arbeitsstelle gefunden hat.</w:t>
      </w:r>
    </w:p>
    <w:p>
      <w:r>
        <w:t>Gegen den Bericht von Dr. P.___</w:t>
      </w:r>
    </w:p>
    <w:p>
      <w:r>
        <w:t>vom 2. Februar 2016 und dessen Beurteilung</w:t>
      </w:r>
    </w:p>
    <w:p>
      <w:r>
        <w:t>ist anzuführen, dass er die von med. pract . F.___</w:t>
      </w:r>
    </w:p>
    <w:p>
      <w:r>
        <w:t>noch</w:t>
      </w:r>
    </w:p>
    <w:p>
      <w:r>
        <w:t>im Juli 2014 attestierte volle Arbeitsfähigkeit nicht berücksichtigt hat, während er vor allem die Angaben des Hausarztes erwähnte und auf dessen Beurteilung abstellte. Auch im Schreiben von med. pract . F.___ vom 3 0. Oktober 2014 wird in psychiatrischer Hinsicht weitgehend ein unveränderter Zustand beschrieben. Entgegen den Vorbringen der Beschwerdeführerin erweist sich der medizinische Sachverhalt</w:t>
      </w:r>
    </w:p>
    <w:p>
      <w:r>
        <w:t>als ausreichend abgeklärt. Auf eine polydisziplinäre Begutachtung, wie von der Beschwerdeführerin beantragt ( Urk.</w:t>
      </w:r>
    </w:p>
    <w:p>
      <w:r>
        <w:rPr>
          <w:b/>
        </w:rPr>
        <w:t>E. 6</w:t>
      </w:r>
    </w:p>
    <w:p>
      <w:r>
        <w:t>April 2011 Kostengutsprache für eine Umschulung</w:t>
      </w:r>
    </w:p>
    <w:p>
      <w:r>
        <w:t>zur Bürofachfrau ( Urk. 6/3 9), welche die Versicherte erfolgreich abschliessen konnte ( Urk. 6/49). Am 3. Mai 2012 erteilte die IV-Stelle</w:t>
      </w:r>
    </w:p>
    <w:p>
      <w:r>
        <w:t>Kostengutsprache für ein Praktikum mit internem Arbeitstraining ( Urk. 6/45). Am 1 3. September 2013</w:t>
      </w:r>
    </w:p>
    <w:p>
      <w:r>
        <w:t>und am 1 7. Februar 2014 erteilte sie Kostengutsprache für ein Arbeitstraining be ziehungs weise eine Arbeitsvermittlung ( Urk. 6/71 , Urk. 6/82 ). Am 5. Juni 2014 wurde die Arbeitsvermittlung</w:t>
      </w:r>
    </w:p>
    <w:p>
      <w:r>
        <w:t>abgeschlossen ( Urk. 6/94).</w:t>
      </w:r>
    </w:p>
    <w:p>
      <w:r>
        <w:t>Nach durchgeführtem Vorb escheidverfahren ( Urk. 6/117-131) verneinte die IV Stelle mit Verfügung vom 1. September 2015 ( Urk. 6/133 = Urk. 2) einen Ren tenanspruch. 2.</w:t>
      </w:r>
    </w:p>
    <w:p>
      <w:r>
        <w:t>Die Versicherte erhob am 3 0. September 2015 Beschwerde gegen die Verfügung vom 1. September 2015 ( Urk. 2) und beantragte, diese sei aufzuheben und es sei ihr für die Periode von März bis August 2010 und im Anschluss an die Ein gliederungsmassnahmen mit Taggeldanspruch eine Rente zuzusprechen. Ver fahrensrechtlich sei auf Kosten der IV-Stelle eine polydisziplinäre Begutachtung anzuordnen ( Urk. 1 S. 2 Ziff. 1 und 4) und ein zweiter Schriftenwechsel durch zuführen ( Urk. 1 S. 2 Ziff. 3) .</w:t>
      </w:r>
    </w:p>
    <w:p>
      <w:r>
        <w:t>Die IV-Stelle beantragte mit Beschwerdeantwort vom 9. November 2015 ( Urk. 5) die Abweisung der Beschwerde. Mit Gerichtsverfügung vom 8. Dezember 2015 wurde das Gesuch um Durchführung eines zweiten Schriftenwechsels abge wiesen und der Beschwerdeführerin die Beschwerdeantwort zugestellt (Urk.</w:t>
      </w:r>
    </w:p>
    <w:p>
      <w:r>
        <w:rPr>
          <w:b/>
        </w:rPr>
        <w:t>E. 6.1</w:t>
      </w:r>
    </w:p>
    <w:p>
      <w:r>
        <w:t>Die Beschwerdeführerin beantragte sodann die Übernahme der Kosten der Abklä rung durch Dr. P.___ ( Urk.</w:t>
      </w:r>
    </w:p>
    <w:p>
      <w:r>
        <w:rPr>
          <w:b/>
        </w:rPr>
        <w:t>E. 6.2</w:t>
      </w:r>
    </w:p>
    <w:p>
      <w:r>
        <w:t>Die Gerichtskosten sind nach dem Verfahrensaufwand und unabhängig vom Streitwert festzulegen ( Art. 69 Abs. 1 bis IVG) und vorliegend auf Fr. 700.-- fest zusetzen. Z ufolge Gewährung der unentgeltlichen Prozessführung sind die Kosten jedoch einstweilen auf die Gerichtskasse zu nehmen.</w:t>
      </w:r>
    </w:p>
    <w:p>
      <w:r>
        <w:rPr>
          <w:b/>
        </w:rPr>
        <w:t>E. 6.3</w:t>
      </w:r>
    </w:p>
    <w:p>
      <w:r>
        <w:t>Die Rechtsvertreterin der Beschwerdeführerin reichte dem Gericht am 4. August 2016 ( Urk. 20) die Honorarnote in Höhe von Fr. 3‘426.20 ( Urk. 21/1-2) ein.</w:t>
      </w:r>
    </w:p>
    <w:p>
      <w:r>
        <w:t>Der von der Rechtsvertreterin geltend gemachte Aufwand von 14 Stunden zuzüglich Barauslagen ( Urk. 21/1) betrifft den Zeitraum ab September 201 5. Die unentgeltliche Verbeiständung wurde indes erst ab 1. Januar 2016 bewilligt ( Urk. 11, vgl. auch Urk. 9 S. 2), weshalb sich der massgebende Aufwand gemäss Leistungsabrechnung auf 3.40 Stunden beläuft. Dieser ist der Bedeutung der Streitsache und der Schwierigkeit des Prozesses angemessen, weshalb die Ent schädigung von Rechtsanwältin Stephanie Schwarz bei Anwendung des gerichtsüblichen Stundenansatzes von Fr. 220.-- (zuzüglich Mehrwertsteuer) auf Fr. 832 . 10 (inklusive Barauslagen von 3 % des Zeitaufwandes und Mehrwert steuer) festzusetzen ist .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Schwarz, Winterthur, wird für die Aufwendungen ab 1. Januar 2016 mit Fr.</w:t>
      </w:r>
    </w:p>
    <w:p>
      <w:r>
        <w:t>8 32 . 10 (inkl. Barauslagen und MWSt ) aus der Gerichtskasse entschädigt. Die Beschwerdeführerin wird auf die Nachzahlungspflicht gemäss § 16 Abs. 4 GSVGer hingewiesen. 4.</w:t>
      </w:r>
    </w:p>
    <w:p>
      <w:r>
        <w:t>Zustellung gegen Empfangsschein an: - Rechtsanwältin Stephanie Schwarz - Sozialversicherungsanstalt des Kantons Zürich, IV-Stelle, unter Beilage je einer Kopie von Urk. 20 und 21/1-2 -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MosimannBrugger</w:t>
      </w:r>
    </w:p>
    <w:p>
      <w:r>
        <w:rPr>
          <w:b/>
        </w:rPr>
        <w:t>E. 7</w:t>
      </w:r>
    </w:p>
    <w:p>
      <w:r>
        <w:t>Dispositiv Ziff. 1-2).</w:t>
      </w:r>
    </w:p>
    <w:p>
      <w:r>
        <w:t>Mit Verfüg ung vom 2 5. Januar 2016 wurden der Beschwerdeführerin in Bewilli gung des Gesuchs vom 2 1. Januar 2016 ( Urk.</w:t>
      </w:r>
    </w:p>
    <w:p>
      <w:r>
        <w:rPr>
          <w:b/>
        </w:rPr>
        <w:t>E. 9</w:t>
      </w:r>
    </w:p>
    <w:p>
      <w:r>
        <w:t>S. 2 Ziff. 1-2) die unentgeltliche Prozessführung und Rechtsvertretung bewilligt ( Urk.</w:t>
      </w:r>
    </w:p>
    <w:p>
      <w:r>
        <w:rPr>
          <w:b/>
        </w:rPr>
        <w:t>E. 11</w:t>
      </w:r>
    </w:p>
    <w:p>
      <w:r>
        <w:t>Dispositiv Ziff. 1).</w:t>
      </w:r>
    </w:p>
    <w:p>
      <w:r>
        <w:t>Am 3. Februar 2016 ( Urk. 12) reichte die Beschwerdeführerin dem Gericht wei tere Akten ( Urk. 13/1-2) ein. Die Beschwerdegegnerin verzichtete auf eine Stellungnahme hierzu ( Urk. 17, vgl. Urk. 14), was der Beschwerdeführerin zu r Kenntnis gebracht wurde ( Urk. 18). Das Gericht</w:t>
      </w:r>
    </w:p>
    <w:p>
      <w:r>
        <w:t>zieht in Erwägung: 1.</w:t>
      </w:r>
    </w:p>
    <w:p>
      <w:r>
        <w:rPr>
          <w:b/>
        </w:rPr>
        <w:t>E. 12</w:t>
      </w:r>
    </w:p>
    <w:p>
      <w:r>
        <w:t>S. 3) . Vorliegend erweist sich der medizi nische Sachverhalt als genügend geklärt , und es kommt der Aktenbeurteilung durch Dr.</w:t>
      </w:r>
    </w:p>
    <w:p>
      <w:r>
        <w:t>P.___ keine massgebende Bedeutung zu. Sie war weder für die Ent scheidfindung notwendig noch stellte das hiesige Gericht darauf ab. Dement sprechend besteht kein Anspruch auf Vergütung der Kost en des Berichtes von Dr. P.___ vom 2. Februar 2016 in Höhe von Fr. 500.-- ( BGE 115 V 62 E. 5 sowie Urteil des Bundesgerichts 8C_231/2013 vom 1 8. Juli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