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IV.2015.00658 vom 30. März 2016</w:t>
      </w:r>
    </w:p>
    <w:p>
      <w:r>
        <w:t>ZH Sozialversicherungsgericht, 2016-03-30, DE</w:t>
      </w:r>
    </w:p>
    <w:p>
      <w:r>
        <w:rPr>
          <w:b/>
        </w:rPr>
        <w:t xml:space="preserve">Quelle: </w:t>
      </w:r>
      <w:r>
        <w:t>https://mcp.opencaselaw.ch/entscheid/zh_sozialversicherungsgericht_IV.2015.00658</w:t>
      </w:r>
    </w:p>
    <w:p>
      <w:r>
        <w:t>FR: ZH_SOZIALVERSICHERUNGSGERICHT IV.2015.00658 du 30 mars 2016</w:t>
      </w:r>
    </w:p>
    <w:p>
      <w:r>
        <w:t>IT: ZH_SOZIALVERSICHERUNGSGERICHT IV.2015.00658 del 30 marzo 2016</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(BGE 117 V 198 E. 3a, 109 V 108 E. 2b).</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(BGE 109 V 108 E. 2b).</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 2. 2.1</w:t>
      </w:r>
    </w:p>
    <w:p>
      <w:r>
        <w:t>Die IV-Stelle begründete ihr Nichteintreten auf die Neuanmeldung (Urk. 10/106) damit, dass der Beschwerdeführer mit den eingereichten medizinischen Berich ten keine Verschlechterung seines Gesundheitszustandes glaubhaft gemacht habe (Urk. 2 S. 2, Urk. 9). 2.2</w:t>
      </w:r>
    </w:p>
    <w:p>
      <w:r>
        <w:t>Der Beschwerdeführer stellte sich demgegenüber auf den Standpunkt, die einge reichten medizinischen Beurteilungen belegten, dass sich sein Gesundheitszu stand insofern verschlechtert habe, als es zu einer Chronifizierung der depressi ven Episode gekommen se i; er leide nun an einer rezidivierende n depressive n Störung. Zudem sei den der IV-Stelle zugestellten Arztberichten zu entnehmen, dass sich der gesamte labile psychische Gesundheitszustand mittlerweile verfes tigt habe, weshalb keine auf dem ersten Arbeitsmarkt verwertbare Arbeitsfähig keit mehr gegeben sei. Die Beschwerdegegnerin habe es unterlassen, weitere medizinische Berichte einzuholen und – ebenfalls zu Unrecht – keine Abklärun gen integrativer oder beruflicher Art getätigt (Urk. 1 S. 5 ff.) . 3. 3.1</w:t>
      </w:r>
    </w:p>
    <w:p>
      <w:r>
        <w:t>In der angefochtenen Verfügung (Urk. 2) ist die IV-Stelle auf das erneute Leis tungsbegehren</w:t>
      </w:r>
    </w:p>
    <w:p>
      <w:r>
        <w:t>des Beschwerdeführers (Urk. 10/106) nicht eingetreten; über dessen Leistungsanspruch an sich hat sie im fraglichen Entscheid nicht befun den . Soweit die Zusprache von Leistungen beantragt wird (Urk. 1 S. 2), ist dem nach</w:t>
      </w:r>
    </w:p>
    <w:p>
      <w:r>
        <w:t>mangels Anfechtungsobjekt s</w:t>
      </w:r>
    </w:p>
    <w:p>
      <w:r>
        <w:t>nicht auf die Beschwerde einzutreten (BGE 131 V 164 E. 2.1; 125 V 413 E. 1a). 3.2</w:t>
      </w:r>
    </w:p>
    <w:p>
      <w:r>
        <w:t>Zu prüfen ist , ob die Beschwerdegegnerin am 13. Mai 2015 zu Recht nicht auf die Neuanmeldung vom 22. November 2014 beziehungsweise 13. Januar 2015 (Urk. 10/106) eingetreten ist (Urk. 2). Massgebend ist dabei , ob der Beschwer deführer mit den innert der</w:t>
      </w:r>
    </w:p>
    <w:p>
      <w:r>
        <w:t>ihm von der IV-Stelle unter Androhung von Nicht eintreten im Säumnisfall angesetzten Frist (Urk. 10/108) und im Rahmen des Vorbescheidverfahrens eingereichten medizinischen Berichten (Urk. 10/109 f., Urk. 10/116) glaubhaft gemacht hat, dass sich seine tatsächlichen Verhältnisse zwischen de r (in Rechtskraft erwachsenen; Urk. 10/104) Verfügung der IV-Stelle vom 28. Juni 2012 (Urk. 10/92 ) und der bei der IV-Stelle am 13. Januar 2015 eingegangenen Neuanmeldung (Urk. 10/106) in anspruchsrelevanter Weise ver ändert haben. 4. 4.1 4.1.1</w:t>
      </w:r>
    </w:p>
    <w:p>
      <w:r>
        <w:t>Der von der IV-Stelle am 28. Juni 2012 verfügten (Urk. 10/92) und vom hiesi gen Gericht mit Urteil vom 30. August 2013 im Prozess Nr. IV.2012.00757 (Urk. 10/104) bestätigten Abweisung des Rentenbegehrens vom 2. September 2011 (Urk. 10/74) lagen nachstehende ärztliche Beurteilungen zu Grunde:</w:t>
      </w:r>
    </w:p>
    <w:p>
      <w:r>
        <w:t>Dr. med. Y.___ , Facharzt FMH für Psychiatrie und Psychotherapie, hielt am 11. Oktober 2011 fest, der Beschwerdeführer, der seit der Renteneinstellung nie einen Arbeitsversuch unternommen habe, sei weiterhin arbeitslos und auch gänzlich arbeitsunfähig. Die seit mehreren Jahren beste hende Angst- und Pa nikstörung habe sich in den letzten drei Jahren verstärkt. Zudem leide er an Magenschmerzen, Herzattacken, einer Konzentrations- und Gedächtnisstörung sowie an Angst vor anderen Leuten. Er sei ängstlich, zittere und schwitze. Er sei ein physisches und psychisches Wrack, sei laufend am Kla gen, komme finanzi ell nicht mehr über die Runden, und die Beziehung zu seiner Frau sei seit der Rentenrevision mehr als angespannt. Angesichts der Tatsache, dass der Be schwerdeführer ursprünglich Ausländer sei, sei bei der Beurteilung der geschil derten Symptome Vorsicht angebracht. Anlässlich der ersten Kon sultation habe er einen schizophrenen Eindruck gemacht; diese Diagnose habe sich in der Folge indes nicht bestätigt. Zu zwei von drei Terminen erscheine er nicht, was er mit der Einnahme von zu viel Temesta (2 mg pro Tag) erkläre. Im Laufe der Zeit habe sich feststellen lassen, dass die Symptomatik schwer sei. Die innerli che Unruhe, die Dysphorie und die Insuffizienzgefühle deuteten auf eine nebst den genannten Beeinträchtigungen bestehende rezidivierende mittelstarke De pression mit somatischem Syndrom hin. Eine erneute Prüfung des Renten an spruchs sei dringend angezeigt (Urk.</w:t>
      </w:r>
    </w:p>
    <w:p>
      <w:r>
        <w:rPr>
          <w:b/>
        </w:rPr>
        <w:t>E. 1.4</w:t>
      </w:r>
    </w:p>
    <w:p>
      <w:r>
        <w:t>Mit – bei der IV-Stelle am 13. Januar 2015 eingegangenem – Schreiben vom 22. November 2014 (Urk. 10/106) ersuchte der Versicher te abermals um Leis tungen der IV. Die IV-Stelle forderte ihn daraufhin am 15. Januar 2015 auf, bis spätestens 17. Februar 2015 mittels entsprechender Beweismittel eine wesentli che Veränderung der tatsächlichen Verhältnisse seit Erlass der letzten Verfü gung glaubhaft zu machen, ansonsten sie nicht auf sein Leistungsgesuch ein treten werde (Urk. 10/108). Nachdem der Versicherte Berichte seines Hausarztes beziehungsweise der behandelnden Psychotherapeutin eingereicht hatte (Urk. 10/109 f., Urk. 10/116), verfügte die IV-Stelle am 13. Mai 2015 – in Be stätigung ihres Vorbescheids vom 6. März 2015 (Urk. 10/112) – Nichteintreten auf das Leistungsbegehren (Urk. 2). 2.</w:t>
      </w:r>
    </w:p>
    <w:p>
      <w:r>
        <w:t>Gegen diese Verfügung (Urk. 2) liess</w:t>
      </w:r>
    </w:p>
    <w:p>
      <w:r>
        <w:t>X.___ am 15. Juni 2015 mit folgen den Anträgen Beschwerde erheben (Urk. 1 S. 2): „Die Verfügung vom 13. Mai 2015 sei aufzuheben und es seien dem  Be schwerdeführer die gesetzlichen Leistungen aus IVG z u gewähren. Insbesondere sei die Beschwerdegegnerin anzuhalten, auf das Leistungs begehren einzutreten und den Sachverhalt rechtsgenüglich , vor  allem be ruflicher und medizinischer Art, abzuklären.</w:t>
      </w:r>
    </w:p>
    <w:p>
      <w:r>
        <w:t>Alles unter Kosten- und Entschädigungsfolge</w:t>
      </w:r>
    </w:p>
    <w:p>
      <w:r>
        <w:t>zulasten der</w:t>
      </w:r>
    </w:p>
    <w:p>
      <w:r>
        <w:t>Beschwerde gegnerin . Es sei dem Beschwerdeführer die unentgeltliche Prozessführung zu  bewil ligen und ihm in der Person des Unterzeichneten ein unentgeltlicher  Rechtsvertreter zu bestellen.“</w:t>
      </w:r>
    </w:p>
    <w:p>
      <w:r>
        <w:t>Die IV-Stelle schloss am 13. August 2015 auf Abweisung der Beschwerde (vgl. Beschwerdeantwort, Urk.</w:t>
      </w:r>
    </w:p>
    <w:p>
      <w:r>
        <w:rPr>
          <w:b/>
        </w:rPr>
        <w:t>E. 5</w:t>
      </w:r>
    </w:p>
    <w:p>
      <w:r>
        <w:t>) eine Frist bis 20. Oktober 2011 ein, um Beweismittel für eine seit dem Erlass der letzten Verfügung eingetretene wesentliche Veränderung der tatsächlichen Verhältnisse einzureichen. Nach Eingang eines vom 11. Oktober 2011 datierenden Berichts von Dr. med. Y.___ , Facharzt FMH für Psychiatrie und Psychotherapie (Urk. 10 /76 ), traf die IV-Stelle weitere medizinische sowie erwerbliche Abklärungen und liess den Versicherten am 15. März 2012 (aber mals) von Dr. med. Z.___ , Facharzt FMH für Psychiatrie und Psychothera pie, begutachten (vgl. Expertise vom 20. März 2012, Urk. 10 /85 ). In der Folge verfügte sie am 28. Juni 2012 - in Bestätigung ihres Vorbescheids vom 13. April 2012 (Urk. 10 /88 ) – die Abweisung des Rentengesuchs (Urk. 10 /92 ). Die vom Versicherten hiegegen am 5. Juli 2012 im Prozess Nr. IV.2012.00757 erhobene Beschwerde (Urk. 10/98 S. 3) wies das hiesige Gericht – unter Hinweis darauf, dass der Eintritt einer erheblichen gesundheitlichen Verschlechterung seit der rechtskräftigen Rentenaufhebung nicht als überwiegend wahrscheinlich erscheine – mit Urteil vom 30. August 2013 (Urk. 10/104) ab.</w:t>
      </w:r>
    </w:p>
    <w:p>
      <w:r>
        <w:rPr>
          <w:b/>
        </w:rPr>
        <w:t>E. 5.1</w:t>
      </w:r>
    </w:p>
    <w:p>
      <w:r>
        <w:t>Aufgrund der im Rahmen der Neuanmeldung selbst gemachten Angaben und den hiezu e ingereichten medizinischen Berichte n ist davon auszugehen, dass der Beschwerdeführer im Wesentlichen unter den nämlichen Gesundheitsstö rungen leidet, die er im Zeitpunkt der von der IV-Stelle am 28. Juni 2012 ver fügten (Urk. 10/92) und vom hiesigen Gericht mit Urteil vom 30. August 2013 im Prozess Nr. IV.2012.00757 (Urk. 10/104) bestätigten Rentenverweigerung aufwies. Sein Hausarzt Dr. A.___ , der ihm s chon im Zeitpunkt des letzten Rentenentscheids eine 100%ige Arbeitsunfähigkeit in jeglicher Tätigkeit attes tiert hatte (vgl. Bericht vom 24. Okto ber 2011, Urk. 10/78 S. 7), hielt denn am 22. Januar 2015 auch explizit fest, dass in den letzten Jahren keine wesentliche Verschlechterung des Gesundheitszustands eingetreten sei , und gab an, dass eine auf dem ersten Arbeitsmarkt verwertbare Arbeitsfähigkeit schon seit drei zehn Jahren nicht mehr bestehe (Urk. 10/109 S. 2) . Auch in seinem Schreiben vom 13. April 2015 beschrieb er nicht etwa eine Verschlimmerung der psyc hi schen Symptomatik, sondern verneinte – unter Hinweis auch auf die Einschät zung des früher behandelnden Psychiaters Dr. Y.___ – vielmehr (einzig)</w:t>
      </w:r>
    </w:p>
    <w:p>
      <w:r>
        <w:t>den Eintritt einer Verbesserung. Zudem brachte er – wie schon im Bericht vom 22. Januar 2015 (Urk. 10/109) – zum Ausdruck, dass er d ie (Grundlage für die von der IV-Stelle am 28. Juni 2012 [Urk. 10 /92] verfügte und vom hiesigen Ge richt mit Urteil vom 30. August 2013 im Prozess Nr. IV.2012.00757 [Urk. 10/104] bestätigte Rentenverweigerung bildende) Expertise von Dr. Z.___ vom 20. März 2012 (Urk. 10/85) als beweisuntauglich erachte und für die zuverlässige Beurteilung des – offensichtlich gleich gebliebenen – Gesundheit s zustands eine Begutachtung durch einen anderen Psychiater für erforderlich halte (Urk. 10/116 S. 1 f.). Bei der aktuellen Einschätzungen des Hausarztes Dr. A.___ (zum Beweiswert eines Hausarztberichts vgl. BGE 135 V 465 E. 4.5, 125 V 351 E. 3b/cc) handelt es sich insofern um eine andere Beurteilung des gleich gebliebenen Sachverhalts, wobei der genannte Arzt sinn gemäss einen prozessualen und nicht einen materiellen Revisionsgrund geltend macht.</w:t>
      </w:r>
    </w:p>
    <w:p>
      <w:r>
        <w:t>Auch der Bericht der Psychologin dipl. psych. FH C.___</w:t>
      </w:r>
    </w:p>
    <w:p>
      <w:r>
        <w:t>vom 9. Februar 2015 (Urk. 10/110) deutet nicht auf eine erhebliche Verschlechterung des Ge sundheitszustandes hin. Einerseits äussert sich die – offensichtlich einzig im Hinblick auf die Befolgung einer durch den Bewährungs- und Vollzugsdienst des Kantons Zürich erteilten entsprechenden Weisung konsultierte – genannte Psychologin gar nicht zum Verlauf der psychischen Beschwerden. Andererseits wurden die von ihr festgestellten psychischen Störungen (Panikstörung [ICD-10 F41.0] sowie – nicht genauer klassifizierte – rezidivierende depressive Störung [ICD-10 F33]) bereits früher vom damals behandelnden Psychiater Dr. Y.___ (vgl. Berichte vom 11. Oktober 2011 [Urk. 10/76] und vom 4. Dezember 2011 [Urk. 10/79 S. 1]) diagnostiziert und selbst vom Gutachter Dr. Z. ___ aner kannt respektive zumindest differentialdiagnostisch in Betracht gezogen (Urk. 10/85 S. 9).</w:t>
      </w:r>
    </w:p>
    <w:p>
      <w:r>
        <w:rPr>
          <w:b/>
        </w:rPr>
        <w:t>E. 5.2</w:t>
      </w:r>
    </w:p>
    <w:p>
      <w:r>
        <w:t>Da d ie aktenkundigen aktuellen Arztberichte nach dem Gesagten keinerlei An haltspunkte dafür geben , dass es</w:t>
      </w:r>
    </w:p>
    <w:p>
      <w:r>
        <w:t>zwischen der – rechtskräftig gewordenen (Urk. 10/104) – rentenabweisenden Verfügung vom 28. Juni 2012 (Urk. 10/92) und der Neuanmeldung vom 22. November 2014 respektive 13. Januar 2015 (Urk. 10/106) zu eine r anspruchsrelevante n Verschlechterung des Gesundheits zustandes gekommen ist, ist die IV-Stelle am 13. Mai 2015 zu Recht nicht auf das erneute Leistungsbegehren eingetreten (Urk. 2). 6. 6.1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 6.2</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gehren nicht als aussichtslos, wenn sich Ge 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6.3</w:t>
      </w:r>
    </w:p>
    <w:p>
      <w:r>
        <w:t>Angesichts der Tatsache, dass die im Zusammenhang mit der Neuanmeldung (Urk. 10/106) vom Beschwerdeführer eingereichten medizin ischen Berichte (Urk. 10/109 f. und Urk. 10/116) offensichtlich keinerlei Hinweise auf eine an spruchsrelevante gesundheitliche Verschlechterung enthalten und die bean tragte Leistungszusprache</w:t>
      </w:r>
    </w:p>
    <w:p>
      <w:r>
        <w:t>(Urk. 1 S. 2) eines Anfechtungsgegenstands entbehrt , waren die Gewinnaussichten der Beschwerde beträchtlich geringer als die Ver lustgefahren. Die Beschwerde ist deshalb als aussichtslos zu bezeichnen und das Gesuch um unentgeltliche Prozessführung und Rechtsvertretung (Urk. 1 S. 2) folglich abzuweisen. 6.4</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6 00.-- dem Beschwerdeführer aufzuerlegen. Das Gericht beschliesst:</w:t>
      </w:r>
    </w:p>
    <w:p>
      <w:r>
        <w:t>Das Gesuch des Beschwerdeführers vom 15. Juni 2015 um unentgeltliche Prozessfüh rung und Rechtsverbeiständung</w:t>
      </w:r>
    </w:p>
    <w:p>
      <w:r>
        <w:t>wird abgewiesen , und erkennt sodann: 1.</w:t>
      </w:r>
    </w:p>
    <w:p>
      <w:r>
        <w:t>Die Beschwerde wird abgewiesen , soweit darauf eingetreten wird . 2.</w:t>
      </w:r>
    </w:p>
    <w:p>
      <w:r>
        <w:t>Die Gerichtskosten von Fr. 600 .-- werden dem Beschwerdeführer auferlegt. Rechnung und Einzahlungsschein werden dem Kostenpflichtigen nach Eintritt der Rechtskraft zu 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9</w:t>
      </w:r>
    </w:p>
    <w:p>
      <w:r>
        <w:t>), was dem Beschwerdeführer mit Verfügung vom 17. August 2015 (Urk. 11) zur Kenntnis gebracht wurde.</w:t>
      </w:r>
    </w:p>
    <w:p>
      <w:r>
        <w:t>Auf die Ausführungen der Parteien und die eingereichten Unterlagen ist, soweit für die Entscheidfindung erforderlich, in den nachstehenden Erwägungen ein zugehen. Das Gericht zieht in Erwägung: 1.</w:t>
      </w:r>
    </w:p>
    <w:p>
      <w:r>
        <w:rPr>
          <w:b/>
        </w:rPr>
        <w:t>E. 10</w:t>
      </w:r>
    </w:p>
    <w:p>
      <w:r>
        <w:t>/8 6 S. 4).</w:t>
      </w:r>
    </w:p>
    <w:p>
      <w:r>
        <w:t>An dieser Eischätzung hielt Dr. B.___ am 29. Mai 2012 fest (Urk. 10 / 91 S. 2). 4.2 4.2.1</w:t>
      </w:r>
    </w:p>
    <w:p>
      <w:r>
        <w:t>I n der vom 22. November 2014 datierenden , offensichtlich von Dr. A.___ verfassten Neuanmeldung (Urk. 10/ 106) gab der Beschwerdeführer an, seit Jah ren keiner Arbeit mehr nachzugehen, da er (auch weiterhin ) an einer – häufig zu körperlichen Problemen führenden – Depression leide. Sowohl sein Hausarz t Dr. A.___ als auch die ihn behandelnde Psychologin seien der Ansicht, dass er aufgrund der psychischen Erkrankung keiner Arbeit mehr nachgehen könne. 4.2.2</w:t>
      </w:r>
    </w:p>
    <w:p>
      <w:r>
        <w:t>Dr. A.___ gab am 22. Januar 2015 an, de r Beschwerdeführer leide weiter hin an funktionellen Herzbeschwerden mit Hyperventilation. Zudem träten im mer wieder Angst- und Panikattacken auf, und es bestünden Konzentrations- und Gedächtnisstörungen. Ein e eigentliche Verschlechterung sei in den letzten Jahren nicht eingetreten, es sei aber klar, dass der Beschwerdeführer auf dem ersten Arbeitsmarkt nicht mehr vermittelbar sei. Es erscheine als sinnvoll, die sen nochmals – nun von einem neutralen Arzt – psychiatrisch abklären zu las sen (Urk. 10/109 S. 2). 4.2.3</w:t>
      </w:r>
    </w:p>
    <w:p>
      <w:r>
        <w:t>Die Psychologin dipl. psych. FH</w:t>
      </w:r>
    </w:p>
    <w:p>
      <w:r>
        <w:t>C.___ , FSP, Forensic Science, MAS UZH, Psychotherapeutin SPV, stellte in ihrer „Therapiebestätigung“ vom 9. Februar 2015 folgende Diagnosen (Urk. 10/110): - Panikstörung, ICD-10 F41.0 - Rezidivierende depressive Störung, ICD-10 F33</w:t>
      </w:r>
    </w:p>
    <w:p>
      <w:r>
        <w:t>Die psychotherapeutische Behandlung habe am 8. April 2014 begonnen ; nach dem die Sitzungen anfänglich einmal wöchentlich erfolgt seien, fänden sie nun noch alle drei bis vier Wochen statt. Der Beschwerdeführer habe die Termine zuverlässig ein gehalten, an den Sitzungen m it Interesse teil genommen und sei zugewandt gewesen . Er habe sich kooperativ gezeigt und sei im therapeutischen Kontakt offen und auskunftsbereit gewesen . Im Vordergrund der Behandlung habe der forensisch-psychotherapeutische Auftrag durch den Bewährungs- und Vol l zugsdienst des Kantons Zürich gestanden . Der Beschwerdeführer habe sich an die ihm erteilten Weisungen gehalten; seine private Situation habe sich merk bar beruhigt. In der Zwischenzeit sei er von seiner Frau geschieden wor den . D as Verfahren gegen i hn sei sistiert worden und werde im März 2015</w:t>
      </w:r>
    </w:p>
    <w:p>
      <w:r>
        <w:t>vor aussichtlich eingestellt werden . 4.2.4</w:t>
      </w:r>
    </w:p>
    <w:p>
      <w:r>
        <w:t>Nachdem ihm der Beschwerdeführer das Gutachten von Dr. Z.___ vom 20. März 2012 (Urk. 10/85) hatte zukommen lassen, hielt Dr. A.___ am 13. April 2015 fest, als behandelnder Arzt sei er besser in der Lage als der Gut achter , die Stimmungslabilität</w:t>
      </w:r>
    </w:p>
    <w:p>
      <w:r>
        <w:t>seines Patienten zu beurteilen . Dieser leide an ei ner ps ychischen Erkrankung sowie an Angst- und Panikattacken. Immer wieder konsultiere er ihn – Dr. A.___ – wegen funktionelle r Beschwerden .</w:t>
      </w:r>
    </w:p>
    <w:p>
      <w:r>
        <w:t>Die psychische Situation</w:t>
      </w:r>
    </w:p>
    <w:p>
      <w:r>
        <w:t>habe sich – auch aus Sicht des bis anhin behandelnden Psychiater s</w:t>
      </w:r>
    </w:p>
    <w:p>
      <w:r>
        <w:t>Dr. Y.___</w:t>
      </w:r>
    </w:p>
    <w:p>
      <w:r>
        <w:t>– nicht gebessert. Der Beschwerdeführer stehe aktuell bei dipl. psych. FH C.___ in psychologischer Be handlung. Angesichts der deut liche n Diskrepanz zwischen der Beurteilung einerseits des behandelnde n Arzt es und andererseits des Gutachter s</w:t>
      </w:r>
    </w:p>
    <w:p>
      <w:r>
        <w:t>erscheine es sinnvoll, nochmals einen neutrale n Psychiater zum Gesundheitszustand des Beschwerdeführers Stellung nehmen zu lassen (Urk. 10/116 S. 1). Die IV-Stelle werde daher gebeten, „die Situation nochmals aufzurollen um eine gerechte Beurteilung der aktuellen Situation des Patienten finden zu können“ (S. 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