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IV.2015.00029 vom 14. Juni 2016</w:t>
      </w:r>
    </w:p>
    <w:p>
      <w:r>
        <w:t>ZH Sozialversicherungsgericht, 2016-06-14, DE</w:t>
      </w:r>
    </w:p>
    <w:p>
      <w:r>
        <w:rPr>
          <w:b/>
        </w:rPr>
        <w:t xml:space="preserve">Quelle: </w:t>
      </w:r>
      <w:r>
        <w:t>https://mcp.opencaselaw.ch/entscheid/zh_sozialversicherungsgericht_IV.2015.00029</w:t>
      </w:r>
    </w:p>
    <w:p>
      <w:r>
        <w:t>FR: ZH_SOZIALVERSICHERUNGSGERICHT IV.2015.00029 du 14 juin 2016</w:t>
      </w:r>
    </w:p>
    <w:p>
      <w:r>
        <w:t>IT: ZH_SOZIALVERSICHERUNGSGERICHT IV.2015.00029 del 14 giugno 2016</w:t>
      </w:r>
    </w:p>
    <w:p>
      <w:pPr>
        <w:pStyle w:val="Heading2"/>
      </w:pPr>
      <w:r>
        <w:t>Erwägungen</w:t>
      </w:r>
    </w:p>
    <w:p>
      <w:r>
        <w:rPr>
          <w:b/>
        </w:rPr>
        <w:t>E. 1.1</w:t>
      </w:r>
    </w:p>
    <w:p>
      <w:r>
        <w:t>X.___ , geboren 1960, arbeitete vom 1. September 2004 bis zum 30. Juni 2005 bei der Y.___ AG in Z.___ als Hilfsarbeiter. Die Auflösung des Arbeitsverhältnisses erfolgte durch die Arbeitgeberin aus strukturellen Gründen (Urk. 10 /1</w:t>
      </w:r>
    </w:p>
    <w:p>
      <w:r>
        <w:rPr>
          <w:b/>
        </w:rPr>
        <w:t>E. 1.1.1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1.1.2</w:t>
      </w:r>
    </w:p>
    <w:p>
      <w:r>
        <w:t>Eine fachärztlich (psychiatrisch) diagnostizierte anhaltende somatoforme Schmerz störung</w:t>
      </w:r>
    </w:p>
    <w:p>
      <w:r>
        <w:t>oder eine vergleichbare Störung ohne erkennbare organische Ursache begründet als solche noch keine Invalidität. Nach der bisherigen Recht sprechung bestand eine Vermutung, dass die somatoforme Schmerzstörung oder ihre Folgen mit einer zumutbaren Willensanstrengung überwindbar sind. Danach konnten bestimmte Umstände, welche die Schmerzbewältigung intensiv und konstant behindern, den Wiedereinstieg in den Arbeitsprozess unzumutbar machen, weil die versicherte Person alsdann nicht über die für den Umgang mit den Schmerzen notwendigen Ressourcen verfügte. Ob ein solcher Ausnahmefall vorlag, entschied sich im Einzelfall anhand verschiedener Kriterien</w:t>
      </w:r>
    </w:p>
    <w:p>
      <w:r>
        <w:t>(BGE 130 V 352, 131 V 49 E. 1.2, BGE 139 V 547 E. 3).</w:t>
      </w:r>
    </w:p>
    <w:p>
      <w:r>
        <w:rPr>
          <w:b/>
        </w:rPr>
        <w:t>E. 1.1.3</w:t>
      </w:r>
    </w:p>
    <w:p>
      <w:r>
        <w:t>). 5.2</w:t>
      </w:r>
    </w:p>
    <w:p>
      <w:r>
        <w:t>Gemäss bundesgerichtlicher Rechtsprechung führt die auf die Begrifflichkeit des medizinischen Klassifikationssystems abstellende Diagnose der anhaltenden somatoformen Schmerzstörung nur dann zur Feststellung einer invaliden versi cherungsrechtlich erheblichen Gesundheitsbeeinträchtigung, wenn die Diagnose auch unter dem Gesichtspunkt der - in der Praxis zu wenig beachteten - Aus schlussgründe nach BGE 131 V 49 standhält. Danach liegt regelmässig keine versicherte Gesundheitsschäd igung vor, soweit die Leistungs ein schränkung auf Aggravation oder einer ähnlichen Erscheinung beruht. Hinweise auf solche und andere Äusserungen eines sekundären Krankheitsgewinn s ergeben sich nament lich, wenn eine erhebliche Diskrepanz zwischen den geschilderten Schmerzen und dem gezeigten Verhalten oder der Anamnese besteht; intensive Schmerzen angegeben werden, deren Charakterisierung jedoch vage bleibt; keine medizi 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 des Verhalten hin. Besteht im Einzelfall Klarheit darüber, dass solche Aus schlussgründe die Annahme einer Gesund heitsbeeinträchtigung verbieten, so besteht von vornherein keine Grundlage für eine Invalidenrente, selbst wenn die klassifikatorischen Merkmale einer somato formen Schmerzstörung gegeben sein sollten (vgl. Art. 7 Abs. 2 erster Satz ATSG). Soweit die betreffenden Anzeichen neben einer ausgewiesenen verselbständigten Gesundheitsschädigung auftreten, sind deren Auswirkungen derweil im Umfang der Aggravation zu bereinigen (BGE 141 V 281 E. 2.2). 5.3</w:t>
      </w:r>
    </w:p>
    <w:p>
      <w:r>
        <w:t>Die klinische rheumatologische Untersuchung durch Dr. M.___ hat nur sehr wenige objektiv ierbare pathologische Befunde er geben. Auffällig seien verschiedene Diskrepanzen zwischen gezielter Untersuchung und Beobach tun gen bei abgelenktem Beschwerdeführer gewesen. So sei die Rotation der HWS nach beiden Seiten mässiggradig und schmerzhaft eingeschränkt, während der Beschwerdeführer bei der Anamneseerhebung den Kopf beidseits frei rotiere, insbesondere nach links zum Dolmetscher hin, mindestens bis 80° ohne Schmerzäusserungen. Bei Prüfung der LWS-Beweglichkeit neige der Be schwer deführer den Oberkörper in der Inklinationsprüfung nur minimal vor, was dis krepant sei zur weitgehend deutlich besseren Rumpfbeugung beim Aus kleiden, wiederum ohne jegliche Schmerzäusserung und -mimik. Ebenso be stünden Dis krepanzen zwischen aktiver und passiver Schulterbeweglichkeit und die Prü fung des Nackengriffs werde links grotesk eingeschränkt und mit der übrigen Beweglichkeitsprüfung nicht vereinbar demonstriert. Gegen eine chronische Schonung des linken Armes würden auch die seitengleichen Umfänge der Ober- und Unterarme sprechen und an den Händen gäbe es keinerlei pathologischen Befunde. Auffällig sei, dass der Beschwerdeführer bei allen Krafttests alle Mus kelgruppen symmetrisch und kräftig innervieren könne, bei subjektiver Angabe einer Kraftlosigkeit auf der linken Seite. Die Diskrepanz zwischen subjektiver Schmerzempfindung und objektiven Befunden liessen wie auch bereits in den früheren Untersuchungen auf eine im Vordergrund stehende Symptomauswei tung schliessen. Insbesondere die Beschwerden im linken Arm liesse n sich nicht auf strukturelle Befunde zurückführen , und die vom Beschwerdeführer subjektiv empfundene Muskelschwäche könne klinisch in keiner Weise reproduziert wer den ( Urk. 10/216/21-23). In der psychiatrischen Untersuchung durch med. pract .</w:t>
      </w:r>
    </w:p>
    <w:p>
      <w:r>
        <w:t>N.___ zeigte sich der Beschwerdeführer in der Beschwerdedarstellung sehr demonstrativ betonend, zum Teil inadäquat dramatisierend. Er betone insbeson dere seine körperlichen Beschwerden und Schmerzen, die erfolgten Fehlbe handlungen und falschen Diagnosen der Ärzte und seine starken leistungsmäs sigen Einschränkungen im Rahmen einer dysfunktional selbstlimitierten Posi tion bei gleichzeitigen Hinweisen für normale soziale Kontakte und Alltagsakti vitäten im Familien- und Bekannten kreis. In den Mittelpunkt stelle der Beschwerdeführer ein Schwäche gefühl sowie seine körperlichen Beschwerden und eine ständige Müdigkeit, welche im klinischen Untersuchungsbefund und in der Verhaltensbeobachtung nicht objektiviert werden könne. Im Rahmen der über 2-stündigen Abklärung habe der Beschwerdeführer objektiv keine Ermü dungszeichen gezeigt (Urk. 10/214/11).</w:t>
      </w:r>
    </w:p>
    <w:p>
      <w:r>
        <w:t>5. 4</w:t>
      </w:r>
    </w:p>
    <w:p>
      <w:r>
        <w:t>Es</w:t>
      </w:r>
    </w:p>
    <w:p>
      <w:r>
        <w:t>erscheint damit als äusserst fraglich, ob überhaupt eine versicherte Gesund heitsschädigung</w:t>
      </w:r>
    </w:p>
    <w:p>
      <w:r>
        <w:t>vorliegt oder ob die Leistungseinschränkung auf Aggravation oder einer ähnlichen Erscheinung beruht. 5. 5</w:t>
      </w:r>
    </w:p>
    <w:p>
      <w:r>
        <w:t>Die Beschwerdegegnerin bzw. die begutachtenden Ärzte med. pract .</w:t>
      </w:r>
    </w:p>
    <w:p>
      <w:r>
        <w:t>N.___ und Dr. M.___ sind in Anwendung der bisherigen Rechtsprechung zu den somatoformen Schmerzstörungen zum Ergebnis gelangt, dass die somatoforme Schmerzstörung des Beschwerdeführers als überwindbar zu gelten hat und der Beschwerdeführer in einer behinderungsangepassten Tätigkeit uneingeschränkt arbeitsfähig ist . Es ist zu prüfen, ob die seit dem 3. Juni 2015 geänderte bun desgerichtliche Rechtsprechung zu den somatoformen Schmerzstörungen und vergleichbaren psych osomatischen Leiden daran etwas ändert (zur Anwendbar keit dieser Rechtsprechung auf laufende Verf ahren vgl. BGE 141 V 281 E. 8). Insoweit erscheint die vom Beschwerdeführer an der „ Überwind barkeitspraxis “ geäusserte Kritik ( Urk. 1 S. 8) als berechtigt. Soweit er hingegen der Ansicht ist, es sei in Abweichung von Art. 7 Abs. 2 ATSG die Überwindbarkeit solcher Schmerzen nicht länger aufgrund objektiver Kriterien zu überprüfen , ist ihm nicht zu folgen. 5. 6</w:t>
      </w:r>
    </w:p>
    <w:p>
      <w:r>
        <w:t>Unter dem Aspekt „funktioneller Schweregrad“ ist in Betracht zu ziehen, dass die diagnoserelevanten Befunde und Symptome nicht besonders ausgeprägt erscheinen. Von einer Ausschöpfung der Behandlungsmöglichkeiten resp. einer Behandlungsresistenz ist aufgrund der gutachterlichen Feststellungen nicht aus zugehen, sondern es hat laut dem psychiatrischen Gutachter N.___ zu kei nem Zeitpunkt ein nicht mehr beeinflussbares psychisches Krankheits geschehen vorgelegen ( Urk. 10/214/17). Ebenso wenig ist ersichtlich, dass sich durch eine konsequente physiotherapeutische oder allenfalls auch medikamen töse Behandlung der körperlichen Beschwerden keine Behandlungs erfolge mehr erzielen liessen. Was den Indikator „Komorbiditäten“ betrifft, wies der psychiat rische Gutachter zwar darauf hin, dass anamnestisch eine reaktive depressive Entwicklung im Rahmen eine Anpassungsstörung bzw. zeitweisem Ausprä gungsgrad einer depressiven Episode vorliege. In der aktuellen Untersuchung waren die Kriterien einer depressiven Episode aber nicht erfüllt und eine anhal tende, therapeutisch nicht mehr beeinflussbare Erkrankung kann beim Beschwerdeführer nicht nachvollzogen werden ( Urk. 10/214/15-16). Es besteht sodann Grund zu Annahme, dass der psychische Zustand durch invaliditäts fremde Faktoren (Stellenverlust , finanzielle Probleme, Gesundheits zustand der Ehefrau ) beeinflusst wird. Das Vorliegen einer Borreliose hat Dr. M.___ sodann mit überzeugender Begründung ausgeschlossen (Urk. 10/216/23-24). Er legt nachvollziehbar dar, dass einige typische Symptome der Borreliose in der Krankengeschichte des Beschwerdeführers fehlen und auch die Laborwerte nicht für eine chronische Borreliose sprechen. Die von der Psychiaterin Dr. G.___ gestellte – nicht in ihren Fachbereich fallende – Diagnose beruht unter anderem auf dem Befundbericht des T.___ vom 2 7. November 2013 (Urk. 10/184/8-11). Dieser stützt jedoch gerade nicht ihre These, sondern jene von Dr. M.___ , sind doch laut diesem Bericht die serologischen Ergebnisse , wenn überhaupt, nur mit einer seit kurzer Zeit bestehenden Borre lien-Infektion vereinbar, mit anderen Worten also nicht mit einer bereits seit mindestens 2007 bestehenden chronischen Infektion. 5. 7</w:t>
      </w:r>
    </w:p>
    <w:p>
      <w:r>
        <w:t>Zum Komplex „Persönlichkeit“ ist festzuhalten, dass der psychiatrische Gutach ter den Beschwerdeführer als Person umschreibt, welche eine intakte Alltags funktionalität aufweist, hinsichtlich einer erbringbaren Arbeitsleistung aber eine völlig selbstlimitierende dysfunktionale Position einnimmt und sich zu keinerlei Erwerbstätigkeit mehr in der Lage sieht. Er zeige sich in der Schmerzdarstellung sehr demonstrativ und teilweise dramatisch betonend. Im Kontext mit den bio graphischen Belastungsaspekten gebe es Hinweise auf eine erschwerte Beschwerdeverarbeitung ( Urk. 10/214/15). Abgesehen davon ergeben sich aber keine Hinweise auf eine Persönlichkeitsstörung. Hinsichtlich des Komplexes „Sozialer Kontext“ kann auf durchaus vorhandene Ressourcen des Beschwer deführers geschlossen werden (intakte Ehe, gutes Verhältnis zu Kindern und Enkeln, Kontakte zu Freunden und Bekannten, regelmässige Besuche der Moschee, Ferienaufenthalte in der U.___ , vgl. Urk. 10/214/9). Zum - beweis rechtlich entscheidenden - Aspekt der Konsistenz ist einerseits zu erwähnen, dass die akten kundigen Behandlungsbemühungen nicht auf einen ausgeprägten Leidensdruck schliessen lassen. Die Behandlungen der Psychiaterin Dr. G.___ konzentrieren sich vor allem auf die von ihr diagnostizierte Borreliose, eine antidepre ssive Medikation erfolgt nicht mehr ( Urk. 10/214/9) . Wie bereits erwähnt (vgl. E.5. 3 ) stellten die Gutachter beim Beschwerdeführer schliesslich diverse Diskrepanzen zwischen seine r Schmerzschilderung und seinem Verhal ten i n unbeobachteten Moment fest. 5. 8</w:t>
      </w:r>
    </w:p>
    <w:p>
      <w:r>
        <w:t>Demnach sind auch unter Berücksichtigung der nunmehr im Regelfall beachtli chen Standardindikatoren (vgl. E. 1.1.3) erhebliche funktionelle Auswirkungen der Schmerzstörung auf die Arbeitsfähigkeit nicht schlüssig und widerspruchs frei mit überwiegender Wahrscheinlichkeit nachgewiesen. Aus rechtlicher Sicht ist daher die somatoforme Schmerzstörung nicht als invalidisierend zu betrach ten. 5. 9</w:t>
      </w:r>
    </w:p>
    <w:p>
      <w:r>
        <w:t>Es ist damit festzuhalten, dass der Beschwerdeführer in jeglichen körperlichen leichten oder teilweise mittelschweren Tätigkeiten mit Wechselbelastung und ohne repetitives Heben und Tragen von Lasten über 7,5 kg bzw. Einzellasten über 20 kg bzw. ohne Zwangshaltungen der Wirbelsäule (länger dauernd nach vorn geneigt stehend, länger dauernd rotierter Oberkörper bzw. häufige Arbei ten über Kopf mit der Notwendigkeit, den Kopf zu reklinieren ) zu 100 % arbeitsfähig ist.</w:t>
      </w:r>
    </w:p>
    <w:p>
      <w:r>
        <w:t>6.</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Der Begriff des ausgeglichenen Arbeitsmarktes ist ein theoretischer und abstrak 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 setzungen wie auch hinsichtlich des körperlichen Einsatzes. Nach diesen Gesichtspunkten bestimmt sich im Einzelfall, ob die invalide Person die Mög lichkeit hat, ihre restliche Erwerbsfähigkeit zu verwerten, und ob sie ein renten ausschliessendes Einkommen zu erzielen vermag oder nicht (BGE 110 V 273 E. 4b; ZAK 1991 S. 321 E. 3b und 1985 S. 462 E. 4b; vgl. auch BGE 130 V 343 E. 3.2). An die Konkretisierung von Arbeitsgelegenheiten und Verdiens t aus - sichten sind praxisgemäss nicht übermässige Anforderungen zu stellen; diese hat viel mehr nur so weit zu gehen, als im Einzelfall eine zuverlässige Ermittlung des Invaliditätsgrades gewährleistet ist. Für die Invaliditäts - bemessung ist nicht darauf abzustellen, ob eine invalide Person unter den konkreten Arbeitsmarkt verhältnissen vermittelt werden kann, sondern einzig darauf, ob sie die ihr ver bliebene Arbeitskraft noch wirtschaftlich nützen könnte, wenn die verfügbaren Arbeitsplätze dem Angebot an Arbeitskräften entsprechen würden (AHI 1998 S. 290 f. E. 3b; Urteile des Bundesgerichts I 273/04 vom 29. März 2005, I 591/02 vom 5. Mai 2004, I 285/99 vom 1 3. März 2000 und U 176/98 vom 1 7. April 2000). Der ausgeglichene Arbeitsmarkt umfasst auch sogenannte Nischenar beitsplätze , also Stellen- und Arbeitsange - bote, bei welchen Behinderte mit einem sozialen Entgegenkommen vonseiten des Arbeitgebers rechnen können (Urteile des Bundesgerichts 9C_95/2007 vom 2 9. August 2007 E. 4.3 und 9C_98/2014 vom 2 2. April 2014 E. 3.1, je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 Namentlich erlaubt es auch eine schlüssige Beurteilung im Lichte der massgebli chen Indikatoren gemäss BGE 141 V 281 (vgl. dazu E.</w:t>
      </w:r>
    </w:p>
    <w:p>
      <w:r>
        <w:rPr>
          <w:b/>
        </w:rPr>
        <w:t>E. 6</w:t>
      </w:r>
    </w:p>
    <w:p>
      <w:r>
        <w:t>). Letzter effektiver Arbeitstag war der 2. März 2005, da X.___ an diesem Tag einen Arbeitsunfall erlitt, bei welchem ihm die rechte Hand zwi schen die rollenden Walzen einer Rollenteilmaschine geriet. Die Schwei zeri sche Unfallversicherungsanstalt (SUVA) erbrachte für diesen Unfall Leistungen der obligatorischen Unfallversicherung, insbesondere richtete sie dem Versi cherten für die Zeit vom 5. März bis zum 31. Oktober 2005 ein Taggeld von 100 % aus (Urk.</w:t>
      </w:r>
    </w:p>
    <w:p>
      <w:r>
        <w:rPr>
          <w:b/>
        </w:rPr>
        <w:t>E. 6.1</w:t>
      </w:r>
    </w:p>
    <w:p>
      <w:r>
        <w:t>Zu prüfen bleibt, wie sich die eingeschränkte Leistungsfähigkeit des Beschwerde führers in wirtschaftlicher Hinsicht auswirkt.</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6.3</w:t>
      </w:r>
    </w:p>
    <w:p>
      <w:r>
        <w:t>Gemäss Arbeitgeberbericht der A.___ AG vom 4. Januar 2006 (Urk. 10/15 ) hätte der Beschwerdeführer ohne Eintritt des Gesundheitsschadens im Jahre 2006 ein Bruttoeinkommen von Fr. 5‘000.-- pro Monat bzw. Fr. 65‘000.-- pro Jahr (Fr. 5‘0 00.-- x 13) erzielt. Angepasst an d ie</w:t>
      </w:r>
    </w:p>
    <w:p>
      <w:r>
        <w:t>Nominal lohn entwicklung für Män ner (vgl. Bundesamt für Statistik, Lohne ntwicklung , Tabelle T 1.93: 2006 = 115.5 , 2011 = 117.4 ) beträgt das hypothetische Einkom men im Jahr 20 07 Fr. 66‘069.25 .</w:t>
      </w:r>
    </w:p>
    <w:p>
      <w:r>
        <w:rPr>
          <w:b/>
        </w:rPr>
        <w:t>E. 6.4.1</w:t>
      </w:r>
    </w:p>
    <w:p>
      <w:r>
        <w:t>Entgegen der vom Beschwerdeführer vertretenen Auffassung steht ihm mit Blick auf die gutachterliche Einschätzung und das aus medizinischer Sicht objektiv vorhandene Leistungspotenzial eine genügend breite Palette von zumutbaren Erwerbsmöglichkeiten offen, welche der ausgeglichene Arbeits markt kennt. Nicht massgebend ist in diesem Zusammenhang, ob eine invalide Person unter den konkreten Arbeitsmarktverhältnissen vermit telt werden kann, sondern ein zig, ob sie die ihr verbliebene Arbeitskraft noch wirtschaftlich nutzen könnte, wenn die verfügbaren Arbeitsplätze dem Angebot an Arbeitskräften entsprechen würde. Zu berücksichtigen ist zudem, dass der ausgeglichene Arbeitsmarkt auch sogenannte Nischenarbeitsplätze umfasst, also Stellen- und Arbeitsangebote, bei welchen Behinderte mit einem sozialen Ent gegenkommen von Seiten des Arbeitgebers rechnen können. Namentlich beste hen auf dem ausgeglichenen Arbeitsmarkt durchaus einfache, geistig wenig anspruchsvolle Überwachungs-, Prüf- und Kontrolltätigkeiten, welche keine Stressbelastungen enthalten (vgl. Urteil des Bundesgerichtes 8C_514/2013 vom 29. August 2013</w:t>
      </w:r>
    </w:p>
    <w:p>
      <w:r>
        <w:t>E. 4.2 mit Hinweisen).</w:t>
      </w:r>
    </w:p>
    <w:p>
      <w:r>
        <w:rPr>
          <w:b/>
        </w:rPr>
        <w:t>E. 6.4.2</w:t>
      </w:r>
    </w:p>
    <w:p>
      <w:r>
        <w:t>G emäss Lohnstrukturerhebung des Bundesamtes für Statistik (LSE) betrug der Durchschnittslohn für die mit einfachen und repetitiven Tätig keiten beschäftig ten Männer im Jahr 20 06</w:t>
      </w:r>
    </w:p>
    <w:p>
      <w:r>
        <w:t>pro Monat Fr. 4‘ 732 .-- (LSE 2006 TA 1 S. 25 ) bzw. Fr. 56‘784.-- ( Fr. 4‘732.-- x 12) pro Jahr . Bei einer durchschnittlichen Wochen arbeitszeit im Jahr 2006 von 41,7 Stunden ( vgl. Bundesamt für Statistik, Betriebsübliche Arbeitszeit nach Wirtschafts abteilungen in Stunden p ro Woche [T 03.02.03.01.04.01] ) sowie unter Berücksichtigung der Nominallohnerhöhung für Männer ( vgl. Bundesamt für Statistik, Lohnentwicklung, Tabelle T1.93: 2006 = 115.5, 2011 = 117.4 ) resultiert e in mutmassli ches Einkommen 2007 von Fr. 60‘171.10 (= Fr. 56‘784 .-- : 40 x 41. 7 : 115.5 x 117.4 ) pro Jahr.</w:t>
      </w:r>
    </w:p>
    <w:p>
      <w:r>
        <w:rPr>
          <w:b/>
        </w:rPr>
        <w:t>E. 6.4.3</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rPr>
          <w:b/>
        </w:rPr>
        <w:t>E. 6.4.4</w:t>
      </w:r>
    </w:p>
    <w:p>
      <w:r>
        <w:t>Dem Umstand, dass der Beschwerdeführer lediglich noch maximal mittel schwere Hilfsarbeitertätigkeiten ausüben kann und auch darin gewis se - wenn auch nur relativ geringfügige - Einschränkungen erleidet, ist mit einem Abzug von 10 % Rechnung zu tragen. Das Invalideneinkommen ist demnach mit Fr. 54‘ 154.-- ( Fr. 60‘171.10 x 0.9) zu bemessen. Vergli chen mit dem ermittelten Valideneinkommen von Fr. 66‘069.25 ergibt sich damit eine Einkommensein busse von 11‘ 915.25 bzw. ein Invaliditätsgrad von rund 1 8 % . Demnach besteht kein Anspruch auf eine Invalidenrente, was zur Abweisung der Beschwerde führt. 7 . 7 .1</w:t>
      </w:r>
    </w:p>
    <w:p>
      <w:r>
        <w:t>Der Beschwerdeführer hat ein Gesuch um unentgeltliche Pro zessführung und Bestellung einer</w:t>
      </w:r>
    </w:p>
    <w:p>
      <w:r>
        <w:t>unentgeltlichen Rechtsvertreterin in der Person von Rechts an wältin Reger- Wyttenbach gestellt ( Urk. 1 S. 2). Als Beweis für seine Be dürftig keit hat er unter anderem die Unterstützungsbestätigung des Sozial dienstes</w:t>
      </w:r>
    </w:p>
    <w:p>
      <w:r>
        <w:t>V.___ vom 5. Januar 2015 ( Urk. 8/2) eingereicht. Die Voraus setzungen zur Bewilligung der unentgeltlichen Prozessführung und zur Bestel lung einer unentgeltlichen Rechtsvertret ung gemäss §</w:t>
      </w:r>
    </w:p>
    <w:p>
      <w:r>
        <w:rPr>
          <w:b/>
        </w:rPr>
        <w:t>E. 10</w:t>
      </w:r>
    </w:p>
    <w:p>
      <w:r>
        <w:t>/</w:t>
      </w:r>
    </w:p>
    <w:p>
      <w:r>
        <w:rPr>
          <w:b/>
        </w:rPr>
        <w:t>E. 13</w:t>
      </w:r>
    </w:p>
    <w:p>
      <w:r>
        <w:t>/1-5) bestehen beim Beschwerdeführer eine Kraft- und Beweglich keitseinschränkung beider Arme bei einem Status nach Unfall mit Verletzung der rechten Hand sowie nach Motorradunfall vor Jahren mit Verletzung des lin ken Armes sowie eine Depression. Ohne Auswirkungen auf die Arbeitsfähigkeit bestehe ausserdem ein chronisches Lumbovertebralsyndrom bei Behandlung in der Klinik O.___ sowie bei Dr. P.___ in Z.___ . In der zuletzt ausgeüb ten Tätigkeit sei der Beschwerdeführer seit dem 11. September 2006 zu 100 % arbeitsunfähig. Die Behandlung nach dem Unfall im Jahre 2005 mit Verletzung des rechten Handrückens sei am 1. November 2005 abge schlossen und der Beschwerdeführer von der SUVA wieder zu 100 % arbeitsfähig beurteilt worden. Am 1. September 2006 habe er sich in einem psychischen Ausnahme zustand in der Sprechstunde gemeldet, da ihm auf eine sehr verletzende Weise gekündigt worden sei. Er habe sofort in psychiatrische Behandlung überwiesen werden müssen. Die Beurteilung der Beschwerden an den Oberarmen werde ausserdem von Dr. C.___ vorgenommen. Der weitere Verlauf der Arbeitsfähigkeit könne deshalb von ihr - Dr. B.___ - nicht beurteilt werden. 2.1.2</w:t>
      </w:r>
    </w:p>
    <w:p>
      <w:r>
        <w:t>Am 27. September 2007 (Urk. 10 /3 2 /7) gab Dr. B.___ an, es sei dem Beschwer deführer aus psychiatrischer sowie rheumatologischer Sicht ab dem 1. Juni 2007 eine 50%ige Arbeitsunfähigkeit attestiert worden. Die Weiter be handlung habe Dr. E.___ übernommen. 2.2</w:t>
      </w:r>
    </w:p>
    <w:p>
      <w:r>
        <w:t>Dr. C.___ führte im Bericht vom 3. Januar 2007 (Urk. 10 /1 4 /5) aus, beim Beschwer de führer bestünden beidseitige Schulter-/Armbeschwerden bei Band scheibendegeneration C4/5 und C5/6 mit deformierenden Spondyl arthro sen und Unkovertebralarthrosen . Die radiologisch nachgewiesenen Ver änderun gen der HWS erschienen szintigraphisch nicht aktiv. Die angegebenen Beschwerden seien spezialärztlich orthopädisch nicht zu erklären. Die Beur tei lung der Arbeitsfähigkeit sei deshalb durch die Hausärztin oder die psychiat risch behan delnden Ärzte vorzunehmen. 2.3 2.3.1</w:t>
      </w:r>
    </w:p>
    <w:p>
      <w:r>
        <w:t>Laut dem Bericht des D.___ vom 22. Januar 2007 (Urk. 10/18/6-10) besteht beim Beschwerdeführer eine mittelgradige depressive Episode nach Arbeits unfall 2005 und Kündigung der Arbeitsstelle per Ende September 2006 (ICD-10 F32.10), Differentialdiagnose: Anpassungsstörung mit längerer depressiver Reaktion nach Arbeitsunfall 2005 und Kündigung der Arbeitsstelle per Ende September 2006 (ICD-10 F.43.21). Der Beschwerdeführer sei am 7. November 2006 zu 50 bis 70 % arbeitsunfähig gewesen, und vom 1. Dezember 2006 bis zum 31. Januar 2007 bestehe eine Arbeitsunfähigkeit von 100 %. Aus psychiat rischer Sicht sei es möglich und zur Vermeidung einer Chronifizierung im wei teren Verlauf wünschbar, dass der Beschwerdeführer ab Februar 2007 zu 50 %, später zu 70 bis 80 % einer kognitiv wenig anspruchsvollen und körperlich leichten Arbeitstätigkeit nachgehen könne. 2.3.2</w:t>
      </w:r>
    </w:p>
    <w:p>
      <w:r>
        <w:t>Im Bericht an die Beschwerdegegnerin vom 22. Oktober 2007 (Urk. 10/34 /1-9) diagnostizierten die Ärzte des D.___ eine anhaltende somatoforme Schmerzstö rung (ICD-10 F45.4). Sie be scheinigten dem Beschwerdeführer eine Arbeitsunfä higkeit von 100 % für die Zeit vom 1. Dezember 2006 bis zum 31. März 2007 und von 50 % ab dem 1. April 2007. Aus psychiatrischer Sicht sei dem Beschwerdeführer die Auf nahme einer angepassten Tätigkeit zu 80 % möglich. Es werde die Vornahme einer eingehenden medizinischen Abklärung empfoh len. 2.4</w:t>
      </w:r>
    </w:p>
    <w:p>
      <w:r>
        <w:t>Gemäss dem bei der Beschwerdegegnerin am 3 0. Oktober 2007</w:t>
      </w:r>
    </w:p>
    <w:p>
      <w:r>
        <w:t>eingegangenen Bericht von Dr. E.___ (Urk. 10 /3 5 ) bestehen beim Beschwerdeführer ein chro nisches cervico-lumbovertebrales Schmerzsyndrom bei Degenera tionen C4/5 und C5/6, Degenerationen L3/4 und L5/S1, ein Status nach lumbo radi kulärem Reizsyndrom, anamnestisch seit 2005, chronische Ellbogenschmerzen links seitig bei Status nach möglicher F raktur vor 20 Jahren sowie eine</w:t>
      </w:r>
    </w:p>
    <w:p>
      <w:r>
        <w:t>P eri arthro pathia</w:t>
      </w:r>
    </w:p>
    <w:p>
      <w:r>
        <w:t>humeroscapularis links bei AC-Gelenksarthrose. Der Beschwerde führer sei in der angestammten Tätigkeit von ca. Oktober/November 2006 bis März 2007 zu 100 % und seit April 2007 zu 50 % arbeitsunfähig. In einer kör perlich leichten Tätigkeit mit Wechselbelastung bestehe eine Arbeitsunfähigkeit von 50 %, bedingt durch körperliche Einschränkungen und vor allem den chro nischen Schmerzzustand. Es sei eine psychische Störung und/oder eine soma toforme Schmerzstörung wahrscheinlich, deren Stellenwert im Rahmen einer Begut ach tung abzuklären sei. 2.5</w:t>
      </w:r>
    </w:p>
    <w:p>
      <w:r>
        <w:t>Die Ärzte der MEDAS F.___ stellten im Gutachten vom 16. Mai 2008 folgende Diagnosen (Urk. 10/46 /28-29):</w:t>
      </w:r>
    </w:p>
    <w:p>
      <w:r>
        <w:t>„ Diagnosen mit wesentlicher Einschränkung der zumutbaren Arbeitsfähigkeit</w:t>
      </w:r>
    </w:p>
    <w:p>
      <w:r>
        <w:t>anhaltende somatoforme Schmerzstörung (ICD-10 F45.4)</w:t>
      </w:r>
    </w:p>
    <w:p>
      <w:r>
        <w:t>anhaltende Anpassungsstörung mit gemischter Störung von Gefühlen und Sozial verhalten (ICD-10 F43.25)</w:t>
      </w:r>
    </w:p>
    <w:p>
      <w:r>
        <w:t>Diagnosen ohne wesentliche Einschränkung der Arbeitsfähigkeit, aber mit Krankheitswert</w:t>
      </w:r>
    </w:p>
    <w:p>
      <w:r>
        <w:t>Schulter-Arm-Schmerzsyndrom, mit somatischen Faktoren ungenügend erklär bar - Status nach distaler Humerusfraktur links mit minimaler Bewegungs einschrän kung im Ellbogengelenk - leichte Arthrose im AC-Gelenk</w:t>
      </w:r>
    </w:p>
    <w:p>
      <w:r>
        <w:t>leichtgradiges Zervikalsyndrom bei Osteochondrosen C4/5 und C5/6</w:t>
      </w:r>
    </w:p>
    <w:p>
      <w:r>
        <w:t>unspezifische Rückenschmerzen - leichte Diskusdegeneration L5/S1, Anulusriss (MR 08/2005)</w:t>
      </w:r>
    </w:p>
    <w:p>
      <w:r>
        <w:t>Restbeschwerden bei Status nach Decollementverletzung Handrücken rechts am 02.03.2005 mit Thierschung am 23.03.2005</w:t>
      </w:r>
    </w:p>
    <w:p>
      <w:r>
        <w:t>Adipositas BMI 32.1 kg/m 2</w:t>
      </w:r>
    </w:p>
    <w:p>
      <w:r>
        <w:t>Arterielle Hypertonie wahrscheinlich</w:t>
      </w:r>
    </w:p>
    <w:p>
      <w:r>
        <w:t>Hyperlipidämie anamnestisch</w:t>
      </w:r>
    </w:p>
    <w:p>
      <w:r>
        <w:t>Rezidivierende Synkopen unklarer Genese</w:t>
      </w:r>
    </w:p>
    <w:p>
      <w:r>
        <w:t>Tinnitus bei - Status nach Commotio cerebri und Kontusion des Gesichtsschädels bei Auto unfall 1992 anamnestisch</w:t>
      </w:r>
    </w:p>
    <w:p>
      <w:r>
        <w:t>Rhinitis allergica möglich</w:t>
      </w:r>
    </w:p>
    <w:p>
      <w:r>
        <w:t>Tinea</w:t>
      </w:r>
    </w:p>
    <w:p>
      <w:r>
        <w:t>pedis links wahrscheinlich</w:t>
      </w:r>
    </w:p>
    <w:p>
      <w:r>
        <w:t>Erythrasma</w:t>
      </w:r>
    </w:p>
    <w:p>
      <w:r>
        <w:t>periscrotal “</w:t>
      </w:r>
    </w:p>
    <w:p>
      <w:r>
        <w:t>Für die Tätigkeit als Mitarbeiter in einer Fensterladenfabrik bestehe medizi nisch-praktisch aufgrund der fehlenden psychischen Belastbarkeit vorderhand eine Arbeitsfähigkeit von 0 %. Medizinisch-theoretisch sei eine Aussage be züg lich der Arbeitsfähigkeit ausgesprochen schwierig. Es müsse noch nicht definitiv von einem langdauernden Gesundheitsschaden ausgegangen werden. Es werde des halb eine Verlaufsbegutachtung nach 1 bis 2 Jahren empfohlen, wobei allenfalls eine Beurteilung durch die behandelnde Psychiaterin Dr. G.___ genüge. Die Arbeitsfähigkeit für eine adaptierte Tätigkeit sei gleich einzustufen. Aus rein rheumatologischer Sicht bestehe eine volle zeitliche Belastbarkeit des Be wegungsapparates mit der Ausnahme, dass bezüglich Gewichtsbelastung und Arbeiten über der Schulterhorizontalen auf den linken Arm Rücksicht genom men werden sollte. Eine Verbesserung der Arbeitsfähigkeit sei allenfalls durch eine intensive Psychotherapie möglich. Eine genaue Angabe der möglichen Steigerung und des Zeitrahmens für deren Verwirklichung könne aber nicht gemacht werden. Für eine stabile Verbesserung bedürfe es sicher einer Therapie von ein bis zwei Jahren. Als Beginn der Behandlung wäre eine stationäre Reha bilita tion in einer auf Schmerzpatienten spezialisierten Klinik sinnvoll. Der Beginn der realpraktischen Arbeitsfähigkeit von 0 % sei auf Ende 2007 zu datieren, wobei der Beschwerdeführer seit Mitte September 2006 minimal zu 50 % arbeitsunfähig gewesen sei. Die Prognose sei unge wiss (Urk. 10 /4 6 /28-30). 2.6 2.6.1</w:t>
      </w:r>
    </w:p>
    <w:p>
      <w:r>
        <w:t>Die Psychiaterin Dr. G.___ diagnostizierte im Schreiben an die Rechts vertre terin des Beschwerdeführers vom 6. Februar 2009 (Urk. 10 / 71 /1-3) eine mittelgradige depressive Episode mit somatischem Syndrom (ICD 10 F32.11). Weitere psychiatrische Symptome wie Ängste und Schlafstörungen beruhten vor allem auf den starken chronischen Schmerzzuständen, verschieden erfahre nem Unrecht und Fehlbehandlungen sowie krankheitsbedingten Existenzprob lemen . Es sei ein chronisches regionales Schmerzsyndrom (CRPD, ICD-10 M98.0) mit diversen somatischen Einschränkungen und seelischen Anteilen für einen Grossteil der psychischen Symptome mitverantwortlich und überlappe mit diesen. Es bestehe eine Arbeitsunfähigkeit von 100 %, welche klar auf körperli chen Ursachen beruhe. An die Wiederaufnahme einer Tätigkeit sei in den nächsten Jahren nicht zu denken. Aus ihrer Sicht sei es miss bräuchlich, wenn irgendein Sachbearbeiter einer Pensionskasse einen Einwand erheben könne, ohne den Beschwerdeführer je gesehen zu haben. Solche eigen nützigen Machenschaften von Versicherungen seien für die betroffenen Patien ten enorm belastend und wirkten oft verschlimmernd auf körperliche und see lische Symp tome. 2.6.2</w:t>
      </w:r>
    </w:p>
    <w:p>
      <w:r>
        <w:t>Im Schreiben vom 19. Juni 2009 (Urk. 10 / 81 ) teilte Dr. G.___ der Beschwerde gegnerin mit, eine erneute medizinische Abklärung sei für den Beschwerdeführer unzumutbar, für die Gesundheit zusätzlich schädigend und somit nicht zu verantworten. Die Verzweiflung des Beschwerdeführers sei offensichtlich und sollte nicht noch mehr auf die Spitze getrieben werden. 2.7</w:t>
      </w:r>
    </w:p>
    <w:p>
      <w:r>
        <w:t>Gemäss dem psychiatrischen Gutachten von Dr. J.___ vom 10. September 2010 (Urk. 10 /11 7 /22) besteht beim Beschwerdeführer eine Anpassungsstörung mit längerer depressiver Reaktion (ICD-10 F 43.21), wobei die depressive Sympto matik als mittelschwer einzustufen sei. Auch wenn nun die körperlichen Be schwerden hinter den depressiven Symptomen und Beschwerden in den Hinter grund getreten seien, so gelte es dennoch, eine weiterhin bestehende anhaltende somatoforme Schmerzstörung (ICD-10 F45.4) festzuhalten. Nach gegenwärtigem Stand (September 2010) müsse beim Beschwerdeführer eine 100%ige Arbeitsun fähigkeit in den Raum gestellt werden, wobei diese primär nur auf den depres siven Krankheitssymptomen gründe. Bezüglich Motivation müsse man von einem „nicht wollen können“ sprechen und könne das Verhalten des Beschwer deführers nicht als Ausdruck eines „nicht können Wollens“, also einer aktiven Verweigerung ansehen. Es sei davon auszugehen, dass die 100%ige Arbeitsun fähigkeit bereits seit mehreren Jahren bestehe und die im Jahre 2007 zeitweilig vom D.___ auf 50 % taxierte Arbeitsfähigkeit mehr einer medizinisch-theoreti schen Arbeitsfähigkeit denn einer realen Restarbeitsfähigkeit ent sprochen habe. Es seien keine Tätigkeiten vorstellbar, in denen die gesund heitlichen Defizite nicht in gleicher Weise limitierend zum Tragen kommen würden wie in der zuletzt ausgeübten Tätigkeit als Fabrikarbeiter. Die Prognose sei ungünstig. Berufliche Massnahmen seien aktuell nicht erfolgs versprechend durchführbar. 2.8</w:t>
      </w:r>
    </w:p>
    <w:p>
      <w:r>
        <w:t>Dr. med. Q.___ , Facharzt für Psychiatrie und Psychotherapie FMH, vom Regionalen Ärztlichen Dienst (RAD) der Beschwerdegegnerin führte in sei ner Stellungnahme vom 10. November 2010 (Urk. 10/128 /3-4) an, aus versiche rungsmedizinischer Sicht könne er sich der gutachterlichen Beurteilung von Dr. J.___ anschliessen. Das Gutachten erfülle die Anforderungen. 3. 3.1</w:t>
      </w:r>
    </w:p>
    <w:p>
      <w:r>
        <w:t>Dr. L.___ gab ihm Bericht vom 1 5. Oktober 2013 ( Urk. 10/176/1) an, der Beschwerdeführer, welchen er letztmals am 2 0. April 2011 gesehen habe, habe bei mittelschwerem obstruktivem Schlafapnoesyndrom am 2 7. März 2013 die Therapie abgebrochen.</w:t>
      </w:r>
    </w:p>
    <w:p>
      <w:r>
        <w:t>3.2</w:t>
      </w:r>
    </w:p>
    <w:p>
      <w:r>
        <w:t>Dr. E.___ hielt im Bericht vom 1 6. Dezember 2013 ( Urk. 10/182) fest, der Beschwerdeführer sei schon länger nicht mehr arbeitsfähig. 3.3</w:t>
      </w:r>
    </w:p>
    <w:p>
      <w:r>
        <w:t>Laut dem Bericht von Dr. G.___ vom 9. Januar 2014 ( Urk. 8/184/1-7) konnte beim Beschwerdeführer zwischenzeitlich die Diagnose einer chronischen Borreliose gestellt werden. Die entsprechenden Symptome , wie starke Schmer zen, Symptomausfälle, Schwindel, Schlafstörungen, Konzentrations störungen, starke Müdigkeit, Antriebslosigkeit, Vergesslichkeit und starke Gewichtser hö hung von 18 kg innerhalb eine s Jahr es, habe sie bereits am 7. Januar 2008 erwähnt, damals aber nicht gewusst, dass diese für eine chronische Borreliose verdächtig seien. Sie habe entsprechend der damaligen Fehldiagnose aller Ärzte den Beschwerdeführer zur Behandlung eines Schmerz syndroms an die Rheuma klinik des R.___ über wiesen. Durch die falsche Behandlung habe die Krankheit ihren Lauf genommen und insbesondere durch die Cortison behandlungen dürf t e die Borreliose gar noch verstärkt worden sein. Seit Behandlungsbeginn am 3. Dezember 2007 sei der Beschwerdeführer bis auf weiteres zu 100 % arbeitsunfähig. Je nach Erfolg der Langzeitantibiose gegen die chronische Borreliose könne der Beschwerdeführer wieder eine Arbeits fähig keit erreichen. Im ersten Jahr (somit 2014) müsse aber weiterhin von einer 100%igen Arbeitsunfähigkeit ausgegangen werden. Aktuell könne der Beschwerdeführer weder Arbeitszeiten einhalten (schwere Schlafstörungen), noch einen Arbeitsweg zurücklegen (starke Übelkeit etc. beim Reisen), noch die Konzentration aufbringen (kognitive Störungen) oder die vielen körperlichen Störungen überwinden. Zudem schränkten ihn auch Seh- und Gedächtnis stö rungen sowie durch die Borreliose bedingte Apathie, Müdigkeit etc. ein. Die Leistungsfähigkeit sei massiv eingeschränkt und unzuverlässig, da die Krankheit schubweise Phasen mit Verschlimmerungen bringe. Zudem verlange die Hei lungsphase eine strikte Medikamenteneinnahme. Eine Neubeurteilung sei nach Abschluss der A nti biose in zwei Jahren möglich. 3.4</w:t>
      </w:r>
    </w:p>
    <w:p>
      <w:r>
        <w:t>Laut de m bidisziplinären Gutachten des Psychiaters</w:t>
      </w:r>
    </w:p>
    <w:p>
      <w:r>
        <w:t>N.___ und des Rheuma tologen Dr. M.___ vom 5. September 2014 ( Urk. 10/214 /1 9 ) bestehen beim Beschwerdeführer mit Auswirkung auf die Arbeitsfähigkeit rheuma tologisch ein chronisches Zervikal syndrom bei mässiggradigen degenerativen Veränderungen der unteren HWS sowie ein lumbospondylogenes Syndrom links bei Diskopathie L5/S1 mit mediolateral linksseitiger breitbasiger Diskushernie und kleinem Sequester links, klinisch keine Zeichen eines radikulären Reiz- oder Ausfallsyn droms . Psychiatrisch gebe es keine Diagnosen mit Auswirkung auf die Arbeits fähigkeit. Ohne Auswirkung auf die Arbeitsfähigkeit bestünden rheumatologisch ein Schulter-Arm-Syndrom linksbetont ohne objektivierbares somatisches Kor relat, anamnestisch ein mittelschweres Schlafapnoe-Syndrom, ein Status nach erfolgreicher Spalthaut-Transplantation am rechten Handrücken bei Status nach Ablederungsverletzung</w:t>
      </w:r>
    </w:p>
    <w:p>
      <w:r>
        <w:t>am 2. März 2005 und ein Status nach supracondylärer</w:t>
      </w:r>
    </w:p>
    <w:p>
      <w:r>
        <w:t>Humerusfraktur links ca. 1976, konservativ therapiert, keine posttraumatische Arthrose , sowie psychiatrisch eine an hal tende somatoforme Schmerzstörung (ICD-10 F45.4) mit erschwerter Schmerzbeschwerdever arbeitung (ICD-10 F54) mit/bei anamnestisch berichteter reaktiv depressiver Entwicklung im Rahmen eine r Anpassungsstörung (ICD-10 F43.21) beziehungs weise zeitweisem Aus prä gungsgrad einer depressiven Episode (ICD-10 F32.0/1), aktuell nicht im Aus mass entsprechend den ICD-10-Kriterien einer depressiven Episode gemäss Kategorie F 3. Es liege keine affektive Erkrankung in Form eines anhaltenden, therapeutisch nicht mehr beeinflussbaren Krankheitsgeschehens mit Aus wir kung auf die Arbeitsfähigkeit vor. Die Foerster-Kriterien sei en mehr heitlich nicht erfüllt und es könne entsprechend geltender versicherungs medizinischer Richtlinien aktuell keine psychiatrisch begründbare Ein schränkung der Arbeitsfähigkeit aus der Diagnose der anhaltenden somato formen Schmerz stö rung abgeleitet werden. Eine vorübergehende Einschränkung der Arbeits fähig keit sei gemäss Aktenlage Ende 2006/Anfang 2007 im Rahmen der psychiatri schen Behandlung vorgelegen. Auch im Weiteren könnten temporäre Ein schränkungen der Arbeitsfähigkeit im Rahmen eines im Aus prägungsgrad schwankenden, aber grundsätzlich unter adäquater Medikation behandel- und besserbaren depressiven Krankheits geschehens vorgelegen haben. Eine an dauernde psychiatrisch begründbare Einschränkung der Arbeitsfähigkeit im Rahmen eines anhaltenden, therapeutisch nicht mehr beeinflussbaren psychi schen Krankheitsgeschehens habe im vorliegenden Fall zu keinem Zeit punkt bestanden. Bezogen auf ein Tätigkeitsprofil gemäss rheumatologischen Vor ga ben könne im Rahmen der vorliegenden bidiszipli nären Abklärung keine anhaltende Einschränkung der Arbeitsfähigkeit im Rahmen eines andauernden psychischen oder körperlichen Beschwerde geschehens unter Anwendung gelten der versicherungsmedizinischer Kriterien abgeleitet werden. Aufgrund der Hal tung des Beschwerdeführers könnten berufliche Massnahmen als nicht erfolg versprechend beurteilt werden, was nicht primär im Rahmen eines medizini schen Krankheitsgeschehens begründbar sei. Im rheumatologischen Teilgutach ten hielt Dr. M.___ fest, die von der behandelnden Psychiaterin diagnosti zierte chronische Borreliose könne praktisch sicher verneint werden. Diese Diagnose müsse mit äusserster Zurück haltung gestellt werden. Eine klassische Borreliose sei beim Beschwerde führer weder aktendokumentiert noch aufgrund der zu erhebenden Anamnese diagnostiziert worden und eine frühere Behand lung sei ebenfalls nicht erfolgt. Keines der für eine Borreliose typischen Krank heitsbilder sei beim Beschwerde führer beschrieben worden oder finde sich in der aktuellen Untersuchung. Insbesondere liege ein negativer Suchtest vor und die in der Laboruntersuchung nachgewiesenen Antikörper seien allenfalls höchstens mit einer Borreliose in frühem Stadium vereinbar. Eine Borrelien -Infektion als Ursache der aktuellen Beschwerden lasse sich damit weitgehend ausschliessen ( Urk. 10/216/23-24). 3.5</w:t>
      </w:r>
    </w:p>
    <w:p>
      <w:r>
        <w:t>Laut der Stellungnahme von RAD-Arzt Dr. med. S.___ , Facharzt Anästhesiolo gie FMH, vom 2 5. September 2014 ( Urk. 10/217/6-7) erfüllt das rheumatologische-psychiatrische Gutachten von Dr. M.___ und med. pract . N.___ die Anforderungen. Es sei gestützt darauf davon auszugehen, dass der Beschwerdeführer in körperlich leichten bis teilweise mittelschweren, wechsel belastenden Tätigkeiten mit einer Gewichtslimite von 7,5 kg für repetitives und 20 kg für seltenes Heben und Tragen von Lasten, ohne Zwangshaltungen, voll arbeitsfähig sei. Eine relevante Arbeitsunfähigkeit sei lediglich für die Zeit von Juni 2006 bis Januar 2007 im Umfang von 100 % und von April 2007 bis Oktober 2007 von 50 % anzunehmen. Eine langdauernde IV-relevante Ein schränkung der Arbeitsfähigkeit sei zu keinem Zeitpunkt ausgewiesen. 4. 4.1</w:t>
      </w:r>
    </w:p>
    <w:p>
      <w:r>
        <w:t>Die Beschwerdegegnerin begründet die angefochtene Verfügung damit, die medi zinischen Abklärungen hätten ergeben , dass der Beschwerdeführer lediglich in der Zeit vom 1. Dezember 2006 bis zum 1. Oktober 2007 in seiner Arbeitsfä higkeit eingeschränkt gewesen sei. Aktuell sei ihm die Ausübung einer behin derungsangepassten Tätigkeit zu 100 % zumutbar. Da der Beschwerde führer nicht länger als ein Jahr eine Einschränkung in der Arbeitsfähigkeit erlitten habe, bestehe kein Anspruch auf eine Invalidenrente. Die somatoforme Schmerzstörung bewirke laut ärztlicher Einschätzung kein e Einschränkung der Arbeitsfähigkeit ( Urk. 2). 4.2</w:t>
      </w:r>
    </w:p>
    <w:p>
      <w:r>
        <w:t>Demgegenüber lässt der Beschwerdeführer geltend machen, die Beschwerde gegne rin sei zu Unrecht von der Überwindbarkeit der somatoformen Schmerz störung ausgegangen. In Gesamtwürdigung der medizinischen Akten sei von einer zunehmenden Verschlechterung des Gesundheitszustandes des Beschwer deführers sowohl in körperlicher wie auch in psychischer Hinsicht auszugehen. Aufgrund der Zunahme der körperlichen Beschwerden sowie der sicherlich unveränderten, erheblichen psychischen Beschwerden sei von einer vollen Arbeitsunfähigkeit des Beschwerdeführers für jegliche Tätigkeiten auszugehen. Jedenfalls sei der Beschwerdeführer in seiner Arbeitsfähigkeit derart einge schränkt, dass diese auf dem freien Arbeitsmarkt nicht mehr verwertbar sei, sondern der Beschwerdeführer höchstens noch einen Nischen arbeitsplatz beset zen könnte. Es sei ihm deshalb ab September 2007 eine ganze Invalidenrente zuzusprechen ( Urk. 1). 5. 5.1</w:t>
      </w:r>
    </w:p>
    <w:p>
      <w:r>
        <w:t>Das bidisziplinäre psychiatrische-rheumatologische G utachten von Dr. M.___ und med. pract .</w:t>
      </w:r>
    </w:p>
    <w:p>
      <w:r>
        <w:t>N.___ vom 5. September 2014 ( Urk. 10/214) beruht auf für die streitigen Belange umfassenden fachärztlichen Untersuchungen und wurde in Kenntnis de r Vorakten verfasst. Die Gutachter haben detaillierte Be funde und hieraus begründete Diagnosen erhoben, die geklagten Beschwerden berücksichtigt und sich mit diesen sowie dem Verhalten des Beschwerdeführers auseinandergesetzt. Zudem haben sie die medizinischen Zustände und Zusam menhänge einleuchtend dargelegt und ihre Schlussfolgerungen nachvollziehbar begründet. Das Gutachten erfüllt daher die rechtsprechungs gemässen Anforde rungen an beweistaugliche ärztliche Entscheidungs grundlagen (vgl. E.</w:t>
      </w:r>
    </w:p>
    <w:p>
      <w:r>
        <w:rPr>
          <w:b/>
        </w:rPr>
        <w:t>E. 16</w:t>
      </w:r>
    </w:p>
    <w:p>
      <w:r>
        <w:t>Abs. 4 GSVGer hingewiesen, wonach er zur Nachzahlung der ihm erlassenen Rechts pflegekosten verpflichtet ist, sobald er dazu in der Lage ist. 7 .2</w:t>
      </w:r>
    </w:p>
    <w:p>
      <w:r>
        <w:t>Das Verfahren ist kostenpflichtig. Die Gerichtskosten gemäss Art. 69 Abs. 1 bis IVG sind ermessensweise auf Fr. 600.-- festzusetzen und ausgangsgemäss dem Beschwerdeführer aufzuerlegen, infolge bewilligter unentgeltlicher Prozess füh rung jedoch einstweilen auf die Gerichtskasse zu nehmen. 7 .3</w:t>
      </w:r>
    </w:p>
    <w:p>
      <w:r>
        <w:t>Die unentgeltliche Rechtsvertreterin des Beschwerdeführers ist für ihre Bemühun gen mit Fr. 2‘300. -- (vgl. §§ 7 und 8 der Verordnung über die Gebüh ren, Kosten und Entschädigungen vor dem Sozialversicherungsgericht) aus der Gerichtskasse zu entschädigen. Das Gericht beschliesst:</w:t>
      </w:r>
    </w:p>
    <w:p>
      <w:r>
        <w:t>In Bewilligung des Gesuchs vom 1 2. Januar 2015 wird dem Beschwerdeführer Rechtsan wältin Ursula Reger- Wyttenbach , Zürich, als unentgeltliche Rechtsvertreterin für das vorliegende Verfahren bestellt und es wird ihm die unentgeltliche Prozessfüh rung gewährt; und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Ursula Reger- Wyttenbach , Zürich, wird mit Fr. 2‘300 .-- (inkl. Barauslagen und MWSt ) aus der Gerichtskasse entschädigt. Der Beschwerdeführer wird auf die Nachzahlungspflicht gemäss § 16 Abs. 4 GSVGer hingewiesen. 4.</w:t>
      </w:r>
    </w:p>
    <w:p>
      <w:r>
        <w:t>Zustellung gegen Empfangsschein an: - Rechtsanwältin Ursula Reger- Wyttenbach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