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IV.2014.01002 vom 28. August 2015</w:t>
      </w:r>
    </w:p>
    <w:p>
      <w:r>
        <w:t>ZH Sozialversicherungsgericht, 2015-08-28, DE</w:t>
      </w:r>
    </w:p>
    <w:p>
      <w:r>
        <w:rPr>
          <w:b/>
        </w:rPr>
        <w:t xml:space="preserve">Quelle: </w:t>
      </w:r>
      <w:r>
        <w:t>https://mcp.opencaselaw.ch/entscheid/zh_sozialversicherungsgericht_IV.2014.01002</w:t>
      </w:r>
    </w:p>
    <w:p>
      <w:r>
        <w:t>FR: ZH_SOZIALVERSICHERUNGSGERICHT IV.2014.01002 du 28 août 2015</w:t>
      </w:r>
    </w:p>
    <w:p>
      <w:r>
        <w:t>IT: ZH_SOZIALVERSICHERUNGSGERICHT IV.2014.01002 del 28 agosto 2015</w:t>
      </w:r>
    </w:p>
    <w:p>
      <w:pPr>
        <w:pStyle w:val="Heading2"/>
      </w:pPr>
      <w:r>
        <w:t>Erwägungen</w:t>
      </w:r>
    </w:p>
    <w:p>
      <w:r>
        <w:rPr>
          <w:b/>
        </w:rPr>
        <w:t>E. 1</w:t>
      </w:r>
    </w:p>
    <w:p>
      <w:r>
        <w:t>X.___ , geboren 1966, war im kaufmännischen Bereich tätig ,</w:t>
      </w:r>
    </w:p>
    <w:p>
      <w:r>
        <w:t>bis 2004 als Geschäftsführer. Am 2 3. Juni 2007 meldete er sich bei der Eidgenössischen Invalidenversicherung wegen Konzentrationsproblemen , Prob lemen des Kurz- und Langzeitgedächtnisses, Gehunsicherheit, Schwindel sowie Kopf- und Rückenschmerzen im Zusammenhang mit einem am 7. April 2004 erlittenen Unfall zum Rentenbezug an ( Urk. 7/6 , Versand am 2 3. Juli 2007 = Urk. 7/5 ). In der Folge nahm die Sozialver sicherungsanstalt des Kantons Zürich, IV-Stelle, Abklärungen vor und zog insbesondere die Akten der Zürich Versi cherungs -Gesellschaft, der obligatorischen Unfallversicherung des Versicherten, bei ( Urk. 6/38), welche bei Dr. med. Y.___ , Facharzt für Psychiatrie und Psy chotherapie und Facharzt für Pharmazeutische Medizin, ein psychiatrisches Gutachten vom 1 4. September 2007 ( Urk. 7/18/8-20) mit neuropsychologischem Teilgutachten vom 2 9. Juni 2007 ( Urk. 7/18/23-34) in Auftrag gegeben hatte . Mit Mitteilung vom 2 8. Juli 2009 schloss die IV-Stelle berufliche Massnahmen ab ( Urk. 7/65). Sie zog die von der Zürich Versicherungs-Gesellschaft in Auftrag gegebenen neurologischen, versicherungspsychiatrischen und interdisziplinären Gutachten der Medas vom 2 0. Dezember 2011, vom 7. November 2012 und vom</w:t>
      </w:r>
    </w:p>
    <w:p>
      <w:r>
        <w:rPr>
          <w:b/>
        </w:rPr>
        <w:t>E. 3</w:t>
      </w:r>
    </w:p>
    <w:p>
      <w:r>
        <w:t>0. September 200</w:t>
      </w:r>
    </w:p>
    <w:p>
      <w:r>
        <w:rPr>
          <w:b/>
        </w:rPr>
        <w:t>E. 3.6</w:t>
      </w:r>
    </w:p>
    <w:p>
      <w:r>
        <w:t>Das Zentrum A.___</w:t>
      </w:r>
    </w:p>
    <w:p>
      <w:r>
        <w:t>hielt am 1 9. Juli 2013 die Diag no sen pseudoneurasthenisches Erschöpfungssyndrom (ICD-10 F06.8), Status nach Schä delhirntrauma , Insomnie unklarer Ursache, Gangataxie bei frontalen Hirn läsionen , neuropsychologische Defizite im Bereich der Aufmerksamkeits- und Gedächt nis funktionen , mässiggradige Schlafapnoe obst r uktiv/zentral mit AHI 17, unter CPAP-Therapie kompensiert, fest. Die Z.___ -Massnahme habe den Versicherten an oder schon über die Grenzen seiner Leistungsfähigkeit ge führt. Aufgrund des psychischen Zustandsbildes werde der Versicherte für den 2 6. Juni 2013 rückwirkend und vom 1. bis 5. Juli 2013, das heisse bis zum Ende der Z.___ -Massnahme , zu 100 % arbeitsunfähig geschrieben ( Urk. 7/122/136-137).</w:t>
      </w:r>
    </w:p>
    <w:p>
      <w:r>
        <w:rPr>
          <w:b/>
        </w:rPr>
        <w:t>E. 3.7</w:t>
      </w:r>
    </w:p>
    <w:p>
      <w:r>
        <w:t>D ie Medas hielt am 3 1. Oktober 2013</w:t>
      </w:r>
    </w:p>
    <w:p>
      <w:r>
        <w:t>in seiner Stellungnahme zur beruflichen Abklärung und zum Bericht des Zentrums A.___ fest, dass die im Rahmen der gutachterlichen Untersuchung durchgeführten Abklärungen und festgestellten Befunde eindeutig für eine erhaltene Restarbeitsfähigkeit sprächen. Eine objek tivierbare Zustandsverschlechterung könne den Berichten des Z.___ und des</w:t>
      </w:r>
    </w:p>
    <w:p>
      <w:r>
        <w:t>Zentrums A.___ nicht entnommen werden. Die bei der Z.___ festgestellten Testbefunde korrelierten mit den Untersuchungsbefunden anlässlich der Begutachtung und liessen eine höhere Restarbeitsfähigkeit erwarten, als der Versicherte sie anläss lich der Z.___ -Massnahme gezeigt habe. Allein das subjektive Empfinden des Versicherten , mit solchen Massnahme n überfordert zu sein, begründeten aus ver sicherungsmedizinischer Sicht keine 100%ige Arbeitsunfähigkeit. Die gut ach ter li chen Schlussfolgerungen vom 3 0. November 2012 könnten vollum fäng lich bestätigt werden ( Urk. 7/122/132-135). 4. 4 . 1</w:t>
      </w:r>
    </w:p>
    <w:p>
      <w:r>
        <w:t>Das Gutachten de r</w:t>
      </w:r>
    </w:p>
    <w:p>
      <w:r>
        <w:t>Medas</w:t>
      </w:r>
    </w:p>
    <w:p>
      <w:r>
        <w:t>erfüllt die Anforderungen an ein Gutach ten (vgl. E. 2.4). D ie Gutachter gelangten insbesondere gestützt auf die Angaben des Versicherten selbst zum Schluss, dass seit 2010 keine psychischen Störun gen, insbesondere keine depressive Symptomatik, vorliegt. Im Bericht der Z.___</w:t>
      </w:r>
    </w:p>
    <w:p>
      <w:r>
        <w:t>vom 2 3. Juli 2013 ( Urk. 7/101/1-5) wird zwar auf psychische Beschwer den hingewiesen, doch dieser Bericht wurde von keinen medizinisch ausgebil deten Personen verfasst. Der Bericht des Zentrums A.___</w:t>
      </w:r>
    </w:p>
    <w:p>
      <w:r>
        <w:t>vom 1 9. Juli 2013 ( Urk. 7/122/136-137) wurde von einem psychiatrischen Facharzt verfasst, doch auch dieser diagnostizierte keine depressive Störung .</w:t>
      </w:r>
    </w:p>
    <w:p>
      <w:r>
        <w:t>D ie Gutachter der Medas legten in ihrer Stellungnahme vom 3 1. Oktober 2014 ( Urk. 7/122/132-135) nachvollziehbar dar, dass es sich bei dem im Bericht des Zentrums A.___</w:t>
      </w:r>
    </w:p>
    <w:p>
      <w:r>
        <w:t>festgehaltenen pseudoneurasthenischen Erschöpfungssyndrom nur um eine de skriptive Beschreibung handelt . Tatsächlich entspricht der ICD-10 Code F06.8 s onstige n näher bezeichnete n organische n psychische n Störungen aufgrund einer Schädi gung oder Funktionsstörung des Gehirns oder einer körperlichen Krankheit , was keine eigenständige Diagnose ist .</w:t>
      </w:r>
    </w:p>
    <w:p>
      <w:r>
        <w:t>Es ist daher festzuhalten, dass sich derzeit nur das organische Psychosyndrom nach Schädelhirntrauma (ICD-10 F07.2) auf die Arbeitsfähigkeit auswirkt. 2007 bis 2010 hatte noch eine depressive Störung mit Auswirkung auf die Arbeits fähigkeit vor gelegen , welche sich jedoch bei Behandlung mit Psychotherapie und Antidepressiva</w:t>
      </w:r>
    </w:p>
    <w:p>
      <w:r>
        <w:t>zurückgebildet hat. 4.2</w:t>
      </w:r>
    </w:p>
    <w:p>
      <w:r>
        <w:t>Es ergibt sich aus dem Gutachten der Medas , dass der Versicherte trotz seinen Beschwerden über Ressourcen verfügt, welche ihm beispielsweise das Wahrnehmen kultureller Aktivitäten (Kino- und Ausstellungsbesuche) oder Hobbies wie spazieren, lesen und n ähen erlauben ( Urk. 7/82/93) . Weiter fanden sich beim Versicherten in den neuropsychologischen Tests sowie im Hinblick auf seinen Gang und teilweise in seinen Aussagen Anzeichen für Aggravation ( Urk. 7/82/94, Urk. 7/82/95-101, Urk. 7/82/102, Urk. 7/82/110-116) , wobei unklar blieb, ob diese Aggravation bewusstseinsnah oder bewusstseinsfern st att findet ( Urk. 7/82/115) . In diesem Zusammenhang ist darauf hinzuweisen, dass solche Aggravationstendenzen auch bereits im neuropsychologischen Teilgut achten vom 2 9. Juni 2007 festgestellt worden waren ( Urk. 7/18/30-32) . Der psy chiatrische Gutachter Dr. Y.___ hielt im Gutachten vom 1 4. September 2007 fest, die neuropsychologisch vermutete Aggravationstendenz könne man äus serstenfalls noch mit der hypochondrischen Grundhaltung vereinbaren, welche viele n Patienten mit hirnorganischem Psychosyndrom im Zuge der Erkrankung zu</w:t>
      </w:r>
    </w:p>
    <w:p>
      <w:r>
        <w:t>eigen sei ( Urk. 7/18/18-19). Angesichts dieser Aggravationsp roblematik ist auch der Schlussbericht der Z.___</w:t>
      </w:r>
    </w:p>
    <w:p>
      <w:r>
        <w:t>vom 2 3. Juli 2013 ( Urk. 7/101/1-5) kritisch zu würdigen. Zwar vermag es rechtsprechungsgemäss ernsthafte Zweifel an den ärztlichen Annahmen zu begründen, wenn eine medizinische Einschätzung der Leistungsfähigkeit in offensichtlicher und erheblicher Diskrepanz zu einer Leis tung steht , wie sie während einer ausführlichen beruflichen Abklärung bei ein wandfreiem Arbeitsverhalten/-einsatz des Versicherten effektiv realisiert wurde und wie sie gemäss Einschätzung der Berufsfachleute objektiv realisierbar ist .</w:t>
      </w:r>
    </w:p>
    <w:p>
      <w:r>
        <w:t>In solchen Fällen ist das Einholen einer klärenden medizinischen Stellungnahme grundsätzlich unabdingbar (Urteil 9C_833/2007 vom</w:t>
      </w:r>
    </w:p>
    <w:p>
      <w:r>
        <w:t>4.</w:t>
      </w:r>
    </w:p>
    <w:p>
      <w:r>
        <w:t>Juli 2008 E. 3.3.2).</w:t>
      </w:r>
    </w:p>
    <w:p>
      <w:r>
        <w:t>Insbe sondere angesichts der geschilderten Aggr avationsproblematik</w:t>
      </w:r>
    </w:p>
    <w:p>
      <w:r>
        <w:t>ist jedoch äusserst fraglich , ob der Versicherte bei der Z.___ die ihm maximal mögliche Leistung erbrachte. Die Berufsfachleute bei der Z.___ konnten schwerlich unterscheiden, ob die Einschränkungen des Versicherten anlässlich des Poten tial erhebungsverfahrens</w:t>
      </w:r>
    </w:p>
    <w:p>
      <w:r>
        <w:t>allesamt gesundheitlich begründ et waren oder nicht. Zudem wurde der Schlussbericht de r</w:t>
      </w:r>
    </w:p>
    <w:p>
      <w:r>
        <w:t>Z.___ der Medas zu gestellt , welche am 3 1. Oktober 2013 mit überzeugenden Argumenten an ihrer Beurtei lung im interdisziplinären Gutachten vom 3 0. November 2012 ( Urk. 7/82/61-126) festhielt ( Urk. 7/122/132-135) . Entgegen den entsprechenden Einwendun gen des Beschwerdeführers ( Urk. 1 S. 12-13) stellte die IV-Stelle somit aus nach vollziehbaren Gründen nicht auf das Resultat der beruflichen Abklärung ab. 4.3</w:t>
      </w:r>
    </w:p>
    <w:p>
      <w:r>
        <w:t>Somit erscheint es schlüssig , dass der Versicherte wegen des organische n</w:t>
      </w:r>
    </w:p>
    <w:p>
      <w:r>
        <w:t>Psycho syndrom s nach Schädelhirntrauma (ICD-10 F07.2) zwar in seiner Ar beits fä higkeit eingeschränkt ist, jedoch ab Januar 2010 eine verwertbare Restar beits fähigkeit von 50 % in einer behi nderungsangepassten Tätigkeit i m kauf männischen Bereich im Umfang von viereinhalb Stunden täglich</w:t>
      </w:r>
    </w:p>
    <w:p>
      <w:r>
        <w:t>besteht. Was den im Jahr 2009 gescheiterten Arbeitsversuch bei der Firma B.___ be trifft, auf welchen der Versicherte in seiner Beschwerde einging ( Urk. 1 S. 11-12), so litt der Versicherte zu diesem Zeitpunkt unter depressiven Störungen und ging die IV-Stelle für diesen Zeitraum von einer vollständigen Arbeitsun fähigkeit aus (vgl. Urk. 2/1) . Aus dem Scheitern dieses Arbeitstrainings im Jahr 2009 kann somit nichts für die aktuelle Arbeitsfähigkeit abgeleitet werden. Weiter rügte der Versicherte, die Frage nach den Auswirkungen der Schlafmedi kamente werde im ganzen Gutachten des Medas nicht behandelt, was eine gravie rende Lücke darstelle ( Urk. 1 S. 10). Das Gutachten hat die vom Versicherten geklagten Schlafbeschwerden sowie die von ihm deshalb einge nommene Medi kation Stilnox</w:t>
      </w:r>
    </w:p>
    <w:p>
      <w:r>
        <w:t>retard jedoch thematisiert ( Urk. 7/82/92-93).</w:t>
      </w:r>
    </w:p>
    <w:p>
      <w:r>
        <w:t>Als Hauptgrund für die reduzierte Arbeitsfähigkeit von 50 %</w:t>
      </w:r>
    </w:p>
    <w:p>
      <w:r>
        <w:t>in einer angepassten Tätigkeit wurde denn neben der verminderten Belastbarkeit bei Stress sowie Einschränkungen durch kognitive Störungen ausdrücklich die rasche Ermüdbar keit festgehalten ( Urk. 7/82/117). Es kann durchaus davon ausgegangen werden, dass der Versi cherte trotz Schlafproblemen und entsprechender Medikamenten einnahme halbtägig einer angepassten Arbeitstätigkeit nachgehen kann. Diese angepasste Tätigkeit wurde im Gutachten der Medas</w:t>
      </w:r>
    </w:p>
    <w:p>
      <w:r>
        <w:t>nachvollzieh bar als Tätig keit im kaufmännischen Bereich mit strukturierten Einzelaufgaben mit klaren Vorgaben in einem ruhigen Umfeld ohne unmittelbaren Produkti onsdruck</w:t>
      </w:r>
    </w:p>
    <w:p>
      <w:r>
        <w:t>um schrieben ( Urk. 7/82/118) , worauf abzustellen ist. Solche Tätigkei t en</w:t>
      </w:r>
    </w:p>
    <w:p>
      <w:r>
        <w:t>existieren im ausgeglichenen Arbeitsmarkt , welcher ein theoretischer und abstrakter Begriff ist. Der ausgeglichene Arbeitsmarkt umschliesst nämlich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 setzungen wie auch hinsichtlich des körperlichen Einsatzes (BGE 110 V 273 E.</w:t>
      </w:r>
    </w:p>
    <w:p>
      <w:r>
        <w:t>4b; ZAK 1991 S. 321 E. 3b und 1985 S. 462 E. 4b; vgl. auch BGE 130 V 343 E. 3.2). 4.4</w:t>
      </w:r>
    </w:p>
    <w:p>
      <w:r>
        <w:t>Unstrittig ist, dass ab März 2 006 zunächst eine 50%ige Arbeitsfähigkeit bestand ( Urk. 1, Urk. 2). Gemäss den Gutachtern der Medas</w:t>
      </w:r>
    </w:p>
    <w:p>
      <w:r>
        <w:t>ist nach dem Unfallereignis vom April 2004 spätestens im Februar 2006 ein Endzustand ein getreten ( Urk. 7/82/118). Weiter wird von einer im Jahr 2007 aus psychischen Gründen eingetretenen vollständigen Arbeitsunfähigkeit ausgegangen. Doch während der Versicherte von einer Verschlechterung ab dem 2 1. oder 2 7. Mai 2007 ausgeht ( Urk. 1 S. 4 und S. 10), setzte die IV-Stelle den Zeitpunkt der Verschlechterung auf den 1. Juli 2007 fest ( Urk. 2/1). Der behandelnde Arzt Dr. med. C.___ , Facharzt für Neurologie, bes cheinigte dem Versicherten zwar ab dem 2 1. Mai 2007 eine 100%ige Arbeitsunfähigkeit. Dies begründete er allerdings nicht mit einer depressiven Störung, sondern mit Schwindel, Kopf schmerzen und Gehunsicherheit ( Urk. 7/18/5-7). Noch in der Untersuchung vom 1 9. April 2007 durch den psychiatrischen Gutachter Dr. Y.___ waren keine Anzeichen für eine depressive Störung vorhanden ( Urk. 7/18/14). Zudem gab der damalige Arbeitgeber des Versicherten an, dass der letzte effektive Arbeits tag am 3 1. Juli 2007 stattgefunden habe und bezogen auf das gearbeitete 50%ige Pensum von Juni 2006 bis Juli 2007 keine Absenzen zu verzeichnen gewesen seien ( Urk. 7/19). Der behandelnde Psychiater Dr. med. D.___ , Facharzt für Psychiatrie und Psychotherapie, hielt am 2 0. Dezember 2007 ein depressives Belastungssyndrom und eine ab dem 1 8. September 2007 bezie hungsweise bereits zuvor bestehende Arbeitsunfähigkeit von 100 % fest ( Urk. 7/67/15). Dem Schreiben von Dr. D.___ vom 2 0. Dezember 2008 lässt sich entnehmen, dass der Versicherte ihn am 1 8. September 2007 erstmals konsultierte ( Urk. 7/67/6). Angesichts der echtzeitlichen ärztlichen Einschätzun gen lässt sich keine bereits am 2 1. Mai 2007 bestehende versicherungsrechtlich relevante depressive Störung mit überwiegender Wahrscheinlichkeit beweisen . Es ist daher mit der IV-Stelle von einer ab Juli 2007 aufgetretenen und die Arbeitsfähigkeit beeinflussenden depressiven Störung auszugehen. Was die später erfolgte Verbesserung des psychischen Gesundheitszustands sowie die Erhöhung der Arbeitsfähigkeit betrifft, so wurde diese von der IV-Stelle auf den 1. Februar 2010 festgelegt ( Urk. 2/1). Der Versicherte selbst gab gegenüber den Gutachtern der Medas an, es gehe ihm psychisch besser. Dies sei seit</w:t>
      </w:r>
    </w:p>
    <w:p>
      <w:r>
        <w:t>ungefähr Juni 2010 d er Fall ( Urk. 7/82/88). Er befinde sich seit zwei Jahren in der aktuellen psychiatrischen Behandlung und nehme seit ungefähr drei Jahren Psychopharmaka ein ( Urk. 7/82/151). Angesichts dessen, dass anlässlich der Untersuchung vom September 2010 auch keine leichte depressive Sympto matik mehr festzustellen war ( Urk. 7/82/155) und der Versicherte sich seit min destens September 2009 in der erwähnten psychiatrischen Behandlung befand, ist ein Wegfall eines psychischen Gesundheits schadens</w:t>
      </w:r>
    </w:p>
    <w:p>
      <w:r>
        <w:t>von versicherungsrecht lich relevantem Ausmass sowie eine Erhöhung der Arbeitsfähigkeit auf 50 % in einer angepassten Tätigkeit auf</w:t>
      </w:r>
    </w:p>
    <w:p>
      <w:r>
        <w:t>den Februar 2010 festzulegen . 4. 5</w:t>
      </w:r>
    </w:p>
    <w:p>
      <w:r>
        <w:t>Es ist daher von den in der Verfügung vom 2 6. August 2014 ( Urk. 2/1) festge haltenen Arbeitsfähigkeiten auszugehen . B asierend auf diesen Arbeitsfähigkei ten sind die Einkommensvergleiche vorzunehmen, um die massgeblichen Inva liditätsgrade und Rentenansprüche des Versicherten zu bestimmen. 5 .</w:t>
      </w:r>
    </w:p>
    <w:p>
      <w:r>
        <w:t>5 .1</w:t>
      </w:r>
    </w:p>
    <w:p>
      <w:r>
        <w:t>Die IV-Stelle berechnete das Valideneinkommen ausgehend vom Auszug aus dem individuellen Konto ( Urk. 7/90) , indem sie das Durchschnitts bruttojahres einkommen der Jahre 2001 bis 2003 bestimmte , welches Fr. 82‘856.-- betrug . Anschliessend bestimmte sie das Valideneinkommen</w:t>
      </w:r>
    </w:p>
    <w:p>
      <w:r>
        <w:t>gemäss der Nominallohn entwicklung ( Bundesamt fü r Statistik [BFS], Schweize rischer Lohnindex nach Branche [1993 = 100; im Internet abrufbar] , Nominallohnindex Männer [T1.</w:t>
      </w:r>
    </w:p>
    <w:p>
      <w:r>
        <w:rPr>
          <w:b/>
        </w:rPr>
        <w:t>E. 7</w:t>
      </w:r>
    </w:p>
    <w:p>
      <w:r>
        <w:t>einer ganzen Invaliden rente für die Zeit vom 1. Oktober 2007 bis am 3 0. April 2010 und einer halben Invalidenrente ab dem 1. Mai 2010 in Aussicht gestellt ( Urk. 7/116). Am 3 0. September 2013 liess der Versicherte Einwand erheben und diesen am 4. November 2013 ergänzend begründen ( Urk. 7/119, Urk. 7/121). Am 4. Dezember 2013 sprach die Zürich Versicherungs-Gesellschaft dem Versicher ten basierend auf einem Invaliditätsgrad von 42 % eine Invalidenrente der Unfallversicherung sowie eine Entschädigung für eine Integritätseinbusse in der Höhe von 45 % zu ( Urk. 7/122/127-131). Mit Verfügung vom 2 6. August 2014 entschied die IV-Stelle im Sinne ihres Vorbescheids ( Urk. 2 /1 ). 2.</w:t>
      </w:r>
    </w:p>
    <w:p>
      <w:r>
        <w:t>Hiergegen liess der Versicherte, vertreten durch Rechtsanwältin Regula Aeschli mann Wirz, am 2 9. September 2014 Beschwerde erheben. Er beantragte, ihm seien die gesetzlichen Leistungen auszurichten, insbesondere sei ihm schon ab 1. August 2007 eine ganze Invalidenrente auszurichten ( Urk. 1). Mit Beschwer deantwort vom 3 0. Oktober 2014 schloss die IV-Stelle auf Abweisung der Be schwerde ( Urk. 6).</w:t>
      </w:r>
    </w:p>
    <w:p>
      <w:r>
        <w:t>Auf die Ausführungen der Parteien und die eingereichten Unterlagen wird, so weit erforderlich, in den nachfolgenden Erwägungen eingegangen. Das Gericht zieht in Erwägung: 1.</w:t>
      </w:r>
    </w:p>
    <w:p>
      <w:r>
        <w:t>Am 1. Januar 2008 und am 1. Januar 2012 sind die im Zuge der Revisionen 5 und 6a geänderten Bestimmungen des Bundesgesetzes über die Invalidenversi che 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466 E. 1, 126 V 134 E. 4b, je mit Hinweisen). Die angefocht ene Verfügung ist am 2 6. August 2014 – und somit nach Inkrafttreten der 5. IV-Revision und der Revision 6a – ergangen, wobei ein Sachverhalt zu beurteilen ist, der vor dem Inkrafttreten der revidierten Bestimmungen der 5. IV-Revision am 1. Januar 2008 begonnen hat. Daher und aufgrund dessen, dass der Rechtsstreit eine Dauerleistung betrifft, über welche noch nicht rechts kräftig verfügt wurde, ist entsprechend den allgemeinen intertemporalrechtli chen Regeln für die Zeit bis 31. Dezember 2007 auf die damals geltenden Bestimmungen und ab diesem Zeitpunkt auf die neuen Normen der 5. IV-Revi sion abzustellen (vgl. zur 4. IV-Revision: BGE 130 V 445</w:t>
      </w:r>
    </w:p>
    <w:p>
      <w:r>
        <w:t>.; Urteil des Bundesge richts I 428/04 vom 7. Juni 2006 E. 1).</w:t>
      </w:r>
    </w:p>
    <w:p>
      <w:r>
        <w:t>Da die 5. IV-Revision hinsichtlich Invaliditätsbemessung keine substanziellen Änderungen gegenüber der bis 3 1. Dezember 2007 gültig gewesenen Rechtslage gebracht hat, so dass die zur altrechtlichen Regelung ergangene Rechtsprechung weiterhin massgebend ist (Urteil des Bundesgerichts 8C_76/2009 vom 1 9. Mai 2009 E. 2), werden die massgeblichen Gesetzesbestimmungen – soweit nichts anderes vermerkt ist – im Folgenden in der seit dem 1. Januar 2008 geltenden und mit der Revision 6a unverändert gebliebenen Fassung zitiert. 2 . 2 . 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Nach der seit BGE 133 V 549 aktuellen Rechtsprechung besteht für die Invali denversicherung keine Bindungswirkung an die Invaliditätsschätzung der Un fall versicherung im Sinne von BGE 126 V 28 8. Das Bundesgericht schliesst in BGE 133 V 549 E. 6.4 jedoch nicht aus, dass die IV-Stellen oder im Be schwer defall die kantonalen Gerichte die Unfallversi cherungsakten beiziehen und unter anderem gestützt darauf den Invaliditäts grad für den Bereich der Invalidenver sicherung bestimmen können (vgl. Urteil des Bundesgerichts 8C_206/2007 vom 2 7. März 2008 E. 3.3). 2 . 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 men ), in Bezie hung gesetzt zum Erwerbseinkommen, das sie erz ielen könnte, wenn sie nicht in valid geworden wäre (sog. Valideneinkommen ). Der Einkom mens vergleich hat in der Regel in der Weise zu erfolgen, dass die b eiden hypo the tischen Erwerbsein kommen ziffernmässig möglichst genau ermittelt und einander gegenübergestellt werden, worauf sich aus der Einkommensdifferenz der Invaliditätsgrad bestimmen lässt (sog. allgemeine Methode des Einkom mens vergleichs ; BGE 130 V 343 E. 3.4.2 mit Hinweisen). 2 . 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 hungsweise Herabsetzung der Rente (BGE 125 V 413 E. 2d am Ende, 369 E. 2, 113 V 273 E. 1a, 109 V 262 E. 4a, je mit Hinweisen; vgl. BGE 130 V 343 E. 3.5). 2 . 4</w:t>
      </w:r>
    </w:p>
    <w:p>
      <w:r>
        <w:t>Hinsichtlich des Beweiswertes eines ärztlichen Gutachtens ist ent scheidend, ob es für die Beantwortung der gestellten Fragen umfassend ist, auf den erforde rli chen allseitigen Untersuchun gen beruht, die geklagten Beschwerden berück sich tigt und sich mit diesen sowie dem Verhalten der untersuchten Person ausei nander setzt - was vo r allem bei psychischen Fehlentwicklungen nö tig ist -, in Kenntnis der un d gegebenenfalls in Auseinander setzung mit den Vorakten abgegeben worden ist, ob es in der Darlegung der medizinischen Zustände und Zusammenhänge ein leuchtet, ob die Schlussfolg erungen der medizinischen Exper ten in einer Weise begründet sind, dass die rechtsanwendende Person sie prüfend nachvollziehen kann, ob der Expert e oder die Expertin nicht auszu räu mende Unsicherheiten und Unklarheiten, welche die Be antwortung der Fragen erschwe ren oder verunmöglichen, gegebe nenfalls deutlich macht (BGE 134 V 231 E. 5.1; 125 V 351 E. 3a, 122 V 157 E. 1c; U.</w:t>
      </w:r>
    </w:p>
    <w:p>
      <w:r>
        <w:t>Meyer-Blaser, Die Rechtspflege in der Sozialversicherung, BJM 1989, S. 30 f.; derselbe in H. Fredenhagen , Das ärztliche Gutachten, 3. Aufl. 1994, S. 24 f.). 3 .</w:t>
      </w:r>
    </w:p>
    <w:p>
      <w:r>
        <w:t>3 .1</w:t>
      </w:r>
    </w:p>
    <w:p>
      <w:r>
        <w:t>Die IV-Stelle stützte sich in ihrer Verfügung vom 2 6. August 2014 zur Festle gung der Arbeitsfähigkeiten insbesondere auf die Gutachten der Medas</w:t>
      </w:r>
    </w:p>
    <w:p>
      <w:r>
        <w:t>ab ( Urk. 2 /1 ). Der Versicherte liess demgegenüber vor allem vorbringen, dass die Abklärungen bei der Z.___ eindeutig ergeben hätten, dass auf dem ersten Arbeitsmarkt keine Arbeitsfähigkeit bestehe ( Urk. 1). Es ist somit zu nächst die versicherungsrechtlich relevante Arbeitsfähigkeit des Versicherten zu bestimmen. 3 .2</w:t>
      </w:r>
    </w:p>
    <w:p>
      <w:r>
        <w:t>Die Zürich Versicherungs-Gesellschaft gab bei der Medas ein poly dis ziplinäres (psychiatrisches, neuropsychologisches, neurologisches) Gutachten in Auftrag ( Urk. 7/73) . Die Gutachter fassten im interdisziplinären Gutachten vom 3 0. November 2012 zunächst die Aktenlage zusammen ( Urk. 7/82/6 3-81), gaben anschliessend die Äusserungen des Versicherten anlässlich der durchge führten Untersuchungen wieder ( Urk. 7/82/87) und erhoben die Anamnese ( Urk. 7/82/87-93) sowie die objektiven Befunde ( Urk. 7/82/93-101). In der</w:t>
      </w:r>
    </w:p>
    <w:p>
      <w:r>
        <w:t>psy chia trischen Untersuchung gab der Versicherte an, ihm sei es seit ungefähr Juni 2010 psychisch besser ergangen , wobei sich sein Zustand</w:t>
      </w:r>
    </w:p>
    <w:p>
      <w:r>
        <w:t>im Dezember 2010/Januar 2011 für kurze Zeit wieder verschlechtert habe . Er könne nun den Haushalt selber erledigen , wieder besser essen und schlafen sowie den Tag besser strukturieren. Seine Hauptbeschwerden seien Konzentrations- und Ge dächt nisprobleme . Er ermüde schnell und leide zeitweise unter Wortfindungs störun gen . Die Kopfschmerzen seien verschwunden. Er habe jedoch keinen Geruchs- und Geschmackssinn mehr. Aufgrund der früher gemachten Erfahrun gen denke er, dass er im Berufsleben nicht mehr Fuss fassen könne ( Urk. 7/82/81-83). In der neuropsychologischen Untersuchung gab der Versi cher te im ersten Gespräch unter anderem an, er wisse nicht mehr , ob er die kaufmännische Lehre abgeschlossen habe. Im zweiten Gespräch verneinte er zunächst einen Aufenthalt in einer psychiatrischen Klinik, bevor er auf entspre chende Frage hin bejahte , sich nach einem Suizidversuch in einer solchen Klinik aufgehalten zu haben. Schliesslich führte der Versicherte im dritten Gespräch a us, er habe nachgeschaut und die kaufmännische Lehre abgeschlossen. Von seinen Kindheitserinnerungen sei seit dem Unfall der grösste Teil verschwunden und er habe nach dem Unfall auch ihm bestens vertraute Personen nicht mehr erkannt ( Urk. 7/82/83-86). Nach der neurologischen Untersuchung wurde fest gehalten, dass die Umstände des wahrscheinlich am 7. April 2004 stattgefunde nen Unfallereignisses gemäss den Angaben des Versic herten völlig unklar seien. Er gebe eine mehrere Wochen lang dauernde Erinnerungslücke an und könne nicht sagen, was ihm widerfahren sei ( Urk. 7/82/87). Auch gegenüber dem psy chiatrischen Gutachter gab der Versicherte an, sich weder an den Unfall noch an die Zeit danach zu erinnern. Er wisse nicht, was zwischen dem Unfall und der ärztlichen Kontrolle vom 2 6. oder 2 7. April 2004 geschehen sei . Er befinde sich seit zwei Jahren in psychiatrischer Behandlung und nehme seit ungefähr drei Jahren Antidepressiva ein, die ihm geholfen hätten ( Urk. 7/82/89-91). Der Versicherte klagte , seit dem Unfall unter Durchschlafstörungen zu leiden. Er könne höchstens zwei bis drei Stunden schlafen und benötige das Medikament Stilnox</w:t>
      </w:r>
    </w:p>
    <w:p>
      <w:r>
        <w:t>retard</w:t>
      </w:r>
    </w:p>
    <w:p>
      <w:r>
        <w:t>um sechs bis acht Stunden durch zu schlafen ( Urk. 7/82/92). Zum Tagesabl au f gab der Versicherte an, am Vormittag sei er oft im Haushalt tätig . Zweimal pro Woche unternehme er etwas Kulturelles und er gehe gerne spazie ren. Wenn er solche aktiven Phasen habe, müsse er sich anschliessend erholen. Am Nachmittag sei er meist zu Hause und erledige Kleinigkeiten. Er treffe sich selten mit Kollegen und habe wenige soziale Kontakte, doch diese wenige n Kontakte seien qualitativ sehr gut. Für ihn sei das Alleinsein nie langweilig gewesen, im Übrigen habe er kürzlich angefangen zu nähen ( Urk. 7/82/93) . Im psychiatrischen Befundstatus war vermerkt worden, dass der Vers icherte sich mit langsamen Schritten zur Untersuchung begeben habe , zudem habe er beim Treppensteigen auffällige Kopfbewegungen und einen auffälligen Gang gezeigt. Als er ausserhalb der Praxisräumlichkeiten zur Busstation ge gangen sei, habe er keine Bewegungsauffälligkeiten gezeigt ( Urk. 7/82/ 93- 94).</w:t>
      </w:r>
    </w:p>
    <w:p>
      <w:r>
        <w:t>Im neuropsycholo gischen Befund wurde zudem festgehalten, dass das Gangbild zwischenzeitlich kaum und dann wieder sehr stark auffällig gewesen sei. Gewisse Leistungen in den Testuntersuchungen seien derart schlecht gewesen, dass sie auf eine ver minderte Anstrengungsbereitschaft hingewiesen hätten, wobei der Versicherte sich auf den Standpunkt gestellt habe, er habe sich maximal angestrengt. In einem Symptomvalidierungsverfahren, dem Kurzzeitgedächtnistest-A, habe der Versicherte ein auffälliges Ergebnis mit einem als auffällig einzuschätzenden Fehlverhalten und langsamen Reaktionszeiten gezeigt . Auch im Kurzzeitge dächt nistest-B sei ein auffälliges Ergebnis erzielt worden ( Urk. 7/82/ 95-101). Im neurologischen Befund wurde festgehalten, dass der völlig problemlose Ein bein stand beim Ein- und Auskleiden zu den Stand- und Gangprüfungen während der klinischen Untersuchung kontrastiert habe ( Urk. 7/82/102). 3 .3</w:t>
      </w:r>
    </w:p>
    <w:p>
      <w:r>
        <w:t>Die Gutachter des Medas</w:t>
      </w:r>
    </w:p>
    <w:p>
      <w:r>
        <w:t>nannten als Diagnose mit Auswirkung auf die Arbeitsfähigkeit ein organisches Psychosyndrom nach Schädelhirntrauma (ICD-10 F07.2). Als Diagnosen ohne Auswirkung auf die Arbeitsfähigkeit hielten sie eine Anosmie (Störungen des Geruchs- und Geschmackssinns) , eine anam nestisch beschriebene rezidivierende depressive Störung , aktuell vollumfänglich remittiert unter antidepressiver Medikation , und eine funktionelle Gangstörung fest ( Urk. 7/82/106). Der psychiatrische Gutachter stellte weder affektive Symp tome einer depressiven Störung noch eine Antriebsminderung oder anderwei tige psychische Einschränkung fest . Das vom Versicherten beschriebene Tages aktivitätsniveau sei mit einer depressiven Störung auch nicht zu vereinbaren ( Urk. 7/82/108). Die vom Jahr 2007 bis 2009/2010 festzustellenden Verschlech terungen der Arbeitsleistung seien mit der Entwicklung einer vom Unfallereig nis</w:t>
      </w:r>
    </w:p>
    <w:p>
      <w:r>
        <w:t>unabhängigen depressiven Symptomatologie in Zusamme nhang zu bringen ( Urk. 7/82/110). Der neuropsychologische Gutachter hielt fest, dass ein Teil der erhobenen Befunde nicht mit dem vorliegenden Schädelhirntrauma mit ausge dehnten Kontusionsblutungen , linksbetont bifronto -orbital und links temporal, zu vereinbaren sei. Es seien jedoch auch Werte zu sehen, welche zwar nach einem Schädelhirntrauma auftreten könnten, sich jedoch klinisch und im Alltag deutlicher zeigen würden. Die Ergebnisse in der Prüfung der Alertness</w:t>
      </w:r>
    </w:p>
    <w:p>
      <w:r>
        <w:t>(Auf merksamkeit) seien derart schlecht, dass auch psychische und/oder motivationa le Faktoren eine Rolle sp ielen müssten. Passend dazu sei das auffällige Abschneiden im Symptomvalidierungsverfahren, welche s auf zumindest teil weise nicht authentische kognitive Störungen hinw eise , wobei nicht gesagt werden könne, ob diese bewusst oder unbewusst produziert würden. Weiter sei durch ein solches Schädelhirntrauma nicht erklärbar, warum alle Kindheitserin nerungen verschwunden sein sollten und der Versicherte nicht mehr spontan angeben könne, ob er eine Ausbildung abg e schlossen habe. Wichtig erscheine auch der Vergleich mit den Ergebnissen der ersten neuropsychologischen Un tersuchung vom 6. September 2004 in der Rehaklinik E.___ . Insgesamt seien die Leistungen schlechter als damals, wobei bei einem regelhaften Verlauf eher noch eine gewisse Verbesserung oder zumindest eine Stagnation zu erwarten gewesen wäre. Zusammenfassend handle es sich um eine Mischbild von orga nisch bedingen kognitiven Störungen, überlagert von nicht authentischen kog nitiven Minderleistungen. Dabei werde eine mittelschwere neuropsychologische Funktionsstörung sicher nicht überschritten und sei diese eher als leicht bis mittelgra dig einzustufen ( Urk. 7/82/110-116). 3 .4</w:t>
      </w:r>
    </w:p>
    <w:p>
      <w:r>
        <w:t>Zur Arbeitsfähigkeit hielten die Gutachter der Medas</w:t>
      </w:r>
    </w:p>
    <w:p>
      <w:r>
        <w:t>fest, dem Ver sicherten sei eine 50%ige Arbeitstätigkeit in einer angepassten Tätigkeit im kaufmännischen Bereich während viereinhalb Stunden täglich zumutbar. Eine angepasste Tätigkeit beinhalte aus neuropsychologischer Sicht strukturierte Ein zelaufgaben mit klaren Vorgaben in einem ruhigen Umfeld ohne unmittelbaren Produktionsdruck . Für eine solche Tätigkeit bestehe eine volle Leistungsfähig keit ( Urk. 7/82/118). N ach dem Unfallgeschehen vom April 2004 habe während maximal zwei Jahren eine 100%ige Arbeitsunfähigkeit vorgelegen</w:t>
      </w:r>
    </w:p>
    <w:p>
      <w:r>
        <w:t>( Urk. 7/82/123) . Im Februar 2006 sei der Versicherte zu 50 % beruflich einge glie dert worden. Anschliessend sei es im Jahr 2007 zur Entwicklung einer de pressiven Symptomatologie gekommen, welche im Jahr 2008 zu einer zusätz li chen Verschlechterung der Leistungsfähigkeit geführt habe. Der Remissions zeit punkt könne nach Angaben des Versicherten selbst auf das Jahr 2010 festgelegt werden ( Urk. 7/82/120). 3 . 5</w:t>
      </w:r>
    </w:p>
    <w:p>
      <w:r>
        <w:t>Die IV-Stelle ordnete nach Vor liegen des Gutachtens der Medas</w:t>
      </w:r>
    </w:p>
    <w:p>
      <w:r>
        <w:t>eine Potentialerhebung bei der Z.___ an ( Urk. 7/94). Die berufliche Massnahme dauerte vom 1 0. Juni bis 5. Juli 201 3. Im Schlussbericht der Z.___</w:t>
      </w:r>
    </w:p>
    <w:p>
      <w:r>
        <w:t>vom 2 3. Juli 2013 wurde festgehalten, dass der Versicherte an sieben von zwanzig Tagen entschuldigt gefehlt habe. Dem Versicherten sei es nur schwer gelungen, die geforderte Präsenzzeit von täglich drei Stunden zu leisten. Sein psychisch er Zustand sei eher kritisch erschienen und er habe in Bezugspersonengesprächen oft weinen müssen. Insgesamt habe er ausgesprochen dünnhäutig und wenig belastbar gewirkt . Er habe über grosse Erschöpfung und Müdigkeit sowie punktuell über Rückenschmerzen geklagt. Es sei unklar geblieben, inwieweit die kognitiven Auffälligkeiten , wie Konzentrationsschwierigkeiten und Verlang samung der Arbeitsausführung aufgrund der Erschöpfungsthematik, mit der Wirkung und Nebenwirkung der Medikation als auch den allfälligen Überfor derungsthematiken</w:t>
      </w:r>
    </w:p>
    <w:p>
      <w:r>
        <w:t>i n Zusammenhang ständen. Es habe sich gezeigt, dass sich diese Symptomatiken unter Stress- und Drucksituationen deutlich verstärkten respektive sich im Sinne eines Zugewinns von Vertrauen während der Potenti alerhebung wieder entspannten. Die vereinbarte Präsenzzeit habe nur unregel mässig eingehalten werden können. Die Arbeits- und Leistungsfähigkeit müsse aufgrund der erzielten Resu lt ate und der gemachten Beobachtungen als stark beeinträchtigt respektive zu diesem Zeitpunkt nicht gegeben bezeichnet werden. Von einer nachhaltigen Integration in den ersten Arbeitsmarkt sei zurzeit nicht auszugehen. Es werde vorgeschlagen, die bisher erreichten Fortschritte im pri vaten und sozialen Umfeld im Rahmen der psychotherapeutischen Begleitung zu sichern und auszubauen. In einem weiteren Schritt empfehle sich im Sinne eines Zugewinns von sozialen Beziehungen und Interaktionen die Aufnahme einer den Fähigkeiten entsprechenden praktischen Tätigkeit mit klaren, struktu rierten Vorgaben und enger, wohlwollender Begleitung im geschützten Bereich. Wie weit danach weitere arbeitsrehabilitative Schritte eingeleitet werden könn ten und sollten, könne zum jetzigen Zeitpunkt nicht beurteilt werden ( Urk. 7/101/1-5).</w:t>
      </w:r>
    </w:p>
    <w:p>
      <w:r>
        <w:rPr>
          <w:b/>
        </w:rPr>
        <w:t>E. 009</w:t>
      </w:r>
    </w:p>
    <w:p>
      <w:r>
        <w:t>x 1 ,</w:t>
      </w:r>
    </w:p>
    <w:p>
      <w:r>
        <w:rPr>
          <w:b/>
        </w:rPr>
        <w:t>E. 9</w:t>
      </w:r>
    </w:p>
    <w:p>
      <w:r>
        <w:t>3 ]) für die Jahr e 2006, 2007 und 2010 ( Urk. 7/113, Urk. 2 /1 ). Von diesem unbe strittenen Valideneinkommen ist auszugehen.</w:t>
      </w:r>
    </w:p>
    <w:p>
      <w:r>
        <w:t>5.2</w:t>
      </w:r>
    </w:p>
    <w:p>
      <w:r>
        <w:t>Was das Invalideneinkommen für die Zeit vom 1. März 2006 bis am 3 0. Juni 2007 betrifft, so ging die IV-Stelle davon aus, dass der Versicherte in dieser Zeit zu 50 % seiner bisherigen Tätigkeit hätte nachgehen können, so dass sich mit tels Prozentvergleich s ein Invaliditätsgrad von 50 % erg ebe ( Urk. 7/113, Urk. 2 /1 ). Der Versicherte zog demgegenüber die von ihm in diesem Zeitraum konkret erzielten Einkommen bei und berechnete damit einen Invaliditätsgrad von 57 und 58 % ( Urk. 1 S.10). Somit resultiert gemäss der Berechnungen bei der Parteien für die Zeitspanne vom 1. Juli 2006, ein Jahr rückwirkend ab Anmeldung vom 2 3. Juli 2007 ( Urk. 7/5) gemäss Art. 48 Abs. 2 aIVG , bis am 3 0. September 2007, drei Monate nach der am 1. Juli 2007 eingetretenen Ver schlechterung ( Art. 88a Abs. 2 IVV , vgl. E. 4. 4 ) , ein Anspruch auf eine halbe Invalidenrente. Dies erweist sich als zutreffend. 5.3</w:t>
      </w:r>
    </w:p>
    <w:p>
      <w:r>
        <w:t>V om 1. Juli 2007 bis am 3 1. Januar 2010 best and eine vollständige Arbeitsun fä higkeit (vgl. E. 4. 4 ) . In Bezug auf die Rentenfestsetzung ist d er vollständige Wegfall der Arbeitsfähigkeit ab dem 1. Oktober 2007 zu berücksichtigen ( Art. 88a Abs. 1 IVV) und die später wieder vorhandene Restarbeitsfähigkeit ab dem</w:t>
      </w:r>
    </w:p>
    <w:p>
      <w:r>
        <w:t>1. Mai 2010 ( Art. 88a Abs. 2 IVV ). Für die Zeitspanne vom 1. Oktober 2007 bis am 3 0. April 2010 besteht Anspruch auf eine ganze Invalidenrente. 5.4</w:t>
      </w:r>
    </w:p>
    <w:p>
      <w:r>
        <w:t>Für die Berechnung des Invaliditätsgrads ab dem 1. Mai 2010 ist wie erwähnt (vgl. E. 5.1) von einem Valideneinkommen in der Höhe von Fr. 91‘045.2 4 ( Fr. 82‘856.-- x 1. ,</w:t>
      </w:r>
    </w:p>
    <w:p>
      <w:r>
        <w:rPr>
          <w:b/>
        </w:rPr>
        <w:t>E. 011</w:t>
      </w:r>
    </w:p>
    <w:p>
      <w:r>
        <w:t>x 1 ,</w:t>
      </w:r>
    </w:p>
    <w:p>
      <w:r>
        <w:rPr>
          <w:b/>
        </w:rPr>
        <w:t>E. 016</w:t>
      </w:r>
    </w:p>
    <w:p>
      <w:r>
        <w:t>x 1 , 022 x 1 ,</w:t>
      </w:r>
    </w:p>
    <w:p>
      <w:r>
        <w:rPr>
          <w:b/>
        </w:rPr>
        <w:t>E. 021</w:t>
      </w:r>
    </w:p>
    <w:p>
      <w:r>
        <w:t>x 1 , 007 )</w:t>
      </w:r>
    </w:p>
    <w:p>
      <w:r>
        <w:t>auszu gehen . Was das Invalideneinkommen anbelangt, so ist dieses unter Beizug der Schweizerischen Lohnstrukturerhebung des Bundesamtes für Statistik (LSE) 2010 aufgrund von Tabellenwerten zu bestimmen. Der von der IV-Stelle berücksichtigte standardisierte Monatslohn (Vollzeitäquivalent basierend auf 4 1/3 Wochen à 40 Arbeitsstunden) für andere kaufmännische Tätigkeiten (Anforderungsniveau 3) für Männer betrug gemäss der LSE 2010 TA7 Ziffer 23 im Jahr 2010 Fr. 6‘750.--. Dieser Betrag ist auf die im Jahr 20 10 betriebsübliche wöchentliche Arbeitszeit von 41,6 Stunden (BFS, Betriebsübliche Arbeitszeit nach Wirtschaftsabteilungen , Periode 19 90-2014)</w:t>
      </w:r>
    </w:p>
    <w:p>
      <w:r>
        <w:t>hochzurechnen und auf das dem Versicherten zumutbare 50%ige Pensum um zurechnen . Dies ergibt ein jährliches Bruttoeinkommen in der Höhe von Fr. 42‘120.-- ( Fr. 6‘750.-- : 40 x 41 , 6 x 12 : 2). Zudem wurde von der IV-Stelle aufgrund dessen, dass der Versi cherte nicht sämtliche kaufmännische Tätigkeiten wahrnehmen und nur Teilzeit arbeiten könne, ein Leidensabzug von 10 % vom Tabellenwert vorgenommen ( Urk. 2) , was ein zu berücksichtigendes jährliches Bruttoeinkommen von Fr. 37‘908.-- ( Fr. 42‘120 x 0.9) ergibt . 5.5</w:t>
      </w:r>
    </w:p>
    <w:p>
      <w:r>
        <w:t>Der Versicherte liess demgegenüber geltend machen, er habe keinen Lehrab schluss im kaufmännisch en Bereich und das Gutachten der</w:t>
      </w:r>
    </w:p>
    <w:p>
      <w:r>
        <w:t>Medas habe in diesem Bereich eine volle Arbeitsunfähigkeit festgehalten. Aufgrund der Beschreibung der leidensangepassten Tätigkeit könne nur noch von Hilfsarbei ten , also dem Anforderungsniveau 4, ausgegangen werden ( Urk. 1 S. 14). Ob der Versicherte seine kaufmännische Ausbildung abgeschlossen hat oder nicht, ergibt sich aus den Akten nicht. Er selbst gab gegenüber den Gutachtern der Medas</w:t>
      </w:r>
    </w:p>
    <w:p>
      <w:r>
        <w:t>zunächst an, sich daran nicht zu erinnern. Anschliessend führte er jedoch aus, er habe zu Hause nachgesehen und könne einen kaufmän nischen Abschluss bestätigen ( Urk. 7/82/113). Unabhängig von der Frage, ob der Versicherte die kaufmännische Lehre abschloss oder nicht, verfügt er jedenfalls über jahrelange Erfahrung im kaufmännischen Bereich (vgl. Urk. 7/89), so dass er durchaus nicht bloss reine Hilfstätigkeiten, sondern solche im Anforderungsniveau 3 , welches Berufs- und Fachkenntnisse voraussetzt , wahrnehmen kann . Unter Ziffer 8.1 des interdisziplinären Gutachtens vom 3 0. November 2012 führten die Gutachter der Medas</w:t>
      </w:r>
    </w:p>
    <w:p>
      <w:r>
        <w:t>zwar tatsäch lich aus, eine kaufmännische Tätigkeit in einem nicht angepassten Umfeld sei dem Versicherten nicht zumutbar ( Urk. 7/82/124). Damit verneinten die Gut achter jedoch nicht eine Arbeitsfähigkeit im kaufmännisch-administrativen Bereich. Sie führten unter Ziffer 8.1 lit . a des interdisziplinären Gutachtens viel mehr ausdrücklich aus, dass eine angepasste Tätigkeit strukturierte Einzelauf gaben mit klaren Vorgaben in einem ruhigen Umfeld ohne unmittelb aren Pro duktionsdruck im kaufmännischen Bereich beinhaltet en ( Urk. 7/82/124). Der Versicherte kann somit nicht in der angestammten Tätigkeit als Geschäftsführer tätig sein, jedoch durchaus kaufmännisch-administrative Tätigkeiten wahrneh men. Dabei erscheint der von IV-Stelle vorgenommene 10%ige Leidensabzug vom Tabellenlohn angemessen, um diese n Einschränkung en</w:t>
      </w:r>
    </w:p>
    <w:p>
      <w:r>
        <w:t>in der kaufmänni schen Tätigkeit sowie d er Teilzeittätigkeit Rechnung zu tragen .</w:t>
      </w:r>
    </w:p>
    <w:p>
      <w:r>
        <w:t>5.6</w:t>
      </w:r>
    </w:p>
    <w:p>
      <w:r>
        <w:t>Verglichen mit dem Valideneinkommen ergibt sich ein invaliditätsbedingter Minderverdienst von Fr. 53‘137.24</w:t>
      </w:r>
    </w:p>
    <w:p>
      <w:r>
        <w:t>( Fr. 91‘045.24 - Fr. 37‘908.--) und somit ein Inva liditätsgrad von gerundet 58 %. Es besteht somit ab dem 1. Mai 2010 ein Anspruch auf eine halbe Invalidenrente. 5. 7</w:t>
      </w:r>
    </w:p>
    <w:p>
      <w:r>
        <w:t>Die IV-Stelle hat somit in der Verfügung vom 2 6. August 2014 zu recht fest ge hal ten , dass der Versicherte vom 1. Juli 2006 bis zum 3 0. September 2007 Anspruch auf eine halbe Invalidenrente, vom 1. Oktober 2007 bis am 3 0. April 2010 Anspruch auf eine ganze Invalidenrente und ab dem 1. Mai 2010 Anspruch auf eine halbe Invalidenrente hat. D ie Beschwerde ist daher abzu weisen . 6 .</w:t>
      </w:r>
    </w:p>
    <w:p>
      <w:r>
        <w:t>Da es um die Bewilligung oder Verweigerung von Versicherungsleistungen geht, ist das Verfahren kostenpflichtig. Die Gerichtskosten sind nach dem Verfahrens aufwand und unabhängig vom Streitwert im Rahmen der gesetzlichen Vorgabe ( Art. 69 Abs. 1 bis IVG) auf Fr. 800.-- anzusetzen. Ausgangsgemäss sind die Kosten dem unterliegenden Beschwerdeführer aufzuerlegen. Dem Versicherten ist ausgangsgemäss keine Parteientschädigung zuzusprechen, wobei darauf hin zuweisen ist, dass sich die IV-Stelle in der Verfügung vom 2 6. August 2014 ( Urk. 2) entgegen dessen Ansicht ( Urk. 1 S. 14) hinreichend mit den E inwänden gegen den Vorbescheid auseinander ge setz t hat . Das Gericht erkennt: 1.</w:t>
      </w:r>
    </w:p>
    <w:p>
      <w:r>
        <w:t>Die Beschwerde wird abgewiesen. 2.</w:t>
      </w:r>
    </w:p>
    <w:p>
      <w:r>
        <w:t>Die Gerichtskosten von Fr. 800 .-- werden dem Beschwerdeführer auferlegt. Rechnung und Einzahlungsschein werden dem</w:t>
      </w:r>
    </w:p>
    <w:p>
      <w:r>
        <w:t>Kostenpflichtigen nach Eintritt der Rechtskraft zu ge stellt. 3.</w:t>
      </w:r>
    </w:p>
    <w:p>
      <w:r>
        <w:t>Zustellung gegen Empfangsschein an: - Rechtsanwältin Regula Aeschlimann Wirz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