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IV.2013.00196 vom 1. Juli 2014</w:t>
      </w:r>
    </w:p>
    <w:p>
      <w:r>
        <w:t>ZH Sozialversicherungsgericht, 2014-07-01, DE</w:t>
      </w:r>
    </w:p>
    <w:p>
      <w:r>
        <w:rPr>
          <w:b/>
        </w:rPr>
        <w:t xml:space="preserve">Quelle: </w:t>
      </w:r>
      <w:r>
        <w:t>https://mcp.opencaselaw.ch/entscheid/zh_sozialversicherungsgericht_IV.2013.00196</w:t>
      </w:r>
    </w:p>
    <w:p>
      <w:r>
        <w:t>FR: ZH_SOZIALVERSICHERUNGSGERICHT IV.2013.00196 du 1 juillet 2014</w:t>
      </w:r>
    </w:p>
    <w:p>
      <w:r>
        <w:t>IT: ZH_SOZIALVERSICHERUNGSGERICHT IV.2013.00196 del 1 luglio 2014</w:t>
      </w:r>
    </w:p>
    <w:p>
      <w:pPr>
        <w:pStyle w:val="Heading2"/>
      </w:pPr>
      <w:r>
        <w:t>Erwägungen</w:t>
      </w:r>
    </w:p>
    <w:p>
      <w:r>
        <w:rPr>
          <w:b/>
        </w:rPr>
        <w:t>E. 1</w:t>
      </w:r>
    </w:p>
    <w:p>
      <w:r>
        <w:t>0. September 2012 erstattet wurde ( Urk. 7/148 ).</w:t>
      </w:r>
    </w:p>
    <w:p>
      <w:r>
        <w:t>Nach ergangenem Vorbescheid ( Urk. 7/153 ) sprach die IV-Stelle dem Versicher ten mit Verfügung vom 2 4. Januar 2013 ( Urk. 7/158 = Urk.</w:t>
      </w:r>
    </w:p>
    <w:p>
      <w:r>
        <w:rPr>
          <w:b/>
        </w:rPr>
        <w:t>E. 1.1</w:t>
      </w:r>
    </w:p>
    <w:p>
      <w:r>
        <w:t>Am 1. Januar 2008 und am 1. Januar 2012 sind die im Zuge der Revisionen 5 und 6a geänderten Bestimmungen des Bundesgesetzes über die Invalidenversi cherung (IVG), der Verordnung über die Invalidenversicherung (IVV) und des Bundesgesetzes über den Allgemeinen Teil des Sozialversicherungsrechts (ATSG) in Kraft getreten.</w:t>
      </w:r>
    </w:p>
    <w:p>
      <w:r>
        <w:t>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466 E. 1, 126 V 134 E. 4b, je mit Hinweisen). Die angefoc htene Verfügung ist am 2 4. Januar 2013 – und somit nach In krafttreten der genannten IV-Revision en</w:t>
      </w:r>
    </w:p>
    <w:p>
      <w:r>
        <w:t>ergangen,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 rechtlichen Regeln für die Zeit bis 31. Dezember 2007 auf die damals geltenden Bestimmungen und ab diesem Zeitpunkt auf die neuen Normen der 5. IV-Revision abzustellen (vgl. zur 4. IV-Revision: BGE 130 V 445</w:t>
      </w:r>
    </w:p>
    <w:p>
      <w:r>
        <w:t>ff.; Urteil des Bundesgerichts I 428/04 vom 7. Juni 2006 E. 1).</w:t>
      </w:r>
    </w:p>
    <w:p>
      <w:r>
        <w:t>Da die 5. IV-Revision hinsichtlich Invaliditätsbemessung keine substanziellen Änderungen gegenüber der bis 3 1. Dezember 2007 gültig gewesenen Rechtslage gebracht hat, so dass die zur altrechtlichen Regelung ergangene Rechtsprechung weiterhin massgebend ist (Urteil des Bundesgerichts 8C_76/2009 vom 1 9. Mai 2009 E. 2), werden die massgeblichen Gesetzesbestimmungen – soweit nichts anderes vermerkt ist – im Folgenden in der seit dem 1. Januar 2008 geltenden und mit der Revision 6a unverändert gebliebenen Fassung zitiert.</w:t>
      </w:r>
    </w:p>
    <w:p>
      <w:r>
        <w:rPr>
          <w:b/>
        </w:rPr>
        <w:t>E. 1.2</w:t>
      </w:r>
    </w:p>
    <w:p>
      <w:r>
        <w:t>).</w:t>
      </w:r>
    </w:p>
    <w:p>
      <w:r>
        <w:t>In der zuletzt ausgeübten Tätigkeit bestehe zur Zeit noch eine Ar beitsunfähigkeit von 100 % . F ür leichte Arbeiten mit Wechselbelastung, ohne langes Sitz en und vornübergebeugtes Stehen und</w:t>
      </w:r>
    </w:p>
    <w:p>
      <w:r>
        <w:t>ohne verkrümmte Körperhal tung sollte im Verlauf eine Arbeitsfähigkeit von 50 % gegeben sein ( Ziff. 1.6).</w:t>
      </w:r>
    </w:p>
    <w:p>
      <w:r>
        <w:t>Im Jahr 2009 sei alle Monate mindestens einmal eine epidurale Infiltration durch geführt worden. Im Verlauf hätten die Beschwerden jedoch nicht gebes sert, so dass der Beschwerdeführer nach Überweisung dann von Dr. L.___ ( vorstehend E. 3. 8 ) im August 2009 operiert worden sei.</w:t>
      </w:r>
    </w:p>
    <w:p>
      <w:r>
        <w:t>Im weiteren Verlauf habe sie den Beschwerdeführer postoperativ nur einmal gesehen und es sei ihm relativ gut gegangen. Erst im November 2011 habe er erneut enorme Rücken schmerzen beklagt , die durch eine Arbeitsabklärung im Rahmen der Beschwer degegnerin bei der PC Reinigung in zum Teil schwierigen Körperhaltungen ent standen seien. Begleitend sei eine ausgeprägte Psoriasis auf der ganzen Haut aufgetreten, die den Beschwerdeführer psychisch sehr mitgenommen habe.</w:t>
      </w:r>
    </w:p>
    <w:p>
      <w:r>
        <w:t>Ein als Verlaufskontrolle und mit der Frage nach entzündlichen Veränderungen durchgeführtes MRI der LWS habe keine entzündlichen Veränderungen, jedoch neu eine mediolaterale bis intraforaminale Diskushernie links mit Kompression der Wurzel L3 und möglich L4 links ergeben. Im weiteren Verlauf sei es unter Therapie etwas besser gegangen .</w:t>
      </w:r>
    </w:p>
    <w:p>
      <w:r>
        <w:t>Dr. C.___ führte a us, die Prognose sei unbestimmt und wahrscheinlich gar nicht schlecht, wenn sich der Beschwerdeführer auch psychisch et wa s auffangen könne . Es müsse schon gesehen werden, dass doch viele Leiden den Beschwer deführer in</w:t>
      </w:r>
    </w:p>
    <w:p>
      <w:r>
        <w:t>wenigen Jahren mitgenommen hätten, einerseits die Epilepsie, dann die chronischen Rückenschmerzen und dadurch bedingt die reaktive Depression und jetzt neu die ausgeprägte Psoriasis ( Ziff. 1.4). 3.</w:t>
      </w:r>
    </w:p>
    <w:p>
      <w:r>
        <w:rPr>
          <w:b/>
        </w:rPr>
        <w:t>E. 1.3</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BGE 130 V 343 E. 3.4.2 mit Hinweisen).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 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1.6</w:t>
      </w:r>
    </w:p>
    <w:p>
      <w:r>
        <w:t>% (Die Volkswirtschaft 6-2012, S. 95, Tabelle B 10.2, Nominal Total)</w:t>
      </w:r>
    </w:p>
    <w:p>
      <w:r>
        <w:t>ein Invalidenein kommen von rund Fr. 60‘144.-- im Jahr 2007 (Fr. 4'732 .- - : 40 x 41.7 x 12 x 1.016 ). 5.5</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 te dafür bestehen, dass die versicherte Person wegen eines oder mehrerer dieser Merkmale ihre gesundheitlich bedingte (Rest-)Arbeitsfähigkeit auf dem allge meinen Arbeitsmarkt nur mit unterdurchschnittlichem Einkommen ver werten kann. Bei der Bestimmung der Höhe des Abzuges ist der Einfluss aller in Be 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w:t>
      </w:r>
    </w:p>
    <w:p>
      <w:r>
        <w:t>Vorliegend rechtfertigt sich aufgrund des durch die Epilepsie weiter einge schränk ten Tätigkeitsspektrums ein Abzug von 20 % . 5.6</w:t>
      </w:r>
    </w:p>
    <w:p>
      <w:r>
        <w:t>Unter Berücksichtigung eines lohnmindernden Faktors von 20 % ergibt sich ab abgelaufenem Wartejahr per 1. September 2007 ein Invalideneinkommen in der Höhe von rund Fr. 48‘115.-- (60‘144.-- x 0.8). Bei einem Valideneinkommen von Fr. 68‘516.-- resultiert eine Einkommenseinbusse von Fr. 20‘401.--, was einem Invaliditätsgrad von rund 30 % entspricht, bei welchem Ergebnis kein Anspruch auf eine Rente besteht. Selbst ein maximaler Abzug von 25 % , wie vom Beschwerdeführer gefordert (vorstehend E. 2.2) , würde nichts am Resultat ändern.</w:t>
      </w:r>
    </w:p>
    <w:p>
      <w:r>
        <w:t>Für den Zeitraum vom 1. Juli 2009 bis 3 1. Juli 2010 ( 1. Mai 2010 zuzüglich 3 Monate; vgl. Art. 88 a Abs. 1 IVV) besteht hin gegen, mangels Arbeitsfähigkeit auch in angepasster Tätigkeit , ein befristeter Anspruch auf eine ganze Invali denrente. 6.</w:t>
      </w:r>
    </w:p>
    <w:p>
      <w:r>
        <w:t>In teilweiser Gutheissung der Beschwerde ist die Verfügung vom 2 4. Januar 2013 ( Urk. 2) dahingehend abzuändern , dass vom 1. Juli 2009 bis zum 3 1. Juli 2010 ein Anspruch des Beschwerdeführers auf ein e ganze Invalidenrente be steht. 7.</w:t>
      </w:r>
    </w:p>
    <w:p>
      <w:r>
        <w:rPr>
          <w:b/>
        </w:rPr>
        <w:t>E. 1.010</w:t>
      </w:r>
    </w:p>
    <w:p>
      <w:r>
        <w:t>x 1.004 x 1.011 x 1.011 x 1.017) .</w:t>
      </w:r>
    </w:p>
    <w:p>
      <w:r>
        <w:t>Ein Abstellen auf die Tabellenlöhne und insbesondere die Anwendung des An forderungsniveaus 2 erscheint vorliegend nicht gerechtfertigt. Es mag zwar sein, dass der Beschwerdeführer auch schon Lehrling e betreut hat ( vorstehend E.</w:t>
      </w:r>
    </w:p>
    <w:p>
      <w:r>
        <w:rPr>
          <w:b/>
        </w:rPr>
        <w:t>E. 2</w:t>
      </w:r>
    </w:p>
    <w:p>
      <w:r>
        <w:t>4. Januar 2013 ( Urk. 2)</w:t>
      </w:r>
    </w:p>
    <w:p>
      <w:r>
        <w:t>und beantragte, ihm sei ab 1. September 2007 eine ganze Invalidenrente zuzusprechen. Eventuell sei ihm von September 2007 bis Oktober 2012 eine ganze Invalidenrente zuzusprechen und für die Abklä rung eines allfälligen Rentenanspruches ab 1. November 2012 sei das Verfahren zwecks Einholung eines neuen interdisziplin ären Gutachtens an die Beschwer degegnerin zurückzuweisen ( Urk. 1 S. 2).</w:t>
      </w:r>
    </w:p>
    <w:p>
      <w:r>
        <w:t>Mit Beschwerdeantwort vom 4. April 2013 ( Urk. 6) beantragte die IV-Stelle die Abweisung der Beschwerde.</w:t>
      </w:r>
    </w:p>
    <w:p>
      <w:r>
        <w:t>Mit Gerichtsverfügung vom 1 3. Mai 2013 ( Urk. 8) wu rden antragsgemäss (vgl. Urk. 1 S. 2 ) die unentgeltliche Prozessführung und Rechtsvertretung bewilligt und dem Beschwerdeführer die Be schwerdeantwort zugestellt . Das Gericht zieht in Erwägung: 1.</w:t>
      </w:r>
    </w:p>
    <w:p>
      <w:r>
        <w:rPr>
          <w:b/>
        </w:rPr>
        <w:t>E. 2.1</w:t>
      </w:r>
    </w:p>
    <w:p>
      <w:r>
        <w:t>Die Beschwerdegegnerin begründete die von 1. August 2009 bis 3 1. Mai 2010 befristete Zusprache der Invalidenrente in ihrer Verfügung ( Urk. 2) damit, dass in der a ngestammten Tätigkeit als Maler seit September 2006 keine Arbeits fähigkeit mehr bestehe . Für eine leichte, behinderungsadaptierte Tätigkeit be stehe jedoch ebenfalls ab September 2006 eine Arbeitsfähigkeit von 100 % , welche allerdings durch eine halbjährige Rekonvaleszenz nach der Operation vom 1 7. August 2009 bis Februar 2010 unterbrochen gewesen sei ,</w:t>
      </w:r>
    </w:p>
    <w:p>
      <w:r>
        <w:t>womit wäh rend dieser Zeit auch in einer angepassten Tätigkeit keine Arbeitsfähigkeit bestanden habe.</w:t>
      </w:r>
    </w:p>
    <w:p>
      <w:r>
        <w:t>Nach Ablauf der einjährigen Wartefrist am 1. September 2007 bestehe bei einem Invaliditätsgrad von 16 %</w:t>
      </w:r>
    </w:p>
    <w:p>
      <w:r>
        <w:t>zunächst kein Anspruch auf eine Invaliden rente. Jedoch sei aufgrund der 100%igen Erwerbsunfähigkeit nach am 1 7. August 2009 erfolgter Operation ein Rentenanspruch bis 3 1. Mai 2010 zu bejahen . Da die gesundheitlichen Einschränkungen bereits im Rahmen der zu mutbaren Restarbeitsfähigkeit berücksichtigt worden seien, bestehe kein Anlass für einen zusätzlichen leidensbedingten Abzug</w:t>
      </w:r>
    </w:p>
    <w:p>
      <w:r>
        <w:t>(S. 4 f .) .</w:t>
      </w:r>
    </w:p>
    <w:p>
      <w:r>
        <w:rPr>
          <w:b/>
        </w:rPr>
        <w:t>E. 2.2</w:t>
      </w:r>
    </w:p>
    <w:p>
      <w:r>
        <w:t>) , jedoch liegt kein Fähigkeitszeugnis vor, welches belegen würde, dass der Be schwerdeführer Lehrlinge ausbilden dürfte. Trotz eines Bürofachdiploms, ergab die M.___ Abklärung (vorstehend E. 3.9 ) , dass der Beschwerdeführer keine Computer bedienen konnte. Wie er selbst in seiner Beschwerde ausführte</w:t>
      </w:r>
    </w:p>
    <w:p>
      <w:r>
        <w:t>( Urk. 1 S. 4 oben) , hatte er den elterlichen Betrieb aufgrund von Problemen mit seinem Vater Ende 2002 verlassen, und eine allfällig in Aussicht genommene Be triebs übernahme ist ohnehin nicht mit überwiegender Wahrscheinlichkeit er stellt. 5.3</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f. E. 3b/aa und bb, vgl. auch BGE 129 V 472 E. 4.2.1). Für die Invaliditätsbemessung wird praxisgemäss auf die standar 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 halb der massgebliche Tabellenlohn auf die entsprechende betriebsübliche Wo chenarbeitszeit aufzurechnen ist (BGE 129 V 472 E. 4.3.2, 126 V 75 f. E. 3b/bb, 124 V 321 E. 3b/aa; AHI 2000 S. 81 E. 2a). 5.4</w:t>
      </w:r>
    </w:p>
    <w:p>
      <w:r>
        <w:t>Gemäss LSE belief sich der durchschnittliche Lohn von Männern für alle einfa chen und repe titiven Tätigkeiten im Jahr 2006 auf Fr. 4'732 .-- (LSE 2006, S. 25 , Tabelle TA1, Total, Niveau 4). Dies ergibt bei einer durchschnittlichen Wochen arbeitszeit von 41.7 Stunden (Die Volkswirtschaft 1/2-2013, S. 94 Tabelle B 9.2, Total) unter Berücksichtigung der Nominallohnentwicklung von</w:t>
      </w:r>
    </w:p>
    <w:p>
      <w:r>
        <w:rPr>
          <w:b/>
        </w:rPr>
        <w:t>E. 07</w:t>
      </w:r>
    </w:p>
    <w:p>
      <w:r>
        <w:t>( Urk. 7/2 = Urk. 7/16/8-9) nach stationärem Aufenthalt des Beschwerdeführers vom 2 8. November bis 1 6. Dezember 2006 folgende Diagnosen (S. 1): - chronisches lumbospondylogenes Syndrom L5 links bei - ödematöser Auftreibung der Nervenwurzel L5 intraforaminal (MRI vom 2 9. September 2006) - Status nach Diskushernie L4/5 und L5/S1 rechts 2003</w:t>
      </w:r>
    </w:p>
    <w:p>
      <w:r>
        <w:t>- konservative Therapie - Wirbelsäulenfehlform und -fehlhaltung: Abflachung der Brustwirbel säule n (BWS)-Kyphose und der Lendenwirbelsäulen (LWS)-Lordose, diskrete S-förmige Skoliose - SIG-Funktionsstörung beidseits, Haltungsinsuffizienz - Status nach Morbus Scheuermann - arterielle Hypertonie - Grand- mal Epilepsie (Erstdiagnose 1988) - Bekannter C2-Abusus - seit etwa September 2006 Antabus-Therapie</w:t>
      </w:r>
    </w:p>
    <w:p>
      <w:r>
        <w:t>Die Ärzte führten aus, die zuletzt ausgeübte Tätigkeit als Maler sei aus rheuma tologischer Sicht nicht mehr zumutbar, weswegen eine Anmeldung bei der Invalidenversicherung erfolgt sei. Für eine leichte, bis maximal mittelschwere, wechselbelastende Tätigkeit bestehe längerfristig keine Einschränkung (S. 2 Mitte).</w:t>
      </w:r>
    </w:p>
    <w:p>
      <w:r>
        <w:t>3. 2</w:t>
      </w:r>
    </w:p>
    <w:p>
      <w:r>
        <w:t>Dr. med . C .___ , Fachärztin FMH für Physikalische Medizin und Rehabilita tion und für Rheumatologie , stellte in ihrem Bericht vom 2 7. März 2007 ( Urk. 7/16) folgende Diagnosen mit Auswirkung auf die Arbeitsfähigkeit (lit. A): - chronisches lumbospondylogene s /radikuläres Syndrom L5 bei - ödematöser Auftreibung der Nervenwurzel L5 intraforaminär (MRI vom 2 9. September 2006) - Status nach Diskushernie L4/5 und L5/S1 rechts 2003 - Wirbelsäulen fehlform; Abflachung der oberen (BWS)-Kyphose und (LWS)-Lordose, diskrete S-förmige Skoliose - Wirbelsäulenfehlhaltung: SIG-Funktionsstörung beidseits, Haltungs insuffizienz - Status nach Morbus Scheuermann - zervikospondylogenes und zervikozephales Syndrom seit Mitte Oktober 2006 bei - Sturz aufs Kinn mit Hyperextension der Halswirbelsäule ( HWS ) - zunehmende reaktive Depression</w:t>
      </w:r>
    </w:p>
    <w:p>
      <w:r>
        <w:t>Dr. C .___ nannte als Diagnosen ohne Auswirkung auf die Arbeitsfähigkeit eine behandelte arterielle Hy pertonie, eine behandelte Grand- mal Epilepsie , beste hend sei t 1988 und einen Status nach C2-Abusus, seit etwa September 2006 in Antabustherapie (lit. A.).</w:t>
      </w:r>
    </w:p>
    <w:p>
      <w:r>
        <w:t>Dr. C .___ führte aus, der Beschwerdeführer sei seit dem 2 4. Oktober 2006 (siehe Urk. 7/144/6 Ziff. 1.2) bei ihr in Behandlung und die letzte Untersuchung habe am 1 3. März 2007 stattgefunden (lit. D Ziff. 1-2).</w:t>
      </w:r>
    </w:p>
    <w:p>
      <w:r>
        <w:t>Der Beschwerdeführer sei bis heute als Maler zu 100 % arbeitsunfähig . Für eine leichte wechselbelastende Tätigkeit bestehe seit dem 1 5. Januar 2007 eine Ar beitsfähigkeit von 50 % .</w:t>
      </w:r>
    </w:p>
    <w:p>
      <w:r>
        <w:t>Auch a uf längere Sicht bestehe in der angestammten Tätigkeit als Maler eine 100%ige Arbeitsunfähigkeit. Eine Umschulung sei zu empfehlen, damit in einer leichten wechselbelastenden Tätigkeit allenfalls eine 100%ige Arbeitsfähigkeit realisiert werden könne . Der Beschwerdeführer sei sehr motiviert , und falls ihm auch beruflich eine Unterstützung gegeben werden könne, sei aus ihrer Sicht die Prognose gut. Es handle sich jedoch weiterhin um ein labiles Gleichgewicht (S. 7 Zusatzfragen ). Der Beschwerdeführer besuche regelmässig die Physiotherapie und begleitend führe er selbständig eine medizi nische Trainingstherapie durch . Mitte März habe mit einem ganz leichten Inter valljogging begonnen werden können und die zwischendurch sehr ausgeprägte reaktive Depression etwas verbessert werden können. Der Beschwerdeführer müsse nur noch selten Dafalgan nehmen. Depakine und Antabus nehme er wei terhin und er habe seit September 2006 keinen Alkohol getrunken. Den Fahr ausweis werde er wahrscheinlich bald wieder bekommen. In sg e s amt zeige sich ein sehr erfreulicher Verlauf, zögerlich aber doch immer besser. Die 50%ige Arbeitsfähigkeit sollte noch nicht gesteigert werden. Die Belastbarkeit im Wir belsäulenbereich sei weiterhin gering (lit. D. Ziff. 7). 3. 3</w:t>
      </w:r>
    </w:p>
    <w:p>
      <w:r>
        <w:t>Die Ärzte des D .___ stellten in ihrem Bericht vom 8. Mai 20</w:t>
      </w:r>
    </w:p>
    <w:p>
      <w:r>
        <w:rPr>
          <w:b/>
        </w:rPr>
        <w:t>E. 7</w:t>
      </w:r>
    </w:p>
    <w:p>
      <w:r>
        <w:t>Abs. 2 ATSG).</w:t>
      </w:r>
    </w:p>
    <w:p>
      <w:r>
        <w:rPr>
          <w:b/>
        </w:rPr>
        <w:t>E. 7.1</w:t>
      </w:r>
    </w:p>
    <w:p>
      <w:r>
        <w:t>Da es um die Bewilligung oder Verweigerung von Versicherungsleistungen geht, ist das Verfahren kostenpflichtig. Die Gerichtskosten sind nach dem Ver fahrens aufwand und unabhängig vom Streitwert festzulegen (Art. 69 Abs. 1 bis IVG) und auf Fr. 900.-- anzusetzen und ausgangsgemäss zu einem Drittel der Beschwer degegnerin und zu zwei Drittel dem Beschwerdeführer aufzuerlegen, wobei der Anteil der Gerichtskosten des Beschwerdeführers infolge Gewährung der unent geltlichen Prozessführung einstweilen auf die Gerichtskasse zu nehmen ist.</w:t>
      </w:r>
    </w:p>
    <w:p>
      <w:r>
        <w:rPr>
          <w:b/>
        </w:rPr>
        <w:t>E. 7.2</w:t>
      </w:r>
    </w:p>
    <w:p>
      <w:r>
        <w:t>Mit Honorarnote vom 2 5 . Juni 2014 (Urk. 10 ) machte die unentgeltliche Rechts vertreter in des Beschwerdef ührers einen Aufwand von total 11.10 Stu nden so wie Barauslagen von Fr. 5 7.50 geltend. Dies erscheint unter Berücksichtigung der Bedeutung der Streitsache und der Schwierigkeit des Prozesses (§ 34 Abs. 3 des Gesetzes über das Sozial versicherungsgericht, GSVGer) als angemessen, weshalb Rechtsanwältin Petra Oehmke, Affoltern am Albis, mit in sgesamt Fr. 2'459.7 0 (inkl. Barauslagen und MWSt) zu entschädigen ist, wobei die Be schwerdeg egnerin zu verpflichten ist, der unentgeltlichen Rechtsvertreter in des Beschwerdeführers hievon rund ein en Drittel, also Fr. 800 . -- , als reduzierte Pro zess entschädigung zu bezahlen. Im wei tergehenden Umfang von Fr. 1‘6 5 9. 7 0 wird diese aus der Gerichtskasse entschädigt. Das Gericht erkennt: 1.</w:t>
      </w:r>
    </w:p>
    <w:p>
      <w:r>
        <w:t>In teilweiser Gutheissung der Beschwerde wird die Verfügung der Sozialversiche rungsanstalt des Kantons Zürich, IV-Stelle, vom 2 4. Januar 2013 dahingehend abge ändert, dass der Beschwerdeführer ab 1. Juli 2009 bis zum 3 1. Juli 2010 Anspruch auf eine ganze Invalidenrente hat. 2.</w:t>
      </w:r>
    </w:p>
    <w:p>
      <w:r>
        <w:t>Die Gerichtskosten von Fr. 900 .-- werden zu zwei Drittel dem Beschwerdeführer</w:t>
      </w:r>
    </w:p>
    <w:p>
      <w:r>
        <w:t>und zu einem Drittel der Beschwerdegegnerin auferlegt . Z ufolge Gewährung der unent geltlichen Prozessführung werden die dem Beschwerdeführer auferlegten Kosten von Fr. 600.-- einstweilen auf die Gerichtskasse genommen . Der Beschwerdeführer wird auf §</w:t>
      </w:r>
    </w:p>
    <w:p>
      <w:r>
        <w:rPr>
          <w:b/>
        </w:rPr>
        <w:t>E. 08</w:t>
      </w:r>
    </w:p>
    <w:p>
      <w:r>
        <w:t>( Urk. 7/41 /7-9 ) als Diagnose mit Auswirkung auf die Arbeitsfähigkeit eine rezidivierende depressive Störung (mittelgradig) verbunden mit starken Zu kunftsängsten (ICD-</w:t>
      </w:r>
    </w:p>
    <w:p>
      <w:r>
        <w:rPr>
          <w:b/>
        </w:rPr>
        <w:t>E. 10</w:t>
      </w:r>
    </w:p>
    <w:p>
      <w:r>
        <w:t>Dr. med. N.___ , Facharzt FMH für Dermatologie und für Venerologie, nannte in seinem Bericht vom 1 9. Dezember 2011 ( Urk. 7/131 /1-5 ) als Diagnose eine Psoriasis vulgaris, bestehend seit April 2011 ( Ziff. 1.1). Der Beschwerde führer sei seit dem 1 4. April 2011 bei ihm in Behandlung und die letzte Kon trolle sei am 1 2. Dezember 2011 erfolgt ( Ziff. 1.2). Im Frühlin g 2011 sei en ers t mals typische Psoriasisplaques aufgetreten. Von Juli bis September 2011 sei eine Phototherapie durchgeführt worden, nach deren Absetzen es zu einem raschen Rezidiv gekommen sei. Unter adäquater Therapie könne mittelfristig ein weitgehender Rückgang der Hautpsoriasis erwartet werden ( Ziff. 1.4). In der zuletzt ausgeübten Tätigkeit bestehe vom 1 2. Dezember 2011 bis 4. September 2012 eine Arbeitsunfähigkeit von 100 % ( Ziff. 1.6). 3.</w:t>
      </w:r>
    </w:p>
    <w:p>
      <w:r>
        <w:rPr>
          <w:b/>
        </w:rPr>
        <w:t>E. 10.2</w:t>
      </w:r>
    </w:p>
    <w:p>
      <w:r>
        <w:t>lit. F) ein Validenein kommen von rund Fr. 68‘516.-- ( Fr. 65‘000.-- x</w:t>
      </w:r>
    </w:p>
    <w:p>
      <w:r>
        <w:rPr>
          <w:b/>
        </w:rPr>
        <w:t>E. 11</w:t>
      </w:r>
    </w:p>
    <w:p>
      <w:r>
        <w:t>Dr. C.___ (vorstehend E. 3.2)</w:t>
      </w:r>
    </w:p>
    <w:p>
      <w:r>
        <w:t>stellte in ihrem Bericht vom 2 6. April 20</w:t>
      </w:r>
    </w:p>
    <w:p>
      <w:r>
        <w:rPr>
          <w:b/>
        </w:rPr>
        <w:t>E. 12</w:t>
      </w:r>
    </w:p>
    <w:p>
      <w:r>
        <w:t>Am 1 0. September 2012 erstatteten die Gutachter des Y.___ ihr polydisziplinäres Gutachten ( Urk. 7/148) . Sie stellten folgende Diagnosen mit Einfluss auf die Ar beitsfähigkeit ( S. 23 Ziff. 5.1): - chronisches lumbospondylogenes Schmerzsyndrom linksbetont - Status nach ventraler Diskusdekompression und Spondylodese-Opera tion L4/5 und L5/S1 am 1 7. August 2009 - leichtes motorisches Ausfallsyndrom L5 rechts - radiologisch und kernspintomographisch regelrechter postoperativer B e fund - Iliosakralgelenk (ISG) Funktionsstörung links - Reizzustand Musculus M. p iriformis links - chronisches zervikospondylogenes Schmerzsyndrom - radiologisch beginnende Spondylosis deformans C4 bis C7 - idiopathische Epilepsie mit generalisierten Anfällen</w:t>
      </w:r>
    </w:p>
    <w:p>
      <w:r>
        <w:t>Als Diagnosen ohne Auswirkung auf die Arbeitsfähigkeit nannten sie eine Schmerzverarbeitungsstörung, einen Status nach Hirntrauma mit Commotio cerebri (Suizidversuch) am 1. Mai 2008, episodische Spannungskopfschmerzen, eine Psoriasis vulgaris , eine medikamentös behandelte arterielle Hypertonie, ei nen fortgesetzten Nikotinkonsum und einen Status nach Alkoholabhängi g keitssyndrom, remittiert (S. 23</w:t>
      </w:r>
    </w:p>
    <w:p>
      <w:r>
        <w:t>f. Ziff. 5.2).</w:t>
      </w:r>
    </w:p>
    <w:p>
      <w:r>
        <w:t>Aus Sicht des Bewegungsapparates könnten die angegeben en Schmerzen und Funktionseinschränkungen der Wirbelsäule überwiegend einem morphologi schen Korrelat zugeordnet werden, wodurch eine deutlich verminderte Belast barkeit der Wirbelsäule bestehe .</w:t>
      </w:r>
    </w:p>
    <w:p>
      <w:r>
        <w:t>Körperlich schwere und auch mittelschwere Tätigkeiten, wie auch die Arbeit als Maler , seien dem Beschwerdeführer nicht mehr zumutbar. Körperlich leichte, we chselbelastende Tätigkeiten, ohne Heben und T ragen von Lasten repetitiv über 10 kg, ohne die Einnahme von die Wirbelsäule belastende n Zwangshaltun gen und häufige Überkopfarbeiten , seien dem Beschwerdeführer uneinge schränkt zumutbar (S. 24 Ziff. 6.2).</w:t>
      </w:r>
    </w:p>
    <w:p>
      <w:r>
        <w:t>Weiter resultiere, dass aufgrund der Epilepsie keine selbst- oder frem dgefähr denden oder höhenexponierte n Arbeiten durchgeführt werden sollten.</w:t>
      </w:r>
    </w:p>
    <w:p>
      <w:r>
        <w:t>Aus allgemein-interni stischer Sicht könne beim Besch w e rdeführer die Psoriasis vulgaris und die arterielle Hypertonie festgestellt werden. Die Psoriasis sei suffi zient behandelt , und es zeigten sich nur noch geringgradige Läs ionen, welche mechanisch und irr itativ nicht von Relevanz seien , und folglich die Arbeitsfä higkeit nicht beein fluss t e n .</w:t>
      </w:r>
    </w:p>
    <w:p>
      <w:r>
        <w:t>Aus psychiatrischer Sicht könne aktuell keine aktive Diagnose mehr festgestellt werden. Der Substanzkonsum und insbesondere der Alkoholkonsum hätten sis tiert werden können. Eine affektive Störung sei ebenfalls nicht abgrenzbar. Es könne von einer Schmerzverarbeitungsstörung gesprochen werden bei soma tisch nicht ausreichend erklärbaren Befunden für die subjektive Limitierung (S.</w:t>
      </w:r>
    </w:p>
    <w:p>
      <w:r>
        <w:t>25 Ziff. 6.2).</w:t>
      </w:r>
    </w:p>
    <w:p>
      <w:r>
        <w:t>Aufgrund der anamnestischen Angaben, der Untersuchungsbefunde, der vorlie genden Dokumente sowie der früher attestierten Arbeitsunfähigkeiten , könne die volle Arbeitsunfähigkeit für schwere und anhaltend mittelschwere und nicht adaptierte Tätigkeiten beziehungsweise für die angestammte Tätigkeit als Maler seit September 2006 bestätigt werden . Seither habe das Zumutbarkeitsprofil in leichten adaptierten Tätigkeite n bestanden. Dies sei lediglich durch eine halb jährige Rekonvaleszenz mit Arbeitsunfähigkeit nach Spondylodesenoperation vom August 2009 bis Februar 2010</w:t>
      </w:r>
    </w:p>
    <w:p>
      <w:r>
        <w:t>unterbrochen gewesen</w:t>
      </w:r>
    </w:p>
    <w:p>
      <w:r>
        <w:t>(S. 25 Ziff. 6.3).</w:t>
      </w:r>
    </w:p>
    <w:p>
      <w:r>
        <w:t>Der Beschwerdeführer halte sich für arbeitsunfähig, was aufgrund der objekti vierbaren Befunde aus somatischer und aus psychiatrischer Sicht für die Arbeit als Maler, jedoch nicht für leichte Verweistätigkeiten nachvollzogen werden könne. Insbesondere aus psychiatrischer Sicht sei ihm die Willensanstrengung zumutbar, einer somatis ch adaptierten Tätigkeit uneingeschränkt nachzugehen (S. 25 Ziff. 6.4).</w:t>
      </w:r>
    </w:p>
    <w:p>
      <w:r>
        <w:t>Aus neurologischer Sicht empfehle sich eine Reevaluation des unklaren Babinskibefundes mit dem Vorschlag für die funktionelle Testung der langen Bahnen mit motorisch evozierten Potentialen. In diesem Zusammenhang sei auch eine Mitabklärung der MR-Bildgebung des Kopfes und des Rückenmarkes vorzuschlagen. Bei klinisch diskretem Befund resultiere keine Einschränkung der Arbeitsfähigkeit zum heutigen Zeitpunkt .</w:t>
      </w:r>
    </w:p>
    <w:p>
      <w:r>
        <w:t>A us psychiatrischer Sicht sei bei einer erneuten Exazerbation im Sinne einer depressiven Episode eine tatsächliche psychiatrische Behandlung vorzuschlagen (S. 26 Ziff. 6.6).</w:t>
      </w:r>
    </w:p>
    <w:p>
      <w:r>
        <w:t>Zur Entwicklung des Gesundheitszustandes seit September 2006 führten die Gutachter aus, bereits 2007 seien depressive Verstimmungen in den Akten dokumentiert und gemäss Angaben des Beschwerdeführers sei es nach dem Tod seines Vaters zu depressiven Verstimmungen gekommen. Rückwirkend könne die Arbeitsunfähigkeit aus psychiatrischer Sicht punktuell während der Zeit der Hospitalisation im E.___ 2008 infolge eines Suizidversuches bestätigt werden.</w:t>
      </w:r>
    </w:p>
    <w:p>
      <w:r>
        <w:t>Bei einem Suizidversuch liege in der Regel eine deutliche psychische Störung vor. Dr. I.___ habe damals eine mittelgradige depressive Episode angegeben. Im E.___ sei eine leichte depressive Episode diagnostiziert worden (S. 26 Ziff. 7.1).</w:t>
      </w:r>
    </w:p>
    <w:p>
      <w:r>
        <w:t>Rückwirkend könne die Arbeits- und Leistungsunfähigkeit damals während der Zeit der psychiatrischen Hospitalisation 2008 mit 50 % angegeben werden. Dr. I.___ , bei welchem der Beschwerdeführer in ambulanter psychiatrisch-psy chotherapeutischer Behandlung gewesen sei, habe bei diagnostizierter mittel gra diger Episode keine Arbeitsunfähigkeit angegeben und diesbezüglich auf den Hausarzt verwiesen.</w:t>
      </w:r>
    </w:p>
    <w:p>
      <w:r>
        <w:t>Rückwirkend könne eine Arbeitsunfähigkeit aus psychiat rischer Sicht nach der Klinikentlassung nicht bestätigt werden. Die Alkohol abhängigkeitsstörung bewirke rückwirkend keine Arbeitsunfähigkeit. Dem Be schwerdeführer sei es jederzeit möglich gewesen, eine n qualifizierten Entzug zu machen, was er im O.___ auch gemacht habe und dann abstinent geblieben sei (S. 26 f. Ziff.</w:t>
      </w:r>
    </w:p>
    <w:p>
      <w:r>
        <w:rPr>
          <w:b/>
        </w:rPr>
        <w:t>E. 13</w:t>
      </w:r>
    </w:p>
    <w:p>
      <w:r>
        <w:t>Dr. F.___ führte in seinem Bericht vom 1 1. Februar 2013 ( Urk. 3/4) aus, aus rein neurologischer Sicht betrage die Einschränkung sowohl für den angestamm ten Beruf als Maler, als auch für eine leidensangepasste Tätigkeit mindestens 60 % . Zu begründen sei dies mit der nicht einfachen Einstellung der Epilepsie , mit immer wieder auftretenden Anfallsrezidiven, trotz regelrechter Therapie. 3.</w:t>
      </w:r>
    </w:p>
    <w:p>
      <w:r>
        <w:rPr>
          <w:b/>
        </w:rPr>
        <w:t>E. 14</w:t>
      </w:r>
    </w:p>
    <w:p>
      <w:r>
        <w:t>Dr. N.___ führte in seinem Bericht vom 1 3. Februar 2013 ( Urk. 3/5/1) aus, der Beschwerdeführer sei seit April 2011 in seiner regelmässigen dermatologischen Behandlung. Der erstmalige Kontakt sei im Jahr 2008 wegen einer genitalen Affektion erfolgt, retrospektiv möglicherweise damals bereits einer abortiven Psoriasis entsprechend.</w:t>
      </w:r>
    </w:p>
    <w:p>
      <w:r>
        <w:t>Im April 2011 habe ihn der Beschwerdeführer erneut aufgesucht mit dem Bild einer typischen Psoriasis vulgaris, wobei damals vor allem die gluteale Region sowie die Ellenbogen betroffen gewesen seien. Unter einer Lokaltherapie mit topischen Kor t ikosteroiden sei es zunächst zu einer vorübergehenden Verbes serung mit jedoch raschem Rezidiv im Verlauf gekommen, weshalb ab Ende Juli des gleichen Jahres eine Phototherapie begonnen worden sei. Diese sei mit kur zen Unterbrüchen bis Ende September des gleichen Jahres durchgeführt worden. Bei Ende de r Phototherapie sei der Beschwerdeführer praktisch vollständig er scheinungsfrei gewesen. Danach sei es jedoch zu einem ausgedehnten Rezidiv gekommen, welches im Verlauf weiter progredient gewesen sei. Ab Januar 2012 sei deshalb eine weitere medikamentöse Therapie erfolgt ,</w:t>
      </w:r>
    </w:p>
    <w:p>
      <w:r>
        <w:t>mit initial verzöger tem, im Verla ufe doch sehr gutem Ansprechen. Bei praktisch vollständiger Er scheinungsfreiheit sei die Therapie Ende August 2012 beendet worden und weitere Kontrollen in der Sprechstunde hätten seither nicht stattgefunden (S. 1). 4 . 4 .1</w:t>
      </w:r>
    </w:p>
    <w:p>
      <w:r>
        <w:t>Unbestritten und aufgrund der vorliegenden Arztberichte ausgewiesen ist, dass dem Beschwerdeführer seine angestammte Tätigkeit als Maler seit September 2006 nicht mehr zumutbar ist. Hinsichtlich der Arbeitsfähigkeit in angepasster Tätigkeit stützte sich die Beschwerdegegnerin auf die Einschätzung der Y.___ -Gutachter vom Sep tember 2012 (vorstehend E. 3. 12 ).</w:t>
      </w:r>
    </w:p>
    <w:p>
      <w:r>
        <w:t>Der B eschwerdeführer bestritt dagegen die Ve rwertbarkeit des Y.___ Gutachtens</w:t>
      </w:r>
    </w:p>
    <w:p>
      <w:r>
        <w:t>in verschiedener Hinsicht (vorstehend E. 2.2) . Vorab ist betreffend seiner for mellen</w:t>
      </w:r>
    </w:p>
    <w:p>
      <w:r>
        <w:t>Kritik, dass keine Zufallsauswahl der Begutachtungsstelle stattgefunden habe , zu sagen, dass diese unbegründet ist. So gilt Art. 72 bis IVV erst seit 1. März 20 12, während der Auftrag zur Begutachtung am 2 0. Dezember 20 11 erteilt wurde (vgl. Urk. 7/148/1 ) . 4.2</w:t>
      </w:r>
    </w:p>
    <w:p>
      <w:r>
        <w:t>Die Y.___ -Gutachter gingen davon aus, dass beim Beschwerdeführer in behinde rungsangepasster Tätigkeit seit September 2006 eine 100%ige Arbeitsfähigkeit vorlag , welche lediglich durch die halbjährige Rekonvalesze nz nach der Rückenoperation von August 2009 bis Februar 2010 unterbrochen war .</w:t>
      </w:r>
    </w:p>
    <w:p>
      <w:r>
        <w:t>Von somatischer Seite her befanden die Ärzte der</w:t>
      </w:r>
    </w:p>
    <w:p>
      <w:r>
        <w:t>B.___ im</w:t>
      </w:r>
    </w:p>
    <w:p>
      <w:r>
        <w:t>Januar 2007 (vorstehend E. 3.1) eine leichte wechselbelastende Tätigkeit grund sätzlich für zumutbar . Dem steht entgegen der Auffassung des Beschwer deführers ( Urk. 1 S. 12 Mitte) auch die Formuli erung „längerfristig“ nicht entge gen.</w:t>
      </w:r>
    </w:p>
    <w:p>
      <w:r>
        <w:t>D ie behandelnde Ärztin Dr. C.___</w:t>
      </w:r>
    </w:p>
    <w:p>
      <w:r>
        <w:t>erachtete dagegen im März 2007 (vorstehend E. 3.2) ab dem 1 5. Januar 2007 in angepasster Tätigkeit lediglich eine Arbeits fähigkeit von 50 %</w:t>
      </w:r>
    </w:p>
    <w:p>
      <w:r>
        <w:t>für zumutbar. Sie wies au ch auf die zwischendurch sehr ausgeprägte reaktive Depression hin und auf das insgesamt labile Gleichge wicht, so dass unklar blieb, woraus genau die Einschränkung von 50 % in an gepasster Tätigkeit resultierte, weshalb auf ihre Einschätzung nicht abgestellt werden kann. Eine Steigerung auf ein 100%- Pensum erachtete sie nach einer Umschulung jedoch grundsätzlich für möglich. Auch in ihrem Bericht vom April 2012 (vorstehend E. 3.11 ) verwies sie auf vorübergehende Verschlechte rungen des Gesundheitszustandes, die Psoriasis und das labile psychische Gleichgewicht des Beschwerdeführer s und hielt an ihrer Einschätzung der Arbe itsfähigkeit fest. D ies obwohl Dr. L.___ (vorstehend E. 3. 8 ) bereits nach Untersuchung des Beschwerdeführers am 9. Februar 2010 davon sprach, dass in etwa ein bis zwei Monaten - demnach spätestens ab Mitte April 2010 - von einer vollständigen Arbeitsfähigkeit für leichtere wechselbelastende Arbeiten auszugehen sei.</w:t>
      </w:r>
    </w:p>
    <w:p>
      <w:r>
        <w:t>Betreffend den Beginn der Arbeitsunfähigkeit äusserte sich Dr. L.___ lediglich explizit zur ang e stammten Tä tigkeit als Maler, welche er ab dem 1 5. August 2009 für nicht mehr zumutbar befand.</w:t>
      </w:r>
    </w:p>
    <w:p>
      <w:r>
        <w:t>D er Beschwerdeführer machte diesbezüglich geltend, er habe bereits am 3. Juli 2009 über starke Rückenschmerzen geklagt und</w:t>
      </w:r>
    </w:p>
    <w:p>
      <w:r>
        <w:t>am 1 3. Juli 2009 habe er sei nem Berufsberater mitget eilt , dass ein am P.___ durchgeführtes MRI eine Nervenkompression sichtbar gemacht habe</w:t>
      </w:r>
    </w:p>
    <w:p>
      <w:r>
        <w:t>( Urk. 1 S. 1O f . lit. b , vgl. Urk. 7/81/ 4- 5 ) .</w:t>
      </w:r>
    </w:p>
    <w:p>
      <w:r>
        <w:t>Da in der Folge der den Akten nicht beiliegende MRI-Befund vom Juli 2009 bei akuter Rückenschmerzproblematik direkt zur Operation Mitte August 2009 führte, ist betreffend die Arbeitsunfähigkeit in angepasster Tätigkeit auf den Zeitpunkt der Befunderstellung und demnach auf den 1. Juli 2009 abzustellen. 4.3</w:t>
      </w:r>
    </w:p>
    <w:p>
      <w:r>
        <w:t>Betreffend die Einschätzung seines psychischen Gesundheitszustandes durch d ie Y.___ Gutachter bemängelte der Beschwerdeführer, dass unterlassen worden sei ,</w:t>
      </w:r>
    </w:p>
    <w:p>
      <w:r>
        <w:t>einen Bericht über die psychiatrische Behandlung auch über den</w:t>
      </w:r>
    </w:p>
    <w:p>
      <w:r>
        <w:t>1. September 2008 hinaus, einzuholen . Es sei daher eine Anmassung des Y.___ -Gutachters, welcher lediglich über einen psychiatrischen Zwischenbericht verfügt habe, ihn nur punktuell während der Dauer seiner Hospitalisation im</w:t>
      </w:r>
    </w:p>
    <w:p>
      <w:r>
        <w:t>E.___ für arbeitsunfähig zu erklären ( Urk. 1 S. 10 lit. b) .</w:t>
      </w:r>
    </w:p>
    <w:p>
      <w:r>
        <w:t>Der Beschwerdeführer führte aber anlässlich der Begutachtung am Y.___ aus, es f ä nden derzeit keine psychiatrischen Gespräche statt und lediglich im Jahr 2008 hätten nach der Hospitalisation während zirka drei Monaten ambulante Gesprä che stattgefunden</w:t>
      </w:r>
    </w:p>
    <w:p>
      <w:r>
        <w:t>( vgl. Urk. 7/148 S. 10 oben) . Der vorliegende Bericht von Dr. I.___ und de s Psychologen J.___ (vorstehend E. 3. 6 )</w:t>
      </w:r>
    </w:p>
    <w:p>
      <w:r>
        <w:t>datierte vom Septem ber 200 8. Gemäss dortigen Angaben war der Beschwerdeführer seit Ende Mai 2008 bei ihnen in Behandlung. Stellt man nun auf die Angaben des Beschwer deführers ab, dass er lediglich während etwa drei Monaten in ambulanter Behandlung gewesen sei, ist dieser Bericht gegen Ende der Behandlungsdauer entstanden, weshalb sich das Einholen weitere r Berichte grundsätzlich erübrigt.</w:t>
      </w:r>
    </w:p>
    <w:p>
      <w:r>
        <w:t>Entgegen den Ausführungen der Gutachter des Y.___ äusserte sich Dr. I.___ im September 2008 sehr wohl zur Arbeitsfähigkeit. Ausgehend von einer rezidi vierenden depressiven Störung, derzeit mittelgradig, verbunden mit starken Zukunftsängsten (ICD-10 F33.1) erachtete</w:t>
      </w:r>
    </w:p>
    <w:p>
      <w:r>
        <w:t>er seit dem 1 5. Januar 2007 in einer be hinderungsangepassten Tätigkeit eine Arbeitsfähigkeit von lediglich 50 % für gegeben, mit St eigerungspotential bei langsamem Einstieg.</w:t>
      </w:r>
    </w:p>
    <w:p>
      <w:r>
        <w:t>Der Umstand, dass zum Zeitpunkt der psychiatrischen Begutachtung am Y.___ im Juli 2012 aus psy chiatrischer Sicht keine Einschränkung in der Arbeitsfähigkeit mehr bestanden hat , und zwischenzeitlich</w:t>
      </w:r>
    </w:p>
    <w:p>
      <w:r>
        <w:t>keine Arbeitsunfähigkeiten dokumentiert sind, bestä tigt die von Dr. I.___ prognostizierte Steigerung der potentiellen Arbeitsfähig keit. Auf seine über ein Jahr vor Behandlungsbeginn im Mai 2008 ab Januar 2007 attestierte Arbeitsunfähigkeit kann infolge fehlender , dies bestätigende r fachärztliche r Berichte nicht abgestellt werden. 4.4</w:t>
      </w:r>
    </w:p>
    <w:p>
      <w:r>
        <w:t>Nicht zu überzeugen vermag die Einschätzung der Arbeitsfähigkeit des Beschwer deführers durch den seit 1990 behandelnden Dr. F.___ (vorstehend E. 3 .4 und E. 3.13 ). So erachtete dieser im Mai 2008 einen Einstieg in den Ar beitsprozess hauptsächlich aufgrund der Depression nicht für m öglich und d ie Einschränkungen in einer angepassten Tätigkeit im Rahmen der Depression und durch die schwache Schulbildung begründet.</w:t>
      </w:r>
    </w:p>
    <w:p>
      <w:r>
        <w:t>Auf die Beurteilung von Dr. F.___ kann nicht abgestellt werden, soweit er mit de r Bewertung psychiatrischer Diagnosen und deren Auswirkungen auf die Arbeitsfähigkeit sein Fachgebiet der Neurologie verlässt. Im Übrigen stellt</w:t>
      </w:r>
    </w:p>
    <w:p>
      <w:r>
        <w:t>eine schwache Schulbildung aus invalidenversicherungsrechtlicher Sicht kein en rele vanten Faktor dar .</w:t>
      </w:r>
    </w:p>
    <w:p>
      <w:r>
        <w:t>Betreffend die von ihm zu beurteilende Epilepsie hielt Dr. F.___ zunächst übereinstimmend mit den Y.___ -Gutachtern lediglich fest, dass das Treppenstei gen und das Besteigen von Leitern nicht möglich seien. Weshalb er dann in sei nem nach Verfügungserlass eingegangenen Bericht vom Februar 2013 plötzlich von einer generellen Einschränkung der Arbeitsfähigkeit aufgrund der Epi lepsie von mindestens 60 % sprach , lässt sich bei grundsätzlich gleich geblieb ener Ausgangslage nicht nachvollziehen .</w:t>
      </w:r>
    </w:p>
    <w:p>
      <w:r>
        <w:t>Soweit der Beschwerdeführer geltend machte, die Y.___ -Gutachter hätten es unterlassen , vom behandelnden Neurolo gen einen Bericht mit genaueren Angaben einzuholen ( Urk. 1 S. 11 Mitte) , ist zu beachten, dass sich der Beschwerdeführer seit 1990 in fachärztlicher Behand lung befand und der entsprechende Bericht vorlag (vgl. Urk. 7/148 S. 3 unten), in welchem nichts von einer Wesensveränderung oder einer hirnorganischen Störung stand .</w:t>
      </w:r>
    </w:p>
    <w:p>
      <w:r>
        <w:t>Auch im Hinblick auf die Psoriasis vulgaris kritisierte d er Beschwerdeführer, dass das Einholen eines Arztberichtes unterlassen wo rden sei . So gehe aus dem Bericht von Dr. N.___ vom Dezember 2011 (vorstehend E.</w:t>
      </w:r>
    </w:p>
    <w:p>
      <w:r>
        <w:t>3.10 ) klar hervor, dass nicht zutreffe, dass die Psoriasis vulgaris keinen Einfluss auf die Arbeitsfähigkeit habe, zumindest für den Zeitraum vom 1 2. De zember 2011 bis Ende August 2012 ( Urk. 1 S. 11 unten).</w:t>
      </w:r>
    </w:p>
    <w:p>
      <w:r>
        <w:t>Den vorliegenden, von Dr. N.___ ausgestellten Zeugnissen sind Arbeitsunfähig keiten vom 1 2. Dezember 2011 durchgehend bis zum 5. März 2012 zu ent nehmen (vgl. Urk. 7/128, Urk. 7/138). Im Hinblick auf seinen Bericht vom Dezember 2011 (vorstehend E. 3 .10 ) sind diese aber in Bezug auf die ange stammte Tätigkeit zu sehen, da sich Dr. N.___ zu einer behinderungsangepass ten Tätigkeit nicht äusserte.</w:t>
      </w:r>
    </w:p>
    <w:p>
      <w:r>
        <w:t>Im Februar 2013 berichtete Dr. N.___</w:t>
      </w:r>
    </w:p>
    <w:p>
      <w:r>
        <w:t>(vorstehend E. 3. 14) lediglich ü ber einen Verlauf mit Rezidiven, welche aber auf die entsprechend angewandten Thera pien jeweils gut ansprachen bis hin zur praktisch vollständigen Ersch einungs freiheit und Beendung der Therapie im August 2012.</w:t>
      </w:r>
    </w:p>
    <w:p>
      <w:r>
        <w:t>Mit diesen Aussagen ist vereinbar , dass die Y.___ -Gutachter die Psoriasis als aus reichend behandelt ansahen und nur noch geringgradige, die Arbeitsfähigkeit nicht beeinflussende Läsionen feststellen konnten. Dass die Y.___ -Gutachter demnach bei gutem Ansprechen auf die Therapien und lediglich noch diskret vorhandenem Beschwerdebild keine weitergehenden Abklärungen tä tigten , ist nicht zu beanstanden.</w:t>
      </w:r>
    </w:p>
    <w:p>
      <w:r>
        <w:t>4.5</w:t>
      </w:r>
    </w:p>
    <w:p>
      <w:r>
        <w:t>Weiter machte der Beschwerdeführer geltend, er sei sechs Jahre lang im Glau ben gelassen worden, aktuell auf dem freien Arbeitsmarkt nicht vermittlungs fähig zu sein und am Schluss hätte man ihm sogar mitgeteilt, er könne nur im geschützten Rahmen arbeiten ( Urk. 1 S. 10 oben).</w:t>
      </w:r>
    </w:p>
    <w:p>
      <w:r>
        <w:t>Dass mit Vorbescheid vom 1 1. Juni 2008 ( Urk. 7/31) der Anspruch auf berufli che Massnahmen verneint wurde, erscheint aufgrund des am 1. Mai 2008 erfolgten Suizidversuches nachvollziehbar. Gleiches gilt im Hinblick auf den Vorbescheid</w:t>
      </w:r>
    </w:p>
    <w:p>
      <w:r>
        <w:t>vom 1 6. Juli 2009 ( Urk. 7/82) , mit welchem dem Beschwerdeführer mitgeteilt wurde, dass, da er sich einer Entlastungsoperation zur Behandlung des Rückenleidens unterziehen werde, berufliche Massnahmen derzeit nicht möglich wären.</w:t>
      </w:r>
    </w:p>
    <w:p>
      <w:r>
        <w:t>In beiden Vorbescheiden wurde der Beschwerdeführer ausdrückl ich darauf hin gewiesen, dass er ein neues Gesuch um beruf liche Massnahmen einreichen könne , wenn sich die Verhältnisse änderten . Daraus kann der Beschwerd eführer nicht ableiten, ihm sei der Eindruck vermittelt worden, dass berufliche Mass nahmen generell nicht möglich seien.</w:t>
      </w:r>
    </w:p>
    <w:p>
      <w:r>
        <w:t>Soweit der Besc hwerdeführer geltend machte, die Fachpersonen der M.___</w:t>
      </w:r>
    </w:p>
    <w:p>
      <w:r>
        <w:t>(vor stehend E. 3.9 ) seien zum Schluss gekommen, dass gesundheitsbedingt bei ihm keine Vermittelbarkeit auf dem Arbeitsmarkt bestehe (vorstehend E. 2.2), ist zu beachten, dass diese Abklärung ausschliesslich mit dem Fokus auf kaufmän nische Tätigkeiten erfolgte und der Beschwerdeführer insbesondere aufgrund fehlender Computer - und Tastatur kenntnisse die unterdurchschnittlichen Leis tungen erbrachte. Der Beschwerdeführer wurde demnach für kaufmännische Tätigkeit en für ungeeignet befunden. Zudem handelte es sich dabei nicht um , wie von ärztlicher Seite her empfohlen, welchselbelastende Tätigkeiten. Anzu merken bleibt, dass es sich sowohl bei der M.___ -Abklärung als auch bei der Abklärung der A.___ - G.___ (vorstehend E. 3.7 ) nicht um fachärztliche Ex pertisen handelt. 4.6</w:t>
      </w:r>
    </w:p>
    <w:p>
      <w:r>
        <w:t>Aufgrund des Gesagten ergibt sich, dass der Beschwerdeführer in seiner ange stammten Tätigkeit als Maler seit September 2006 nicht mehr a rbeitsfähig ist. Der medizinische Sachverhalt ist jedoch als dahingehend erstellt zu erachten, dass er ab diesem Zeitpunkt, ausgenommen während der Zeitspa nne vom 1. Juli 2009 bis Mitte April 2010, in einer behinderungsangepassten Tätigkeit zu 100 % arbeitsfähig ist. 5. 5.1</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129 V 222 E. 4.3.1 mit Hinweisen). 5.2</w:t>
      </w:r>
    </w:p>
    <w:p>
      <w:r>
        <w:t>Für die Vornahme des Einkommensvergleiches ist grundsätzlich auf die Gege benheiten im Zeitpunkt des (hypothetischen) Rentenbeginns, mithin auf das Jahr 2007, abzustellen (BGE 128 V 174, BGE 129 V 222).</w:t>
      </w:r>
    </w:p>
    <w:p>
      <w:r>
        <w:t>Der Beschwerdeführer beklagte das erste Mal massive Rückenschmerzen im Jahr 2003 ( vorstehend E. 2.2 ) . Gemäss IK-Auszug ( Urk. 7/10) erzielte er im Jahr 2002 im Betrieb seines Vaters als Maler</w:t>
      </w:r>
    </w:p>
    <w:p>
      <w:r>
        <w:t>einen Lohn von</w:t>
      </w:r>
    </w:p>
    <w:p>
      <w:r>
        <w:t>Fr. 65‘000.--. Dies ergibt u nter Berücksichtigung der Nominallohnentwicklung von 1 % im Jahr 2003, 0.4 % im Jahr 2004, 1.1 % in den Jahren 2005 und 2006 und 1.7 % im Jahr 2007 (Die Volkswirtschaft 1/2-201 0. S. 95, Tabelle B</w:t>
      </w:r>
    </w:p>
    <w:p>
      <w:r>
        <w:rPr>
          <w:b/>
        </w:rPr>
        <w:t>E. 16</w:t>
      </w:r>
    </w:p>
    <w:p>
      <w:r>
        <w:t>Abs. 4 GSVGer hingewiesen. 5 .</w:t>
      </w:r>
    </w:p>
    <w:p>
      <w:r>
        <w:t>Zustellung gegen Empfangsschein an: - Rechtsanwältin Petra Oehmke - Sozialversicherungsanstalt des Kantons Zürich, IV-Stelle - Bundesamt für Sozialversicherungen sowie an: - Gerichtskasse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