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IV.2012.00960 vom 17. Dezember 2012</w:t>
      </w:r>
    </w:p>
    <w:p>
      <w:r>
        <w:t>ZH Sozialversicherungsgericht, 2012-12-17, DE</w:t>
      </w:r>
    </w:p>
    <w:p>
      <w:r>
        <w:rPr>
          <w:b/>
        </w:rPr>
        <w:t xml:space="preserve">Quelle: </w:t>
      </w:r>
      <w:r>
        <w:t>https://mcp.opencaselaw.ch/entscheid/zh_sozialversicherungsgericht_IV.2012.00960</w:t>
      </w:r>
    </w:p>
    <w:p>
      <w:r>
        <w:t>FR: ZH_SOZIALVERSICHERUNGSGERICHT IV.2012.00960 du 17 décembre 2012</w:t>
      </w:r>
    </w:p>
    <w:p>
      <w:r>
        <w:t>IT: ZH_SOZIALVERSICHERUNGSGERICHT IV.2012.00960 del 17 dicembre 2012</w:t>
      </w:r>
    </w:p>
    <w:p>
      <w:pPr>
        <w:pStyle w:val="Heading2"/>
      </w:pPr>
      <w:r>
        <w:t>Erwägungen</w:t>
      </w:r>
    </w:p>
    <w:p>
      <w:r>
        <w:rPr>
          <w:b/>
        </w:rPr>
        <w:t>E. 1</w:t>
      </w:r>
    </w:p>
    <w:p>
      <w:r>
        <w:t>1.1Â Â Â Â  Mit VerfÃ¼gung vom 4. Januar 2006 (Urk. 14/21) sprach die Sozialversicherungsanstalt des Kantons ZÃ¼rich, IV-Stelle, der 19.. geborenen und zuletzt als Produktionsmitarbeiterin bei der Y.___ Schweiz AG (Urk. 14/26) tÃ¤tig gewesenen X.___ nach totaler Thyreoidektomie eine halbe Rente der Invalidenversicherung mit Wirkung ab 1. Oktober 2005 zu. Nachdem im Rahmen des im November 2006 veranlassten Revisionsverfahrens (Urk. 14/24) eine Begutachtung der Versicherten am Z.___ erfolgt war (Gutachten vom 8. April 2008, Urk. 14/41), hob die IV-Stelle die Rente mit VerfÃ¼gung vom 22. September 2008 (Urk. 14/52) auf. Die dagegen gerichtete Beschwerde vom 23. September 2008 (Urk. 14/53) hiess das Sozialversicherungsgericht des Kantons ZÃ¼rich mit Urteil vom 15. Februar 2010 (Urk. 14/58) in dem Sinne gut, als es die IV-Stelle zu ergÃ¤nzenden medizinischen AbklÃ¤rungen verpflichtete.</w:t>
      </w:r>
    </w:p>
    <w:p>
      <w:r>
        <w:t>1.2Â Â Â Â  In Nachachtung dieses Urteils zog die IV-Stelle weitere medizinische Berichte bei (Urk. 14/62, 14/64) und liess X.___ am 12. bzw. 14. Oktober 2010 in der MEDAS B.___ interdisziplinÃ¤r begutachten (Expertise vom 28. MÃ¤rz 2011, Urk. 14/71). Nach durchgefÃ¼hrtem Vorbescheidverfahren (Urk. 14/84-105), anlÃ¤sslich dessen das Schreiben von Dr. med. A.___, Facharzt fÃ¼r Innere Medizin FMH, vom 2. April 2012 zu HÃ¤nden des Rechtsvertreters der Versicherten (Urk. 114/101) aufgelegt worden war, verfÃ¼gte die IV-Stelle die Rentenaufhebung per Ende Oktober 2008 (VerfÃ¼gung vom 20. Juli 2012, Urk. 2).</w:t>
      </w:r>
    </w:p>
    <w:p>
      <w:r>
        <w:t>2.Â Â Â Â Â Â  Hiergegen liess X.___ am 14. September 2012 durch Rechtsanwalt Kurt Balmer Beschwerde erheben und beantragen, die angefochtene VerfÃ¼gung sei aufzuheben und es sei ihr in BestÃ¤tigung der bisherigen VerfÃ¼gung von Januar 2006 weiterhin eine halbe IV-Rente zuzusprechen. In prozessualer Hinsicht ersuchte die BeschwerdefÃ¼hrerin um GewÃ¤hrung der unentgeltlichen ProzessfÃ¼hrung und um Bestellung von Rechtsanwalt Kurt Balmer zum unentgeltlichen Rechtsvertreter (Urk. 1). Am 1. Oktober 2012 liess die BeschwerdefÃ¼hrerin - vom hiesigen Gericht zur Einreichung eines lesbaren Exemplars aufgefordert (VerfÃ¼gung vom 19. September 2012, Urk. 4) - den Bericht von Dr. med. C.___, Psychiatrie und Psychotherapie, vom 13. September 2012 (Urk. 8/1) sowie das Formular zur AbklÃ¤rung der prozessualen BedÃ¼rftigkeit (Urk. 7) mitsamt Beilagen (Urk. 8/3-22) auflegen. Mit Beschwerdeantwort vom 18. Oktober 2012 (Urk. 13 unter Beilage ihrer Akten, Urk. 14/1-110) schloss die Beschwerdegegnerin auf Abweisung der Beschwerde, wovon die BeschwerdefÃ¼hrerin in Kenntnis gesetzt wurde (Mitteilung vom 22. Oktober 2012, Urk. 15).</w:t>
      </w:r>
    </w:p>
    <w:p>
      <w:r>
        <w:t>3.Â Â Â Â Â Â  Auf die Vorbringen der Parteien sowie die eingereichten Unterlagen wird, soweit erforderlich, im Rahmen der nachfolgenden ErwÃ¤gungen eingegangen.</w:t>
      </w:r>
    </w:p>
    <w:p>
      <w:r>
        <w:t>Das Gericht zieht in ErwÃ¤gung:</w:t>
      </w:r>
    </w:p>
    <w:p>
      <w:r>
        <w:t>1.Â Â Â Â Â Â  Im angefochtenen Entscheid hielt die Beschwerdegegnerin dafÃ¼r, die von der MEDAS-B.___ aus psychiatrischer Sicht attestierte EinschrÃ¤nkung von 20 % habe als Ã¼berwindbar zu gelten, weshalb von einer uneingeschrÃ¤nkten ArbeitsfÃ¤higkeit der BeschwerdefÃ¼hrerin auszugehen sei. Damit sei sie in der Lage, ein Invalideneinkommen von Fr. 53Â607.-- zu erzielen, was verglichen mit dem Valideneinkommen von Fr. 55Â831.-- zu einem rentenausschliessenden InvaliditÃ¤tsgrad von 4 % fÃ¼hre (Urk. 2). Hiergegen brachte die BeschwerdefÃ¼hrerin insbesondere vor, der psychiatrische Gutachter habe den Gegebenheiten, dass sie sich regelmÃ¤ssig habe auf die Notfallstation begeben mÃ¼ssen und wÃ¤hrend der Arbeit sowie zu Hause immer wieder stÃ¼rze, keine Beachtung geschenkt (Urk. 1 S. 2). Dass die psychiatrische Beurteilung offensichtlich nicht richtig sei, ergebe sich aus der neu aufgelegten, detaillierten Beurteilung von Dr. C.___, welcher eine schwere Depression als Folge der gesamten Krankengeschichte bestÃ¤tige. Mithin sei die zwischenzeitlich sistierte Rente weiterhin zu bestÃ¤tigen (Urk. 1 S. 3).</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rPr>
          <w:b/>
        </w:rPr>
        <w:t>E. 3</w:t>
      </w:r>
    </w:p>
    <w:p>
      <w:r>
        <w:t>3.1Â Â Â Â  Zu prÃ¼fen ist, ob sich seit der Rentenzusprache per 1. Oktober 2005 (Urk. 8/21-22) der Gesundheitszustand der BeschwerdefÃ¼hrerin in einer fÃ¼r den Rentenanspruch erheblichen Weise verÃ¤ndert hat (E. 2.3).</w:t>
      </w:r>
    </w:p>
    <w:p>
      <w:r>
        <w:t>3.2Â Â Â Â</w:t>
      </w:r>
    </w:p>
    <w:p>
      <w:r>
        <w:t>3.2.1Â Â  Mit Bericht vom 2. Juni 2005 (Urk. 14/10) diagnostizierte Dr. med. D.___, HausÃ¤rztin der BeschwerdefÃ¼hrerin, ein follikulÃ¤res SchilddrÃ¼sen-Karzinom rechts mit Hemithyreoidektomie rechts und Lymphadenektomie rechts (16. November 2004), mit radikaler Restthyreoidektomie (2. Dezember 2004) sowie mit Radiojodelimination (Januar 2005) und attestierte vom 11. Oktober 2004 bis zum 6. Februar 2005 eine vollstÃ¤ndige ArbeitsunfÃ¤higkeit, anschliessend bis zum 6. Mai 2005 eine solche von 50 % und ab dem 7. Mai 2005 wiederum eine ArbeitsunfÃ¤higkeit von 100 % bis auf Weiteres. Da die Behandlung noch nicht abgeschlossen sei, kÃ¶nne weder eine Prognose gestellt, noch die ArbeitsfÃ¤higkeit auf weitere Sicht beurteilt werden (Urk. 14/10/2).</w:t>
      </w:r>
    </w:p>
    <w:p>
      <w:r>
        <w:t>3.2.2Â Â  Dr. med. E.___, Leitender Arzt, Nuklearmedizin, Spital F.___, notierte am 3. August 2005 (Urk. 14/13/5-6), der Gesundheitszustand der BeschwerdefÃ¼hrerin sei stationÃ¤r bis sich leicht verbessernd, die Prognose ausgezeichnet. Die BeschwerdefÃ¼hrerin sei einzig auf eine lebenslange SchilddrÃ¼senhormon-Substitution (in leicht suppressiver Dosierung) angewiesen. Er hielt ab dem 6. Mai 2005 eine ArbeitsfÃ¤higkeit von 50 % als gegeben und erklÃ¤rte, erfahrungsgemÃ¤ss sei innerhalb von sechs bis zwÃ¶lf Monaten eine vollstÃ¤ndige ArbeitsfÃ¤higkeit erreichbar, wobei kleinere EinschrÃ¤nkungen (nur leichte bis mittelschwere Gewichte bis 25 kg, keine Arbeiten Ã¼ber KopfhÃ¶he) zu beachten seien. In psychischer Hinsicht seien KonzentrationsvermÃ¶gen, AuffassungsvermÃ¶gen, AnpassungsfÃ¤higkeit und Belastbarkeit vorÃ¼bergehend - in der Regel nicht lÃ¤nger als sechs bis zwÃ¶lf Monate - wohl etwas eingeschrÃ¤nkt (Urk. 14/13/6).</w:t>
      </w:r>
    </w:p>
    <w:p>
      <w:r>
        <w:t>3.2.3Â Â  Im Oktober 2005 (undatiertes Schreiben, Urk. 14/17/3) erklÃ¤rte Dr. D.___, die BeschwerdefÃ¼hrerin habe sich vom 7. Mai bis zum 6. Juni 2005 fÃ¼r SpezialabklÃ¤rungen in stationÃ¤rer Behandlung befunden, weshalb vorÃ¼bergehend eine ArbeitunfÃ¤higkeit von 100 % bestanden habe. Seit dem 7. Juni 2005 sei sie bis auf Weiteres zu 50 % arbeitsfÃ¤hig.</w:t>
      </w:r>
    </w:p>
    <w:p>
      <w:r>
        <w:t>3.2.4Â Â  Auch Dr. E.___ attestierte ab dem 6. Juni 2005 bis auf Weiteres eine ArbeitsunfÃ¤higkeit von 50 % (Urk. 14/11/15).</w:t>
      </w:r>
    </w:p>
    <w:p>
      <w:r>
        <w:t>3.2.5Â Â  In Beantwortung der Fragen der Beschwerdegegnerin, wie hoch die ArbeitsfÃ¤higkeit einzuschÃ¤tzen und worin eine allfÃ¤llige LeistungseinschrÃ¤nkung begrÃ¼ndet sei (Urk. 14/18), antwortete Dr. D.___ im November 2005 (Urk. 14/19/4), es bestehe nach wie vor eine ArbeitsunfÃ¤higkeit von 50 %. Die Substitution der SchilddrÃ¼senhormone gestalte sich sehr schwierig. Bei (labormÃ¤ssig) optimaler Dosierung klage die BeschwerdefÃ¼hrerin Ã¼ber multiple Beschwerden wie Schlaflosigkeit und extreme NervositÃ¤t. Bei ungenÃ¼gender Substitution beklage sie demgegenÃ¼ber Adynamie. Derzeit erfolge noch einmal eine sehr langsame Steigerung der Hormonsubstitution.</w:t>
      </w:r>
    </w:p>
    <w:p>
      <w:r>
        <w:t>3.2.6Â Â  Dr. med. G.___, Regionaler Ãrztlicher Dienst (RAD), bezeichnete die EinschÃ¤tzung von Dr. D.___ als nachvollziehbar, weshalb weiterhin von einer ArbeitsunfÃ¤higkeit von 50 % auszugehen und eine Revision in neun Monaten vorzusehen sei (Stellungnahme vom 3. Januar 2006, Urk. 14/20/3).</w:t>
      </w:r>
    </w:p>
    <w:p>
      <w:r>
        <w:t>3.3Â Â Â Â  Nach der Rentenzusprache vom 4. Januar 2006 stellte sich die medizinische Aktenlage wie folgt dar:</w:t>
      </w:r>
    </w:p>
    <w:p>
      <w:r>
        <w:t>3.3.1Â Â  Dr. D.___ notierte am 24. November 2006 (Urk. 14/27/2) einzig, im Vergleich zum Vorbericht seien Diagnose und Gesundheitszustand unverÃ¤ndert und die BeschwerdefÃ¼hrerin weiterhin halbtags (50 %) in ihrer angestammten TÃ¤tigkeit arbeitsfÃ¤hig.</w:t>
      </w:r>
    </w:p>
    <w:p>
      <w:r>
        <w:t>3.3.2Â Â  Mit Bericht vom 14. Mai 2007 (Urk. 14/28) nannte Dr. D.___ erstmals eine depressive Verstimmung, bestehend seit dem Jahr 2007, und notierte, die SchilddrÃ¼senfunktion mÃ¼sse weiterhin total unterdrÃ¼ckt werden. Die BeschwerdefÃ¼hrerin leide vermehrt unter MÃ¼digkeit, Oedemen im Gesicht und an HÃ¤nden, sowie unter SchlafstÃ¶rungen und habe eine sehr trockene Haut. Ein Tumorrezidiv bestehe nicht (Urk. 14/28/3). Dr. D.___ fÃ¼hrte aus, das TSH sollte eigentlich maximal supprimiert werden, um ein Rezidiv zu verhindern, was aber wegen ausgeprÃ¤gter Nebenwirkungen nur suboptimal mÃ¶glich sei. Sie bezeichnete den gesundheitlichen Zustand als stationÃ¤r und notierte in Bezug auf die medizinische Beurteilung der Ressourcen, leichtes Tragen (bis 5 kg) sei sehr oft mÃ¶glich. Ebenso seien leichtes Hantieren, Handrotationen, Rotationen, vorgeneigtes Sitzen und Gehen, Knien, lÃ¤nger dauerndes Sitzen sowie das Gehen bis zu 50 m sehr oft mÃ¶glich. Die psychischen Ressourcen betrachtete die HausÃ¤rztin als nicht eingeschrÃ¤nkt (Urk. 14/28/4-5). Sie hielt dafÃ¼r, die ArbeitsfÃ¤higkeit der BeschwerdefÃ¼hrerin (in bisheriger TÃ¤tigkeit) betrage seit dem 7. Juni 2005 50 %. Eine Verbesserung der ArbeitsfÃ¤higkeit durch medizinische Massnahmen auf Ã¼ber 50 % sei in nÃ¤chster Zukunft nicht mÃ¶glich (Urk. 14/28/4).</w:t>
      </w:r>
    </w:p>
    <w:p>
      <w:r>
        <w:t>3.3.3Â Â  Am 17. Juli 2007 (Urk. 14/32/1) berichtete Dr. E.___, die Hormonsubstitution sei mit Euthyrox 125 m g/tÃ¤glich leicht reduziert worden. Ansonsten prÃ¤sentiere sich der Verlauf gÃ¼nstig und ohne Hinweise auf ein Tumorrezidiv.</w:t>
      </w:r>
    </w:p>
    <w:p>
      <w:r>
        <w:t>3.3.4Â Â  Am 8. April 2008 erstattete das Z.___ das von der Beschwerdegegnerin in Auftrag gegebene Gutachten (Urk. 14/41/1-19), wozu sich die Gutachter auf die zur VerfÃ¼gung gestellten (Urk. 14/41/1-4) sowie nachtrÃ¤glich eingegangenen (Urk. 14/41/4-6) Akten sowie auf die anlÃ¤sslich der Untersuchung wÃ¤hrend des stationÃ¤ren Aufenthalts der BeschwerdefÃ¼hrerin vom 18. bis zum 22. Februar 2008 erhobenen Befunde und Aussagen stÃ¼tzten.</w:t>
      </w:r>
    </w:p>
    <w:p>
      <w:r>
        <w:t>Â Â Â Â Â Â Â Â  GegenÃ¼ber den Gutachtern berichtete die BeschwerdefÃ¼hrerin, sie fÃ¼hle sich seit der SchilddrÃ¼senoperation zunehmend mÃ¼de und apathisch. Zudem leide sie an Kopfschmerzen und habe eine psychische VerÃ¤nderung erfahren. Es sei sehr schwierig, die Hormonsubstitution korrekt durchzufÃ¼hren, fÃ¼hle sie sich doch mÃ¼de, wenn der Spiegel zu tief sei. Hingegen zittere sie am ganzen KÃ¶rper bei zu hohem Blutwert. Seit Februar 2005 sei sie beim bisherigen Arbeitgeber mit einem Pensum von 50 % tÃ¤tig, mÃ¼sse aber keine schweren Arbeiten mehr erledigen und arbeite nur noch am Nachmittag (Urk. 14/41/8).</w:t>
      </w:r>
    </w:p>
    <w:p>
      <w:r>
        <w:t>Â Â Â Â Â Â Â Â  Dr. med. H.___, Innere Medizin, erhob einen unauffÃ¤lligen internistischen Befund. Er hielt dafÃ¼r, dass bei euthyreoten SchilddrÃ¼senwerten eine vollstÃ¤ndige ArbeitsfÃ¤higkeit erreicht werden kÃ¶nnte. Nach dreijÃ¤hrigem rezidivfreiem Intervall sei die Prognose gut. DemgegenÃ¼ber kÃ¶nnten die von der BeschwerdefÃ¼hrerin geklagten Beschwerden organisch nicht erklÃ¤rt werden (Urk. 14/41/10). Aus den Aufzeichnungen ergibt sich sodann, dass die Gutachter Ã¼ber einen Bericht von Dr. E.___ vom 23. April 2007 verfÃ¼gten (Urk. 14/41/5-6). Darin hatte der Arzt notiert, dass sich nach stufenweiser Reduktion der SchilddrÃ¼senhormonsubstitution auf Euthyrox 125 m g/tÃ¤glich weiterhin eine adÃ¤quate TSH-Suppression bei unverÃ¤ndert klinischer teils depressiver Symptomatik finde. Versuchsweise sei ein Antidepressivum (Cipralex) verschrieben worden (Urk. 14/41/6).</w:t>
      </w:r>
    </w:p>
    <w:p>
      <w:r>
        <w:t>Â Â Â Â Â Â Â Â  Der Psychiater Dr. med. I.___ notierte, die BeschwerdefÃ¼hrerin habe wÃ¤hrend der ganzen Untersuchung einen angespannten und ernsthaften Eindruck erweckt. Ihre Mimik sei wenig moduliert, sie wirke Ã¤ngstlich und besorgt. Der affektive Rapport habe aber gut hergestellt werden kÃ¶nnen. An larviert depressiven Symptomen habe die BeschwerdefÃ¼hrerin SchlafstÃ¶rungen genannt. Ihr Appetit sei mÃ¤ssig, die sozialen Kontakte gut. Sie habe weder ein Hobby, noch treibe sie Sport. Die BeschwerdefÃ¼hrerin stehe tÃ¤glich um 6 Uhr auf, mache FrÃ¼hstÃ¼ck und besorge dann so gut als mÃ¶glich den Haushalt (Urk. 14/41/12), wobei ihr die Kinder, nicht aber ihr Ehemann, zur Hand gingen. Am Nachmittag gehe sie dann zur Arbeit. Dr. I.___ fÃ¼hrte weiter aus, kognitive EinschrÃ¤nkungen hÃ¤tten sich keine gezeigt, die formalen GedankengÃ¤nge seien kohÃ¤rent. DafÃ¼r zeige die BeschwerdefÃ¼hrerin eine deutliche hypochondrische Komponente, indem sie viel an ihrer Krankheit herumstudiere und sich vor einem Rezidiv der Krankheit fÃ¼rchte. Daher sei sie auch froh, am Nachmittag arbeiten zu kÃ¶nnen. Die Arbeit lenke sie von den schwarzen Gedanken ab. Der Psychiater erhob die Diagnose einer hypochondrischen StÃ¶rung (ICD-10: F45.2), DD: Angst und depressive StÃ¶rung gemischt (ICD-10: F41.2) (Urk. 14/41/13). Er fÃ¼hrte aus, die BeschwerdefÃ¼hrerin habe offensichtlich die erlittene Krankheit psychisch nicht adÃ¤quat verarbeiten kÃ¶nnen. Ihre Reaktionen zeigten eine Mischung zwischen Ã¤ngstlichen und depressiven sowie deutlich hypochondrischen ZÃ¼gen, eine Angst, ihre Krankheit kÃ¶nnte wieder aufflammen. Zudem weigere sie sich, sich mit den neuen LebensumstÃ¤nden abzufinden, mit Reaktionen histrionischer Art mit psychosomatischen Symptomen wie GefÃ¼hlsstÃ¶rungen, Herzklopfen, Herzstechen, Zittern, Schluckbeschwerden und Atemnot, welche sekundÃ¤r zu einer AngstverstÃ¤rkung fÃ¼hrten. All diese Reaktionen kÃ¶nnten auf rein psychologischer Ebene verstanden werden (Urk. 14/41/14).</w:t>
      </w:r>
    </w:p>
    <w:p>
      <w:r>
        <w:t>Â Â Â Â Â Â Â Â  In zusammenfassender Beurteilung hielten die Gutachter fest, subjektiv habe die BeschwerdefÃ¼hrerin den Eindruck, die Substitutionsbehandlung sei schwer einstellbar. GemÃ¤ss aktuellem Laborbefund sei die Substitutionsmedikation derzeit aber gut eingestellt. Aus somatischer Sicht bestehe keine EinschrÃ¤nkung der ArbeitsfÃ¤higkeit. DemgegenÃ¼ber liege eine psychische Fehlverarbeitung vor. Insgesamt komme der psychosomatischen und hypochondrischen Entwicklung ein gewisser Krankheitswert zu, welcher mit 30 % zu bewerten sei (Urk. 14/41/16-17). Dabei bleibe anzumerken, dass sich gegenÃ¼ber der Vorbeurteilung, welche zu einer halben Rente gefÃ¼hrt habe, keine wesentliche VerÃ¤nderung medizinischer Art ergeben habe. Die Gutachter notierten schliesslich, ihrer Ansicht nach spielten soziale Faktoren (invalider Ehemann, Kinder, Haushaltsarbeit und erwerbliche TÃ¤tigkeit) bei der psychiatrischen Symptomatik mit. Eine Steigerung des derzeitigen Arbeitspensums sowie die Ãberwindung des hypochondrischen und psychischen Leidens sei zumutbar (Urk. 14/41/17).</w:t>
      </w:r>
    </w:p>
    <w:p>
      <w:r>
        <w:t>Â Â Â Â Â Â Â Â  In Bezug auf die bisherige EinschÃ¤tzung erklÃ¤rten die Gutachter abschliessend, die BeschwerdefÃ¼hrerin sei bereits nach der Operation gut substituiert gewesen. Retrospektiv beurteilt sei klar, dass die multiplen, schon damals geklagten Beschwerden nur im Rahmen der Krankheitsfehlverarbeitung und hypochondrisch-psychosomatischen Entwicklung verstanden werden kÃ¶nnten. Damit kÃ¶nne die EinschÃ¤tzung einer 50%igen ArbeitsunfÃ¤higkeit nicht mehr aufrechterhalten werden (Urk. 14/41/18).</w:t>
      </w:r>
    </w:p>
    <w:p>
      <w:r>
        <w:t>3.3.5Â Â  Am 1. April 2010 (Urk. 14/62) erklÃ¤rte Dr. D.___, die BeschwerdefÃ¼hrerin klage unverÃ¤ndert Ã¼ber eine Energielosigkeit, ohne dass es im Verlauf zu einer Verbesserung gekommen wÃ¤re. Betriebsintern sei ein Arbeitsplatzwechsel vorgenommen worden, so dass nur noch kÃ¶rperlich leichte Arbeiten zu verrichten seien. Es bestehe bis auf Weiteres eine ArbeitsfÃ¤higkeit von 50 % (Urk. 14/62/3).</w:t>
      </w:r>
    </w:p>
    <w:p>
      <w:r>
        <w:t>3.3.6Â Â  Dr. E.___ hielt dafÃ¼r (Bericht vom 1. April 2010, Urk. 14/64), die Prognose sei ausgezeichnet bei einer Rezidivgefahr von 10 bis 15 %. Mit Ausnahme einer leichten EinschrÃ¤nkung in Bezug auf schwere HebetÃ¤tigkeiten bestehe fÃ¼r kÃ¶rperliche Arbeiten keine wesentliche EinschrÃ¤nkung, so dass der BeschwerdefÃ¼hrerin die bisherige TÃ¤tigkeit im Umfang von ca. 80 % zumutbar sei.</w:t>
      </w:r>
    </w:p>
    <w:p>
      <w:r>
        <w:t>3.3.7Â Â  Am 28. MÃ¤rz 2011 erstattete die MEDAS B.___ ihr interdisziplinÃ¤res Gutachten (Urk. 14/71), welches sich auf die anlÃ¤sslich der Untersuchung der BeschwerdefÃ¼hrerin vom 12. und 14. Oktober 2010 gemachten Angaben und erhobenen Befunde, auf die von der Beschwerdegegnerin zur VerfÃ¼gung gestellten Unterlagen (Urk. 14/71/2-12) sowie auf die Teilgutachten in internistisch/endokrinologischer (Urk. 14/71/25-28) und psychiatrischer (Urk. 14/71/29-40) Hinsicht stÃ¼tzt.</w:t>
      </w:r>
    </w:p>
    <w:p>
      <w:r>
        <w:t>Â Â Â Â Â Â Â Â  AnlÃ¤sslich der Anamneseerhebung gab die BeschwerdefÃ¼hrerin an, dass es nicht mehr so wie Âvor der OperationÂ sei. Vorher sei sie nicht nur zu 100 % in einem strengeren Rayon als jetzt tÃ¤tig, sondern daneben auch noch vollumfÃ¤nglich Hausfrau und Mutter gewesen. Nun aber kÃ¶nne sie nur noch mit allerletzter Kraft im am wenigsten anstrengenden Sektor mit einem Pensum von 50 % arbeiten. Zu Hause kÃ¶nne sie beinahe nichts mehr tun. Sie sei sehr mÃ¼de und habe einfach keine Kraft mehr. Verbunden mit der Kraftlosigkeit seien vor allem Kopfschmerzen, unter welchen sie seit der Operation fast tÃ¤glich leide und die seit den vergangenen sechs Jahren immer etwa gleich geblieben seien (Urk. 14/71/15). Sie sei nicht psychisch krank, sondern die Tatsache, dass sie keine Kraft habe, mache sie invalid (Urk. 14/71/16).</w:t>
      </w:r>
    </w:p>
    <w:p>
      <w:r>
        <w:t>Â Â Â Â Â Â Â Â  Der Allgemeinstatus der BeschwerdefÃ¼hrerin zeigte sich unauffÃ¤llig (Urk. 14/71/18), und die Laborbefunde waren mit Ausnahme eines erhÃ¶hten Gesamtcholesterins normal (Urk. 14/71/19). Dr. med J.___, Innere Medizin und Endokrinologie/Diabetologie FMH, erklÃ¤rte, das Attest einer ArbeitsunfÃ¤higkeit vom Zeitpunkt der Diagnose Mitte Oktober 2004 bis nach beiden SchilddrÃ¼senoperationen und Radiojod-Elimination, also bis etwa Februar 2005, sei korrekt mit 100 % beziffert worden. Ebenso rechtfertigte sich eine ArbeitsunfÃ¤higkeit von 50 % bis nach der zweiten (gewollten) Hypotheyreose und der Kontrolluntersuchung mittels Radiojod, also bis etwa im Juni 2005. Die ArbeitsunfÃ¤higkeit hÃ¤tte danach aber schrittweise auf 0 % reduziert oder anders als im Rahmen des SchilddrÃ¼sengeschehens begrÃ¼ndet werden mÃ¼ssen. Der Gutachter hielt dafÃ¼r, dass die ArbeitsunfÃ¤higkeit der BeschwerdefÃ¼hrerin als Mitarbeiterin in einer GrossbÃ¤ckerei sowie fÃ¼r alle anderen in Frage kommenden VerweisungstÃ¤tigkeiten aus seiner Sicht ab dem 1. August 2005 bis heute mit 0 % zu beziffern sei (Urk. 14/71/28). Die von der HausÃ¤rztin der BeschwerdefÃ¼hrerin darÃ¼ber hinaus attestierte ArbeitsunfÃ¤higkeit von 50 % sei zwei Jahre nach Entfernung des follikulÃ¤ren SchilddrÃ¼senkarzinoms aus rein endokrinologischer Sicht nicht mehr zu begrÃ¼nden, sondern wirke sich ebenso wie Privilegien (Dispensation von der Nachtarbeit, stÃ¤ndige Schonung und Laborkontrollen) kontraproduktiv aus, da dadurch das GefÃ¼hl, an einer fÃ¼rchterlichen Krankheit zu leiden, bei prÃ¤disponierten Patienten verfestigt werde. Konkret hÃ¤tten mÃ¶glicherweise der Mangel an Vertrauen, eventuell vorhandene Sprachschwierigkeiten, mangelnde Bildung, eine leichte Depression und die gut gemeinte Hilfe der Mitmenschen zur suboptimalen Entwicklung der vollstÃ¤ndigen beruflichen Wiedereingliederung beigetragen. Die von der HausÃ¤rztin mit subjektiven Klagen im Jahr 2010 begrÃ¼ndete persistierende 50%ige ArbeitsunfÃ¤higkeit sowie die gleichentags attestierte 20 bis 30%ige ArbeitsunfÃ¤higkeit von Seiten des Nuklearmediziners, erklÃ¤rt durch eine leichte EinschrÃ¤nkung schwerer HebetÃ¤tigkeiten - kurz nach der SchilddrÃ¼senoperation zu Recht empfohlen -, entbehre in diesem Zeitpunkt jeglicher Grundlage. DemgegenÃ¼ber sei es korrekt, nach mehr als fÃ¼nf Jahren Rezidivfreiheit die L-Thyroxindosis von einer Suppressionsdosis auf die normale Dosis an fehlendem SchilddrÃ¼senhormon herunterzusetzen (Urk. 14/71/26-27). Dr. J.___ hielt sodann fest, das im November 2004 diagnostizierte follikulÃ¤re SchilddrÃ¼senkarzinom kÃ¶nne mit an Sicherheit grenzender Wahrscheinlichkeit als geheilt betrachtet werden (Urk. 14/71/27). Aktuell bestehe klinisch und labormÃ¤ssig eine Euthyreose unter adÃ¤quater Substitutionstherapie, wÃ¤hrend eine fassbare Korrelation mit den subjektiven Empfindungen (MÃ¼digkeit, SchwÃ¤che, Kopfweh) fehle. Ebenso sei das papillÃ¤re SchilddrÃ¼senkarzinom links mit praktischer Sicherheit geheilt (Urk. 14/71/28).</w:t>
      </w:r>
    </w:p>
    <w:p>
      <w:r>
        <w:t>Â Â Â Â Â Â Â Â  Dr. med. K.___, FMH Psychiatrie, Psychotherapie, diagnostizierte eine Ã¤ngstlich depressive AnpassungsstÃ¶rung, deren AusprÃ¤gungsgrad und IntensitÃ¤t hÃ¶chstens einer leichten depressiven Episode (ICD-10: F33.0) entspreche. Ohne Auswirkung auf die ArbeitsfÃ¤higkeit bezeichnete der Gutachter psychologische Faktoren und Verhaltensfaktoren bei anderorts klassifizierten Krankheiten (ICD-10: F54). Er notierte, abgesehen von SchlafstÃ¶rungen seien keine depressiven Symptome zu erheben gewesen. Die BeschwerdefÃ¼hrerin habe bei der klinischen Untersuchung psychisch kompensiert gewirkt, wobei sie einen Rest von Misstrauen gegenÃ¼ber dem Experten nicht habe ablegen kÃ¶nnen und in der Psychomotorik zurÃ¼ckhaltend gewesen sei. Sie habe nur bruchstÃ¼ckhaft Auskunft gegeben, und es sei gut spÃ¼rbar gewesen, dass ihr die psychiatrische Untersuchung unangenehm gewesen sei. Immer wieder habe sie betont, nicht psychisch, sondern kÃ¶rperlich krank zu sein. Die BeschwerdefÃ¼hrerin habe einen mÃ¼den Eindruck hinterlassen, sich subjektiv aber nicht depressiv gefÃ¼hlt (Urk. 14/71/35). Dr. K.___ hielt im Weiteren fest, die von der HausÃ¤rztin im Jahr 2007 diagnostizierte depressive Verstimmung sei vor dem Hintergrund der aktuellen klinischen Untersuchung ebenso nachvollziehbar, wie deren Feststellung, eine EinschrÃ¤nkung in Bezug auf das Konzentrations- und AuffassungsvermÃ¶gen sowie die AnpassungsfÃ¤higkeit und Belastbarkeit bestehe nicht (Urk. 14/71/36). Ebenso kÃ¶nne der vom psychiatrischen Gutachter gestellten Diagnose der Ã¤ngstlich depressive AnpassungsstÃ¶rung gefolgt werden, deren AusprÃ¤gungsgrad und IntensitÃ¤t jedoch hÃ¶chstens einer leichten depressiven Episode entsprÃ¤chen und sich bei den alltÃ¤glichen Verrichtungen eher geringgradig auswirkten, weil die kognitiven Funktionen, die AffektivitÃ¤t und der Antrieb der BeschwerdefÃ¼hrerin davon nicht betroffen seien. Das im familiÃ¤ren Kontext gezeigte Schon- und RÃ¼ckzugsverhalten der BeschwerdefÃ¼hrerin lasse sich alleine durch die DepressivitÃ¤t nicht erklÃ¤ren. In Anbetracht dessen, dass sie in der Lage sei, in einem 50%-Pensum bei der Y.___ AG zu arbeiten, sei die UnfÃ¤higkeit, keine Haushaltsarbeiten verrichten zu kÃ¶nnen, psychiatrisch nicht nachvollziehbar. Soweit die geklagte Kraftlosigkeit und MÃ¼digkeit aus somatischer Sicht nicht genÃ¼gend zu erklÃ¤ren seien, sei davon auszugehen, dass neben der leichten Depression krankheitsfremde Faktoren wie psychische Dekonditionierung und soziokulturelle Faktoren eine Rolle spielten. Dr. K.___ notierte, trotz leicht erhÃ¶hter ErmÃ¼d- und ErschÃ¶pfbarkeit sei die BeschwerdefÃ¼hrerin fÃ¤hig gewesen, dem GesprÃ¤ch gut zu folgen und sich kontextgerecht zu verhalten. Unter der Annahme, dass die beklagten MÃ¼digkeits- und KraftlosigkeitsgefÃ¼hle zum Teil Ausdruck der Depression seien, kÃ¶nne nur eine leichte EinschrÃ¤nkung der ArbeitsfÃ¤higkeit durch vermehrte Ruhepausen begrÃ¼ndet werden. Mithin sei der EinschÃ¤tzung der Vorgutachter, welche von einer RestarbeitsfÃ¤higkeit von zumindest 70 % ausgegangen seien, zu folgen, wobei sich das psychische Leiden im Vergleich zur Erstbegutachtung leicht verbessert habe, zeige doch die BeschwerdefÃ¼hrerin eine weniger ausgeprÃ¤gte Disstresssymptomatik (Urk. 14/71/37). Damit sei nunmehr in der TÃ¤tigkeit als Fabrikarbeiterin von einer RestarbeitsfÃ¤higkeit von 80 % auszugehen, wobei sich die ArbeitsfÃ¤higkeit weder durch eine psychopharmakologische noch durch eine psychotherapeutische Behandlung verbessern lasse, weil die BeschwerdefÃ¼hrerin aufgrund ihres soziokulturellen Hintergrunds und ihres Krankheitsmodelles einer solchen Behandlung nicht zugÃ¤nglich sei (Urk. 14/71/38). Mit Blick auf die von der BeschwerdefÃ¼hrerin geklagten Kopfschmerzen erklÃ¤rte Dr. K.___, diese seien weder in einer psychiatrischen Erkrankung begrÃ¼ndet, noch psychisch Ã¼berlagert, weshalb sie am ehesten unter psychologische Faktoren und Verhaltensfaktoren bei anderorts klassifizierten Krankheiten (ICD-10: F54) zu diagnostizieren seien und mittels zumutbarer Willensanstrengung als Ã¼berwindbar zu gelten hÃ¤tten (Urk. 14/71/38-39). Damit ergebe sich zusammengefasst eine RestarbeitsfÃ¤higkeit von 80 % sowohl als Fabrikmitarbeiterin als auch in einer VerweisungstÃ¤tigkeit und im Haushalt (Urk. 14/71/39). Zum Beginn der ArbeitsunfÃ¤higkeit aus psychiatrischer Sicht hielt der Gutachter fest, dass die BeschwerdefÃ¼hrerin erstmals im Jahr 2008 psychiatrisch untersucht worden und die Depression wahrscheinlich bereits nach der Operation im Jahr 2004 leicht krankheitswirksam gewesen sei. Sie sei aber von der SchilddrÃ¼senunterfunktion, welche Ã¤hnliche Symptome wie eine Depression generieren kÃ¶nne, Ã¼berlagert worden (Urk. 14/71/40).</w:t>
      </w:r>
    </w:p>
    <w:p>
      <w:r>
        <w:t>3.3.8Â Â  Dr. D.___ notierte am 24. August 2011 (Urk. 14/72), der Gesundheitszustand der BeschwerdefÃ¼hrerin habe seit der SchilddrÃ¼senoperation (16.11.2004; 2.12.2004, ab 11.01.2005 Bestrahlung) nie mehr den Vorzustand erreicht. Es persistiere eine SchwÃ¤che, welche in letzter Zeit unverÃ¤ndert sei und nach wie vor eine ArbeitsunfÃ¤higkeit von 50 % zur Folge habe.</w:t>
      </w:r>
    </w:p>
    <w:p>
      <w:r>
        <w:t>3.3.9Â Â  Dr. C.___, ab 18. Juni 2012 behandelnder Psychiater der BeschwerdefÃ¼hrerin, diagnostizierte in seinem Bericht vom 13. September 2012 (Urk. 14/109/3-9) eine SchmerzverarbeitungsstÃ¶rung mit chronischem Schmerzerleben (ICD-10: F45.8), eine deutliche neurasthenische depressive Ãberlagerung (ICD-10: F38.8) sowie latente hypochondrische Ãngste. Sodann notierte er, das Beck-Depressions-Inventar habe einen Wert von 28 Punkten ergeben, was in den Bereich einer schweren Depression falle (Urk. 14/109/7). Zwar sei die Zeit seit Behandlungsbeginn im Juni 2012 noch zu kurz, um die Verlaufscharakteristik der Depression klar zu bestimmen. GestÃ¼tzt auf die Aussagen der BeschwerdefÃ¼hrerin sei die depressive Verstimmung seit der Operation und der folgenden Verschlechterung des Gesundheitszustandes noch deutlicher geworden. Schwerste Krisen hÃ¤tten sich nicht abgezeichnet, aber es werde von einem steten Abnehmen der Befindlichkeit berichtet. Mithin handle es sich um ein Geschehen, welches sekundÃ¤r zu gesundheitlichen StÃ¶rungen im somatischen Bereich als Residuum von massiven therapeutischen Massnahmen und misslungener Krankheitsverarbeitung entstanden sei, jedoch deutlich schwerer wiege als eine Dysthymie, und weder rezidivierend noch episodisch sei. Daher habe er die Codierung ICD-10: F38.8 gewÃ¤hlt (Urk. 14/109/8). Aufgrund der von ihm erhobenen BeeintrÃ¤chtigungen schÃ¤tzte Dr. C.___ die ArbeitsunfÃ¤higkeit der BeschwerdefÃ¼hrerin auf zumindest 65 bis 70 %, wobei die RestarbeitsfÃ¤higkeit in angepasster TÃ¤tigkeit nur unwesentlich hÃ¶her sei. Gelegentlich kÃ¶nnten auch Haushaltsarbeiten erledigt werden. In diesem Bereich bestehe eine ArbeitsunfÃ¤higkeit von 50 bis 55 % (Urk. 14/109/9).</w:t>
      </w:r>
    </w:p>
    <w:p>
      <w:r>
        <w:rPr>
          <w:b/>
        </w:rPr>
        <w:t>E. 4</w:t>
      </w:r>
    </w:p>
    <w:p>
      <w:r>
        <w:t>4.1Â Â Â Â  Nachdem Dr. E.___ nach operativer Behandlung des SchilddrÃ¼senkarzinoms vorerst von einer vollstÃ¤ndigen Wiedererlangung der ArbeitsfÃ¤higkeit der BeschwerdefÃ¼hrerin innert sechs bis zwÃ¶lf Monaten ausgegangen (E. 3.2.2), eine solche aber im November 2005 - und damit zehn Monate nach dem letzten therapeutischen Eingriff, der Radiojodelimination (E. 3.2.1) - noch nicht erreicht gewesen war (E. 3.2.5), gewÃ¤hrte die Beschwerdegegnerin auf die EinschÃ¤tzung von Dr. D.___ vom November 2005 (E. 3.2.5), und damit auf eine GesundheitseinschrÃ¤nkung in somatischer Hinsicht abstellend (vgl. Stellungnahme des RAD, E. 3.2.6), der BeschwerdefÃ¼hrerin am 4. Januar 2006 eine halbe Rente der Invalidenversicherung mit Wirkung ab 1. Oktober 2005. Entgegen der ausgezeichneten Prognose (E. 3.2.2, E. 3.3.3) hielt die HausÃ¤rztin der BeschwerdefÃ¼hrerin, Dr. D.___, wie schon im Bericht vom 14. Mai 2007 (E. 3.3.2) am 1. April 2010 (E. 3.3.5) unverÃ¤ndert eine ArbeitsunfÃ¤higkeit von 50 % fÃ¼r ausgewiesen (E. 3.3.4) und ergab sich bei der gleichentags ergangenen EinschÃ¤tzung von Dr. E.___ eine ArbeitsfÃ¤higkeit von ungefÃ¤hr 80 % (E. 3.3.6), wÃ¤hrend die Gutachter des Z.___ die geklagten Beschwerden fÃ¼r organisch nicht erklÃ¤rbar gehalten und eine EinschrÃ¤nkung aus somatischer Sicht verneint hatten (E. 3.3.4). GestÃ¼tzt auf die durch die Beschwerdegegnerin ergÃ¤nzte Aktenlage steht nunmehr aber eindeutig fest, dass sich eine EinschrÃ¤nkung der ArbeitsfÃ¤higkeit aus somatischer Sicht nicht mehr rechtfertigt. Hinweise dafÃ¼r, dass nicht auf die nachvollziehbaren AusfÃ¼hrungen von Dr. J.___ abgestellt werden kÃ¶nnte, sind nicht aktenkundig und wurden von der BeschwerdefÃ¼hrerin denn auch weder behauptet noch dargetan. Der Gutachter legte gestÃ¼tzt auf eigene Untersuchungen und in Auseinandersetzung mit den Vorakten schlÃ¼ssig dar, dass das zwischenzeitlich als geheilt zu betrachtende SchilddrÃ¼senkarzinom weder im Rahmen des Belastungsprofils noch anderweitig bei der EinschÃ¤tzung der ArbeitsfÃ¤higkeit zu beachten sei, sondern im Gegenteil eine ArbeitsunfÃ¤higkeit aus somatischer Sicht sich nicht mehr begrÃ¼nden lasse (E. 3.3.7 3. Abschnitt). Soweit Dr. J.___ die ArbeitsfÃ¤higkeit der BeschwerdefÃ¼hrerin bereits ab 1. August 2005 als wieder gegeben erachtete, ist darauf hinzuweisen, dass der psychiatrische Teilgutachter Dr. K.___ auf eine Ãberlagerung der Depression durch die SchilddrÃ¼senunterfunktion nach der Operation hinwies (E. 3.3.7 4. Abschnitt), und sich - nachdem die HausÃ¤rztin der BeschwerdefÃ¼hrerin zwar im Jahr 2007 erstmals von einer depressiven Verstimmung berichtet, deren psychischen Ressourcen im Mai 2007 aber noch als uneingeschrÃ¤nkt bezeichnet hatte (E. 3.3.2) - erst durch das Gutachten des Z.___ vom 8. April 2008 erhÃ¤rtete (E. 3.3.4), dass es an einer BeeintrÃ¤chtigung aus somatischer Sicht fehle. Angesichts dieser Gegebenheiten kann eine uneingeschrÃ¤nkte ArbeitsfÃ¤higkeit aus somatischer Sicht erst ab dem Zeitpunkt der Begutachtung der BeschwerdefÃ¼hrerin durch das Z.___ im FrÃ¼hjahr 2008 zugrunde gelegt werden.</w:t>
      </w:r>
    </w:p>
    <w:p>
      <w:r>
        <w:t>Â Â Â Â Â Â Â Â  Mithin ist aktenkundig ausgewiesen, dass sich der Gesundheitszustand der BeschwerdefÃ¼hrerin im massgeblichen Zeitraum (ab Januar 2006; E. 2.3) in physischer Hinsicht erheblich verbessert hat. Dass andere, die ArbeitsfÃ¤higkeit in relevanter Weise einschrÃ¤nkende Beschwerden somatischen Ursprungs im fraglichen Zeitraum vorgeherrscht hÃ¤tten, brachte die BeschwerdefÃ¼hrerin weder substantiiert vor, noch lÃ¤sst sich solches aus den Behandlungsdaten des Spitals L.___ (Urk. 3/2) oder aus den persÃ¶nlichen Aufzeichnungen der BeschwerdefÃ¼hrerin Ã¼ber angebliche StÃ¼rze (Urk. 3/3) schliessen. Selbst wenn sich die von Dr. A.___ genannte Verdachtsdiagnose einer Histamin-UnvertrÃ¤glichkeit bestÃ¤tigen lassen sollte, begrÃ¼ndete dies keine andauernde ArbeitsunfÃ¤higkeit, wÃ¤re doch die UnvertrÃ¤glichkeit gemÃ¤ss Angaben des Arztes einer Therapie zugÃ¤nglich und bei erfolgreicher Therapie gar die Hypothese der Ã¤ngstlich-depressiven AnpassungsstÃ¶rung - so Dr. A.___ - teilweise in Frage gestellt (Urk. 14/101).</w:t>
      </w:r>
    </w:p>
    <w:p>
      <w:r>
        <w:t>Â Â Â Â Â Â Â Â  Es ist damit darauf abzustellen, dass die BeschwerdefÃ¼hrerin seit FrÃ¼hjahr 2008 aus somatischer Sicht wiederum uneingeschrÃ¤nkt arbeitsfÃ¤hig ist.</w:t>
      </w:r>
    </w:p>
    <w:p>
      <w:r>
        <w:t>4.2Â Â Â Â  Was sodann die psychische Situation der BeschwerdefÃ¼hrerin betrifft, ergibt sich ebenso wenig Anlass, von den im Gutachten der MEDAS B.___ genannten Feststellungen und Diagnosen abzuweichen. Dass der psychiatrische Gutachter Dr. K.___ - wie die BeschwerdefÃ¼hrerin behauptet (Urk. 1 S. 4) - nicht gehalten gewesen sei, detaillierte AbklÃ¤rungen zu tÃ¤tigen, da in jenem Zeitpunkt die Konzentration auf den rein somatischen EinschrÃ¤nkungen gelegen habe, entbehrt jeder Grundlage. So hatte - wie schon erwÃ¤hnt - bereits die HausÃ¤rztin von depressiven VerstimmungszustÃ¤nden berichtet, und hatte Dr. I.___ im FrÃ¼hjahr 2008 der psychischen Gesundheitssituation der BeschwerdefÃ¼hrerin einen gewissen Krankheitswert zugestanden (E. 3.3.4 4. Abschnitt), so dass die Begutachtung denn auch ausdrÃ¼cklich allfÃ¤llige BeeintrÃ¤chtigungen in psychischer Hinsicht zum Gegenstand hatte (Urk. 14/65/3). Untersuchte der Gutachter Dr. K.___ die BeschwerdefÃ¼hrerin selber und legte nachvollziehbar sowie in Auseinandersetzung mit den Vorakten (vgl. insbesondere Urk. 14/71/36-37) dar, dass weder den Kopfschmerzen noch der hypochondrischen StÃ¶rung Krankheitswert beizumessen sei (Urk. 14/71/38-39) und die Ã¤ngstlich depressive AnpassungsstÃ¶rung nur eine leichte EinschrÃ¤nkung der ArbeitsfÃ¤higkeit in der angestammten TÃ¤tigkeit begrÃ¼nde (E. 3.3.7 4. Abschnitt), so ergeben sich keinerlei Anhaltspunkte, welche gegen die ZuverlÃ¤ssigkeit der Expertise sprÃ¤chen (BGE 134 V 231 E. 5.1). Insbesondere vermag hieran die EinschÃ¤tzung von Dr. C.___ nichts zu Ã¤ndern (E. 3.3.9). Weder setzte sich der behandelnde Psychiater mit den vom psychiatrischen Gutachter erhobenen Befunden und EinschÃ¤tzungen sowie den Ã¼brigen aufliegenden Akten auseinander, noch vermochte er nachvollziehbar darzulegen, weshalb eine fast vollstÃ¤ndige BeeintrÃ¤chtigung der ArbeitsfÃ¤higkeit gegeben sein sollte. Ferner ist, entgegen den Angaben der BeschwerdefÃ¼hrerin gegenÃ¼ber Dr. C.___ (E. 3.3.9), eine Verschlechterung ihres gesundheitlichen Zustandes durch die medizinischen Unterlagen nicht ausgewiesen. Hinzu kommt schliesslich, dass die BeschwerdefÃ¼hrerin unverÃ¤ndert in einem 50%-Pensum beim bisherigen Arbeitgeber tÃ¤tig ist und mit diesem Teilpensum erheblich mehr zu verdienen scheint, als ursprÃ¼nglich zugrunde gelegt (vgl. Urk. 7, Formular zur AbklÃ¤rung der prozessualen BedÃ¼rftigkeit, Ziff. III, Einkommen i.V. mit Urk. 8/6 und Urk. 8/21). Die AusfÃ¼hrungen von Dr. C.___ sind mithin nicht geeignet, das von Dr. K.___ erstellte psychiatrische Teilgutachten in Zweifel zu ziehen. Was schliesslich die pauschale Kritik der BeschwerdefÃ¼hrerin gegen die MEDAS B.___ betrifft (Urk. 1 S. 2), so erÃ¼brigen sich dazu mit Blick auf die bundesgerichtliche Rechtsprechung weitere AusfÃ¼hrungen (vgl. insbesondere Urteil 9C_400/2010 vom 9. September 2010). Soweit in den medizinischen Unterlagen Differenzen bestehen, lassen sich diese zudem durch die Verschiedenheit von Behandlungs- und Begutachtungsauftrag zwanglos erklÃ¤ren (Urteil 9C_400/2010 E. 5.2. mit Hinweisen).</w:t>
      </w:r>
    </w:p>
    <w:p>
      <w:r>
        <w:t>Â Â Â Â Â Â Â Â  Zusammenfassend ist damit die von Dr. K.___ erhobene Diagnose einer Ã¤ngstlich depressiven AnpassungsstÃ¶rung, deren AusprÃ¤gungsgrad und IntensitÃ¤t hÃ¶chstens einer leichten depressiven Episode entsprechen (E. 3.3.7 4. Abschnitt), zugrunde zu legen. Wird bei affektiven StÃ¶rungen im Kontext mit belastenden Lebensereignissen eine AnpassungsstÃ¶rung dann diagnostiziert, sofern selbst die Diagnose einer leichten depressiven Episode nicht mÃ¶glich ist (vgl. Urteil des Bundesgerichts I 514/06 vom 25. Mai 2007 E. 2.2.2 in fine), und handelt es sich sowohl bei der AnpassungsstÃ¶rung (Urteil des Bundesgerichts 8C_322/2010 vom 9. August 2010 E. 5.2; 9C_133/2011 vom 29. April 2011 E. 3.2) als auch bei der depressiven Episode (Urteil 9C_808/2011 vom 19. MÃ¤rz 2012 E. 3.2) um ein vorÃ¼bergehendes und damit nicht invalidisierendes psychisches Leiden, so vermag die von Dr. K.___ erhobene psychiatrische BeeintrÃ¤chtigung eine andauernde ArbeitsunfÃ¤higkeit aus invalidenversicherungsrechtlicher Sicht nicht zu begrÃ¼nden. Nichts anderes kann fÃ¼r die von Dr. I.___ erhobene Diagnose der hypochondrischen StÃ¶rung gelten, zumal Dr. K.___ dieser StÃ¶rung keinen grossen Krankheitswert beimass (Urk. 14/71/39). Hinzu kommt, dass nicht bloss Dr. K.___ (E. 3.3.7 4. Abschnitt), sondern auch schon die Gutachter des Z.___ (E. 3.3.4 5. Abschnitt) auf krankheitsverstÃ¤rkende soziokulturelle Faktoren hingewiesen hatten. Solche sind aber von vornherein als invaliditÃ¤tsfremde Gesichtspunkte auszuscheiden (Urteil des Bundesgerichts 9C_176/2011 vom 29. Juni 2011 E. 4.1; BGE 127 V 294 E. 5a S. 299, 8C_183/2012 E. 7). Es ergibt sich damit, dass auch aus psychischer Sicht von einer uneingeschrÃ¤nkten ArbeitsfÃ¤higkeit in bisheriger sowie in jeder anderen TÃ¤tigkeit ab der Begutachtung durch das Z.___ im FrÃ¼hjahr 2008 auszugehen ist (E. 3.3.7 4. Abschnitt).</w:t>
      </w:r>
    </w:p>
    <w:p>
      <w:r>
        <w:t>4.3Â Â Â Â  Fehlt es sowohl aus somatischer als auch aus psychiatrischer Sicht an einer BeeintrÃ¤chtigung der ArbeitsfÃ¤higkeit der BeschwerdefÃ¼hrerin, so ist die Aufhebung der Rente durch die Beschwerdegegnerin auf Ende Oktober 2008 (Urk. 14/52) rechtens. Dies fÃ¼hrt zur vollumfÃ¤nglichen Abweisung der Beschwerde.</w:t>
      </w:r>
    </w:p>
    <w:p>
      <w:r>
        <w:rPr>
          <w:b/>
        </w:rPr>
        <w:t>E. 5</w:t>
      </w:r>
    </w:p>
    <w:p>
      <w:r>
        <w:t>5.1Â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w:t>
      </w:r>
    </w:p>
    <w:p>
      <w:r>
        <w:t>Â Â Â Â Â Â Â Â Mittellosigkeit im Sinne des prozessualen Armenrechts setzt voraus, dass die Gesuch stellende Person sÃ¤mtliche eigenen Hilfsmittel zur Finanzierung des Prozesses erschÃ¶pft hat. Zu berÃ¼cksichtigen ist unter anderem auch die MÃ¶glichkeit, vom Ehegatten auf Grund der ehelichen Unterhaltspflicht (Art. 163 ZGB) einen angemessenen Prozesskostenvorschuss zu erhalten. In zweiter Linie ist zu prÃ¼fen, ob die um das Armenrecht nachsuchende Partei Ã¼ber eigenes VermÃ¶gen verfÃ¼gt. Erst in dritter Linie ist die Gesuch stellende Person sodann auf die allgemeine eheliche Beistandspflicht zu verweisen. Die Pflicht des Staates zur GewÃ¤hrung der unentgeltlichen Rechtsvertretung geht der Unterhaltspflicht aus Familienrecht nach; entsprechend ist bei der Beurteilung der BedÃ¼rftigkeit das Einkommen beider Ehegatten zu berÃ¼cksichtigen (BGE 115 Ia 193 E. 3a S. 195; 108 Ia 9 E. 3 S. 10). Erst wenn alle diese Mittel zur Finanzierung des Prozesses nicht ausreichen, ist die Mittellosigkeit im Sinne des prozessualen Armenrechts gegeben (ZR 90 Nr. 82 S. 260).</w:t>
      </w:r>
    </w:p>
    <w:p>
      <w:r>
        <w:t>5.2Â Â Â Â  Der fÃ¼r die Berechnung der prozessualen BedÃ¼rftigkeit massgebende monatliche Bedarf der BeschwerdefÃ¼hrerin setzt sich wie folgt zusammen: Grundbetrag fÃ¼r ein Ehepaar Fr. 1'700.-- (inkl. Kosten fÃ¼r ElektrizitÃ¤t, vgl. Kreisschreiben der Verwaltungskommission des Obergerichts des Kantons ZÃ¼rich an die Bezirksgerichte und die BetreibungsÃ¤mter betreffend Richtlinie fÃ¼r die Berechnung des betreibungsrechtlichen Existenzminimums vom 16. September 2009, Ziffer II/3. und Ziffer III/1.1) und fÃ¼r zwei Kinder Fr. 1Â200.-- (M.___, JG.: 9.; in Ausbildung, Urk. 8/11; N.___, JG: ..), Wohnungsmiete Fr. 1Â489.-- (Urk. 8/20, Urk. 7 S. 5, Urk. 12/1), anrechenbare Telekommunikationskosten Fr. 120.--, PrÃ¤mien fÃ¼r Krankenkasse Fr. 627.20 (Urk. 8/8, 8/22), PrÃ¤mie fÃ¼r Haftpflichtversicherung Fr. 37.-- (Urk. 7 S. 5). Insgesamt ergeben sich damit monatliche anrechenbare Auslagen in HÃ¶he von Fr. 5Â173.20.</w:t>
      </w:r>
    </w:p>
    <w:p>
      <w:r>
        <w:t>Â Â Â Â Â Â Â Â  Mangels Nachweis dessen, dass die angefÃ¼hrten Schuldenzahlungen fÃ¼r KompetenzstÃ¼cke im Sinne von Ziffer III. 5.2 der oben genannten Richtlinie geleistet werden, kÃ¶nnen diese vorliegend keine BerÃ¼cksichtigung finden.</w:t>
      </w:r>
    </w:p>
    <w:p>
      <w:r>
        <w:t>Â Â Â Â Â Â Â Â  Die BeschwerdefÃ¼hrerin erzielt ein monatliches Einkommen von Fr. 2Â974.-- (Urk. 8/6), wÃ¤hrend ihr Ehemann Rentenbetreffnisse in HÃ¶he von monatlich 3Â541.-- (Urk. 8/21) erhÃ¤lt. Von diesen Gesamteinnahmen von Fr. 6Â515.-- verbleiben nach Abzug der laufenden monatlichen Steuerbetreffnisse von rund Fr. 305.-- (Fr. 287.--: Urk. 8/3; zusÃ¤tzlich Bundessteuern gemÃ¤ss Steuerberechnungsprogramm der Steuerverwaltung des Kantons ZÃ¼rich [ www.steueramt.zh.ch ]: Fr. 216.-- pro Jahr, damit Fr. 18.-- monatlich) noch Fr. 6Â210.-- zur Bestreitung der Lebenshaltungskosten.</w:t>
      </w:r>
    </w:p>
    <w:p>
      <w:r>
        <w:t>Â Â Â Â Â Â Â Â  Nach Abzug der Ausgaben von Fr. 5Â173.20 sowie eines Freibetrages von Fr. 700.-- (Ehepaar: Fr. 500.-- und zwei Kinder Fr. 200.--) stehen der BeschwerdefÃ¼hrerin noch Fr. 336.80 pro Monat zur VerfÃ¼gung. Damit fehlt es an der BedÃ¼rftigkeit der BeschwerdefÃ¼hrerin, weshalb ihr Gesuch um unentgeltliche Rechtspflege (Urk. 1) abzuweisen ist.</w:t>
      </w:r>
    </w:p>
    <w:p>
      <w:r>
        <w:t>6.Â Â Â Â Â Â  Da es um die Bewilligung oder Verweigerung von Versicherungsleistungen geht, ist das Verfahren kostenpflichtig. Die Gerichtskosten sind nach dem Verfahrensaufwand und unabhÃ¤ngig vom Streitwert festzulegen (Art. 69 Abs. 1 bis IVG), auf Fr. 800.-- anzusetzen und entsprechend dem Ausgang des Verfahrens der BeschwerdefÃ¼hrerin aufzuerlegen.</w:t>
      </w:r>
    </w:p>
    <w:p>
      <w:r>
        <w:t>Das Gericht beschliesst:</w:t>
      </w:r>
    </w:p>
    <w:p>
      <w:r>
        <w:t>Â Â Â Â Â Â Â Â Â Â  Das Gesuch der BeschwerdefÃ¼hrerin vom 14. September 2012 um GewÃ¤hrung der unentgeltlichen Rechtspflege wird abgewiesen.</w:t>
      </w:r>
    </w:p>
    <w:p>
      <w:r>
        <w:t>Sodann erkennt das Gericht: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Kurt Balmer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