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IV.2012.00821 vom 2. April 2014</w:t>
      </w:r>
    </w:p>
    <w:p>
      <w:r>
        <w:t>ZH Sozialversicherungsgericht, 2014-04-02, DE</w:t>
      </w:r>
    </w:p>
    <w:p>
      <w:r>
        <w:rPr>
          <w:b/>
        </w:rPr>
        <w:t xml:space="preserve">Quelle: </w:t>
      </w:r>
      <w:r>
        <w:t>https://mcp.opencaselaw.ch/entscheid/zh_sozialversicherungsgericht_IV.2012.00821</w:t>
      </w:r>
    </w:p>
    <w:p>
      <w:r>
        <w:t>FR: ZH_SOZIALVERSICHERUNGSGERICHT IV.2012.00821 du 2 avril 2014</w:t>
      </w:r>
    </w:p>
    <w:p>
      <w:r>
        <w:t>IT: ZH_SOZIALVERSICHERUNGSGERICHT IV.2012.00821 del 2 aprile 2014</w:t>
      </w:r>
    </w:p>
    <w:p>
      <w:pPr>
        <w:pStyle w:val="Heading2"/>
      </w:pPr>
      <w:r>
        <w:t>Erwägungen</w:t>
      </w:r>
    </w:p>
    <w:p>
      <w:r>
        <w:rPr>
          <w:b/>
        </w:rPr>
        <w:t>E. 1.1</w:t>
      </w:r>
    </w:p>
    <w:p>
      <w:r>
        <w:t>Die gesetzlichen Grundlagen zum Rentenanspruch und dessen Entstehung (Art.</w:t>
      </w:r>
    </w:p>
    <w:p>
      <w:r>
        <w:t>28 des Bundesgesetzes über die Invalidenversicherung, IVG) sowie zur Berechnu ng bei Teilerwerbstätigen (Art. 16 des Bundesgesetzes über den Allge meinen Teil des Sozialversich erungsrechts, ATSG; Art. 28a Abs.</w:t>
      </w:r>
    </w:p>
    <w:p>
      <w:r>
        <w:rPr>
          <w:b/>
        </w:rPr>
        <w:t>E. 1.2</w:t>
      </w:r>
    </w:p>
    <w:p>
      <w:r>
        <w:t>Invalidität ist die voraussichtlich bleibende oder längere Zeit dauernde ganze oder tei lweise Erwerbsunfähigkeit (Art. 8 Abs. 1 ATSG) . Die Invalidität kann Folge von Geburtsgebrechen, K 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 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w:t>
      </w:r>
    </w:p>
    <w:p>
      <w:r>
        <w:rPr>
          <w:b/>
        </w:rPr>
        <w:t>E. 1.6</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 werblichen Tätigkeit von teilerwerbstätigen Versicherten mit häuslichem Aufga benbereich im Gesundheitsfall betrifft (Urteil des Bundesgerichts I 236/06 vom 19. Juni 2006 E. 3.2). 2.</w:t>
      </w:r>
    </w:p>
    <w:p>
      <w:r>
        <w:rPr>
          <w:b/>
        </w:rPr>
        <w:t>E. 2.1</w:t>
      </w:r>
    </w:p>
    <w:p>
      <w:r>
        <w:t>Die Beschwerdegegnerin ging in der angefochtenen Verfügung (Urk. 2) davon aus, dass die Beschwerdeführerin ohne Gesundheitsschaden weiterhin ihrer Tätigkeit als Reinigungsangestellte zu einem Pensum von 50 % nachgehen würde . Aus ärztlicher Sicht sei ihr diese Tätigkeit zu 65 % beziehungsweise 60 % , bezogen auf ein 100%-Pensum, zumutbar. In einer leichten Verweistätig keit in Wechselbel a stung ohne Heben, Tragen und Bewegen von Lasten über 5</w:t>
      </w:r>
    </w:p>
    <w:p>
      <w:r>
        <w:t>kg, ohne Verharren in Zwangshaltungen und ohne häufige Arbeiten über der Horizontalen sei die Beschwerdeführerin in ihrer Arbeitsfähigkeit nicht einge schränkt. Im Haushalt bestehe eine Einschränkung von 42 %. Nach durch ge führtem Einkommensvergleich nach der gemischten Methode ergebe sich ein rentenausschliess ender In validitätsgrad von 21 % ( S. 2 oben).</w:t>
      </w:r>
    </w:p>
    <w:p>
      <w:r>
        <w:rPr>
          <w:b/>
        </w:rPr>
        <w:t>E. 2.2</w:t>
      </w:r>
    </w:p>
    <w:p>
      <w:r>
        <w:t>Demgegenüber brachte die Beschwerdeführerin in ihrer Beschwerde (Urk. 1) im Wesentlichen vor, auf das eingeholte MEDAS-Gutachten könne nicht abgestellt werden (S. 9), weshalb gestützt auf die Untersuchungsergebnisse der behandeln den Ärzte sie zu 100 % arbeitsunfähig sei . Dies gelte auch für angepasste Tätig keiten aufgrund des positiven und negativen Leistungsbildes sowie der neuro psychologisch bestätigten Depression (S.5).</w:t>
      </w:r>
    </w:p>
    <w:p>
      <w:r>
        <w:rPr>
          <w:b/>
        </w:rPr>
        <w:t>E. 2.3</w:t>
      </w:r>
    </w:p>
    <w:p>
      <w:r>
        <w:t>Strittig und zu prüfen ist somit, ob die Beschwerdeführerin Anspruch auf eine Rente der Invalidenversicherung hat.</w:t>
      </w:r>
    </w:p>
    <w:p>
      <w:r>
        <w:t>3.</w:t>
      </w:r>
    </w:p>
    <w:p>
      <w:r>
        <w:rPr>
          <w:b/>
        </w:rPr>
        <w:t>E. 3</w:t>
      </w:r>
    </w:p>
    <w:p>
      <w:r>
        <w:t>IVG) sind im angefochtenen Entscheid zutreffend wiedergegeben (Urk. 2 ). Darauf kann, mit den nachfolgenden Ergänzungen, verwiesen werden.</w:t>
      </w:r>
    </w:p>
    <w:p>
      <w:r>
        <w:rPr>
          <w:b/>
        </w:rPr>
        <w:t>E. 3.1</w:t>
      </w:r>
    </w:p>
    <w:p>
      <w:r>
        <w:t>Aufgrund chronischer Rückenschmerzen wurde die Beschwerdefüh rerin medi zinisch abgeklärt. Dabei wurde eine Spinalkanalstenose L3/4 und L4/5 diagnos ti ziert und diese am 15. Oktober 2008 in der B.___ Klinik mit einer Dekompression L3/4 und L4/5 behandelt (Urk. 9/3).</w:t>
      </w:r>
    </w:p>
    <w:p>
      <w:r>
        <w:rPr>
          <w:b/>
        </w:rPr>
        <w:t>E. 3.2</w:t>
      </w:r>
    </w:p>
    <w:p>
      <w:r>
        <w:t>Am 25. November 2010 erstatteten Dr. med. C.___ , Spezialarzt Orthopädie FMH, und Dr. med. D.___ , Facharzt für Psychiatrie und Psychotherapie, E.___ , ein Gut achten im Auftrag der Beschwerdegegnerin (Urk. 9/18 S. 1-22 ). Sie stützten sich auf die ihnen vorliegenden Akten (S. 2 f. , S. 10 f. ) und die Angaben der Be schwerdeführerin (S. 11 f.) und eigene Untersuchungen (S. 5-6, S. 15).</w:t>
      </w:r>
    </w:p>
    <w:p>
      <w:r>
        <w:t>Die Gutachter nannten folgende Diagnosen mit Auswirkung auf die Arbeitsfä higkeit (S. 20 Ziff. 7.1): - s ubacromiales</w:t>
      </w:r>
    </w:p>
    <w:p>
      <w:r>
        <w:t>Impingement bei Acromi oclaviculargelenksarthrose und Läsion des superioren Labrums von anterior nach posterior (SLAP-Läsion) Typ I der rechten Schulter - Verdacht auf ein Impingement der linken Schulter bei Acromioclavicu largelenksarthrose - r echtskonvexe Torsionsskoliose der Lendenwirbelsäule mit deutlicher Spondylarthrose L2 bis S1, Osteochondrose L5/S1 mit engem Neuro foramen L5/S1 links ohne neurale Kompression sowie Status nach Dekompression L3/4 und L4/5 im Oktober 2008 - Präadipositas Als Diagnosen ohne Auswirkung auf die Arbeitsfähigkeit nannten sie eine Zer vikalgie bei minimaler Diskusdegeneration C3/4 und paravertebraler Myogelose , einen Diabetes mellitus, einen Vitamin D-Mangel, einen Nikotinabusus sowie eine anhaltende somatoforme Schmerzstörung, bestehend seit etwa 2005 (ICD-10 F45.4). Die Gutachter führten aus, seit fünf Jahren bestünden bei der Beschwerdeführe rin therapieresistente Nackenschmerzen, die in beide Schultern sowie in den Kopf ausstrahlen und eine regelmässige Schmerzmitteleinnahme bedingen wür den. Die körperliche Leistungsfähigkeit sei aber primär durch die lumbalen Schmerzen eingeschränkt. Das Ausmass der Nackenschmerzen und der abnor men Untersuchungsbefunde der Halswirbelsäule (HWS) kontrastiere mit dem altersentsprechend normalen Magnetresonanztomographie ( MRI ) -Befund der HWS . Ein Teil der Nackenbeschwerden könne eventuell als fortgeleitete Schmerzen der Schulter interpretiert werden, da aufgrund der pathologischen Untersuchung sbefunde und des MRI rechts ein subacromiales</w:t>
      </w:r>
    </w:p>
    <w:p>
      <w:r>
        <w:t>Impingement bei Acromioclaviculargelenk s arthrose rechts und SLAP-Läsion Typ 1 festgestellt worden sei. Bei radiologisch fehlender neuraler Kompression könne die Hypo sensibilität des gesamten linken Arms nicht nachvollzogen werden. Das Aus mass der lumbalen Schmerzen im Vergleich zum präoperativen Zustand (Dekom pression L3/4 und L4/5) und der pathologischen objektiven Befunde der Lendenwirbelsäule (LWS) könne durch die radiologisch sichtbare rechts konvexe Torsionsskoliose der LWS und die deutliche Spondylarthrose L2 bis S1 und die Osteochondrose L5/S1 mit relativ engem Neuroforamen L5/S1 links ohne neu rale Kompression nur teilweise erklärt werden, weshalb die Ausstrahlung der Schmerzen in sämtliche Zehen nicht plausibilisiert werden könne (S. 19). Aus psychiatrischer Sicht könne aufgrund des generalisierten chronischen Schmerzsyndroms eine anhaltende somatoforme Schmerzstörung angenommen werden. Dabei trete der Schmerz in Verbindung mit emotionalen Konflikten oder psychosozialen Problemen (mangelnde Integration, mangelnde Sprach beherrschung, Arbeitslosigkeit) auf . Daneben würden sich keine psychischen Störungen mit Krankheitswert feststellen lassen und die Beschwerdeführerin habe trotz den multiplen körperlichen Beschwerden keine depressiven Verstim mungen oder andere psychische Störungen entwickelt (S. 19 unten). Deshalb würden die emotionale Belastbarkeit, die geistige Flexibilität und die Dauer belastbarkeit nicht relevant beeinträchtigt und es bestehe keine Einschränkung der Schmerzverarbeitung oder Schmerzbewältigung. Da neben der anhaltenden somatoformen Schmerzstörung auch keine psychische Komorbidität von erheb licher Schwere, Ausprägung und Dauer vorliege, verfüge die Beschwerdeführe rin über die notwendigen Ressourcen für den Umgang mit den Schmerzen und diese seien mit einer zumutbaren Willensanstrengung ausreichend überwindbar (S. 20 oben).</w:t>
      </w:r>
    </w:p>
    <w:p>
      <w:r>
        <w:t>Die Arbeitsfähigkeit als Reinigungskraft bezifferten die Gutachter mit 65 % bei voller Stundenpräsenz seit dem Zeitpunkt der Begutachtung (S. 21 Ziff. 8. 1 ). Die Arbeitsfähigkeit in – näher umschriebener – leidensangepasster Tätigkeit bezif ferten sie mit 100 % bei voller Stundenpräsenz (S. 21 Ziff. 8.2).</w:t>
      </w:r>
    </w:p>
    <w:p>
      <w:r>
        <w:rPr>
          <w:b/>
        </w:rPr>
        <w:t>E. 3.3</w:t>
      </w:r>
    </w:p>
    <w:p>
      <w:r>
        <w:t>Die zuständige Abklärungsperson führte am 29. Juni 2010 bei der Beschwerde führerin eine Haushaltabklärung an Ort und Stelle durch, qualifizierte sie als zu 50 % erwerbstätig und zu 50 % im Haushalt tätig und ermittelte eine Ein schränkung im Haushaltbereich von 42 % (Urk. 9/19).</w:t>
      </w:r>
    </w:p>
    <w:p>
      <w:r>
        <w:rPr>
          <w:b/>
        </w:rPr>
        <w:t>E. 3.4</w:t>
      </w:r>
    </w:p>
    <w:p>
      <w:r>
        <w:t>Dr. med. F.___ , Oberärztin, G.___ , führte in ihrem ärztlichen Zeugnis vom 2. Mai 2011 (Urk. 9/40) aus, die Beschwerdeführerin leide an ein em generalisierten Schmerzsyndrom mit Betonung der Beine und der Wirbel säule im Bereich des Kreuzes. Seit der Dekompressionsoperation im Jahre 2008 beklage die Beschwerdeführerin quasi permanent neurologische Ausfälle und insbesondere ganz erhebliche Schmerzen in beiden Beinen (S. 1 Ziff. 1). Aus diesem Grund könne sie keine Reinigungsarbeiten mehr ausführen (S. 1 Ziff. 2) und auch in einer leidensangepassten Tätigkeit könne sie aufgrund der reakti ven schweren Depression andere - körperlich nicht belastende - Tätigkeiten nur schwer oder gar nicht aufnehmen (S. 1 Ziff. 3).</w:t>
      </w:r>
    </w:p>
    <w:p>
      <w:r>
        <w:rPr>
          <w:b/>
        </w:rPr>
        <w:t>E. 3.5</w:t>
      </w:r>
    </w:p>
    <w:p>
      <w:r>
        <w:t>Am 8. Juni 2011 nahm die Besc hwerdeführerin an einem Vorgespräch im H.___ teil. Dr. med. I.___ , Fachärztin für Allgemeine Medizin FMH, und Dr. phil. klin . psych. J.___ , Klinischer Psychologe und Supervisor, stellten in ihrem Bericht vom 20. September 2011 (Urk. 9/56) folgende Diagnosen (S. 1): - l umbovertebrales Syndrom mit/bei - Spinalkanalstenose L3/4 und L4/5 mit symptomatischer Claudicatio</w:t>
      </w:r>
    </w:p>
    <w:p>
      <w:r>
        <w:t>spi nal i s - Dekompressi onso peration L3 /4 und L4/5 am 15. Oktober 2008 - s ubacromiale</w:t>
      </w:r>
    </w:p>
    <w:p>
      <w:r>
        <w:t>Impingementsymptomatik Schulter links mit/bei - Erguss intraartikulär, Bursitis subacromialis , intakte Rotatorenman schette (Sonographie am 5. November 2009) - g eneralisierte Weichteilschmerzen, vor allem der unteren Extremitäten - Inguinalhernienrezidive - Adenokarzinom im intestinalen Typ - Polyarthralgien seit 7. Dezember 2009 - m igräneartige Kopfschmerzen - Diabetes mellitus Typ II - Hepatitis B aktiv - m ittelgradige depressive Episode (ICD-10 F32.1) - a nhaltende somatoforme Schmerzstörung (ICD-10 F45.4) Die Fachpersonen des H.___ gingen davon aus, dass</w:t>
      </w:r>
    </w:p>
    <w:p>
      <w:r>
        <w:t>die psychische Störung der Beschwerdeführerin Krankheitswert habe und ersuchten daher die Krankenver sicherung um Kostengutsprache für eine ambulante tagesklinische Behandlung mit dem Ziel, die Depression und die Schmerzen zu reduzieren (S. 3</w:t>
      </w:r>
    </w:p>
    <w:p>
      <w:r>
        <w:t>f.).</w:t>
      </w:r>
    </w:p>
    <w:p>
      <w:r>
        <w:rPr>
          <w:b/>
        </w:rPr>
        <w:t>E. 3.6</w:t>
      </w:r>
    </w:p>
    <w:p>
      <w:r>
        <w:t>Die IV-Stelle holte bei der MEDAS A.___ (nachfolgend: MEDAS),</w:t>
      </w:r>
    </w:p>
    <w:p>
      <w:r>
        <w:t>ein interdisziplinäres Gutachten ein, welches am 30. November 2011 (Urk. 9/57 S. 1-28) erstattet wurde. Ge stützt auf die</w:t>
      </w:r>
    </w:p>
    <w:p>
      <w:r>
        <w:t>vom 5. bis 8. September 2011 durch geführten Untersuchungen der Beschwerdeführerin sowie die Akten nannten die Gutachter folgende Diagnosen mit Einfluss auf die Arbeitsfähigkeit (S. 20 unten Ziff. 5.1): - anhaltende somatoforme Schmerzstörung (ICD-10 F45.4), leichte mittel gradige depressive Episode (ICD-10 F32.0) - Status nach Dekompression einer lumbalen Spinalkanalstenose L3-5 am 15. Oktober 2008 - minime degenerative Halswirbelsäulenveränderungen - ausgeprägte plurisegmentale lumbale Wirbelsäulenveränderungen - Periarthropathia</w:t>
      </w:r>
    </w:p>
    <w:p>
      <w:r>
        <w:t>humeroscapularis rechts Als Diagnosen ohne Einfluss auf die Arbeitsfähigkeit nannten sie (S. 21 Ziff. 5.2): - Wirbelsäulenfehlhaltung und Wirbelsäulenfehlform (Flachrücken, links konvexe</w:t>
      </w:r>
    </w:p>
    <w:p>
      <w:r>
        <w:t>thorakolumbale Skoliose) - Haltungsinsuffizienz - Adipositas - c hronische Hepatitis B-Infektion - Status nach Resektion eines malignen Sigmapolyps mit Mucosainvasion und Resektion im Jahre 2008 - Cefalea - arterielle Hypertonie unbehandelt - Diabetes Mellitus Typ 2 - Coxarthrose , Erstdiagnose 2007 - Vitamin D-Mangel substituiert seit 2009 - Nikotinabusus - Status nach Kürettage wegen Endometriumpolypen - Status nach laparoskopischer Tubenligatur 1995 mit Narbenhernien 1998 und Revision, mediale Laparotomie und Netzpla s tik 1999 mit Lokalrezidiv - Status nach benignem Mammaknoten 1998 - Status nach Tonsillektomie 1987 - Status nach Analeingriff unklarer Art 1983 - Status nach Appendektomie in der Kindheit Sie führten aus , aus psychiatrischer Sicht sei eine etwas verlangsamte Psycho motorik festgestellt worden. Eine depressive Stimmung sei durch den Verl ust des Selbstwertgefühls und eine verminderte Libido symptomatisch. Während der Untersuchung hätten sich psychomotorische Schmerzsymptome gezeigt und eine ausgeprägte Neigung zur Regression sei feststellbar. Die Handlungsfähig keit scheine eingeschränkt. Die Krankheitseinsicht bezüglich des psychischen Leidens sei reduziert, die sozialen Fähigkeiten seien eingeschränkt. Aus psychi atrischer Sicht sei die Beschwerdeführerin in jeglicher Tätigkeit zu 30 % einge schränkt. (S. 23 Mitte). Im rheumatologischen Status würden die Befunde eines Status nach Dekom pression einer lumbalen Spinalkanalstenose L3-L5 am 15. Oktober 2008, mini me degenerative Halswirbelsäulenveränderungen, ausgeprägte plurisegmentale</w:t>
      </w:r>
    </w:p>
    <w:p>
      <w:r>
        <w:t>lumbale Wirbelsäulenveränderungen, eine Periarthropathia</w:t>
      </w:r>
    </w:p>
    <w:p>
      <w:r>
        <w:t>humeroscapularis rechts, eine Wirbelsäulenfehlhaltung und Fehlform , ein unspezifisches genera lisiertes Schmerzsyndrom sowie eine Haltungsinsuffizienz erhoben. Aus rheu matologischer Sicht sei die Beschwerdeführerin in ihrer letzten Tätigkeit als Putzfrau während 8-9 Stunden täglich mit einer 40%igen Leistungseinbusse seit dem 7. September 2011 einsetzbar. In einer adaptierten Tätigkeit könne die Beschwerdeführerin ganztags mit einer 100%igen Leistungsfähigkeit eingesetzt werden. Als Hausfrau bestehe eine 30%ige Leistungseinbusse (S. 23 f.). Im Neurostatus könne ein diffuses Schmerzsyndrom an der Wirbelsäule sowie an den oberen und unteren Extremitäten ohne zugrundeliegende n eurologische Ursachen sowie ein Status nach chirurgischer Dekompression des lumbalen Spinalkanals L3-L4 und L4-L5 ohne radikuläre Ausfälle an den unteren Extre mitäten erhoben werden. Aus neurologischer Sicht bestehe eine 100%ige Arbeits fähigkeit in jeglicher Tätigkeit (S. 24 f.). Die gastroenterologische Beurteilung h abe eine chronische Hepatitis B- Infektion mit möglichem perinatalem Infekt mit inaktivem Carrier Status sowie einen Status nach Resektion eines malignen Sigma-Polypen mit Mukosa -Invasion ergeben. Eine Einschränkung der Arbeitsfähigkeit bestehe nicht (S. 25 unten). Die Beschwerdeführerin sei global in ihrem angestammten Beruf als Wäscherin seit 7. September 2011 zu 60 % arbeitsfähig (S. 26 Ziff. 7). Die Arbeitsunfähig keit sei durch die psychiatrische und rheumatologische Pathologie begründet. Aus rheumatologischer Sicht lägen strukturelle Veränderungen vor (insbeson dere Skoliose, dekonditionierte Muskulatur, Einschränkung der Lendenwirbel säulenflexion und Extension, plurisegmentale</w:t>
      </w:r>
    </w:p>
    <w:p>
      <w:r>
        <w:t>degenerative</w:t>
      </w:r>
    </w:p>
    <w:p>
      <w:r>
        <w:t>Lendenwirbel säulenveränderungen ). Somit würden vor allem die Rückenbeschwerden eine 40%ige Arbeitsunfähigkeit als Wäscherin begründen, weil in diesem Beruf das aufgeführte Belastungsprofil nicht eingehalten werden könne. Aus psychiatri scher Sicht sei die Beschwerdeführerin aufgrund ihrer somatoformen</w:t>
      </w:r>
    </w:p>
    <w:p>
      <w:r>
        <w:t>Schmerz störung und der leichten bis mittelgradigen depressiven Episode zu 30 % in jeglicher Tätigkeit eingeschränkt. Das Krankheitsbild habe sich seit der letzten interdisziplinären Begutachtung verschlimmert. Die Verschlimmerung sei der Grund für die divergierende Einschätzung der Arbeitsfähigkeit (100 % versus 70 %). Zwar würden sie mit den die Beschwerdeführerin seit Juni 2011 behan delnden Ärzten diagnostisch übereinstimmen, könnten aber keine dergestaltige Beeinträchtigung objektivieren, die eine 100%ige Arbeitsunfähigkeit berechtige, wie von den behandelnden Ärzte n attestiert. Neurologisch könnten keine Aus fälle dokumentiert werden und auch ein Hepatitis-B Trägerstatus bewirke keine Einschränkung im Alltag und Berufsleben (S. 26 Ziff. 8) .</w:t>
      </w:r>
    </w:p>
    <w:p>
      <w:r>
        <w:t>Die Arbeitsfähigkeit in einer – aus rheumatologischer Sicht näher umschriebe ne n – leidensangepasste n Tätigkeit bezifferten die Gutachter mit 70 % s eit dem Zeitpunkt der Begutachtung , wobei aus psychiatrischer Sicht eine 30%ige Ein schränkung jeglicher Tätigkeit bestehe. Neurologisch und gastroenterologisch sei die Beschwerdeführerin in ihrer Arbeitsfähigkeit nicht eingeschränkt (S. 27 Ziff. 9).</w:t>
      </w:r>
    </w:p>
    <w:p>
      <w:r>
        <w:rPr>
          <w:b/>
        </w:rPr>
        <w:t>E. 3.7</w:t>
      </w:r>
    </w:p>
    <w:p>
      <w:r>
        <w:t>Mit Verlaufsbericht vom 26. Januar 2012 (Urk. 9/63) attestierten die Ärzte des H.___ mit Verweis auf die von ihnen gestellten Diagnosen (vgl. vorstehend E. 3. 5 ) der Beschwerdeführerin aus anästhesistischer Sicht eine Arbeitsunfähig keit angepasst von 50 % sowie au s wirbelsäulen chirurgischer, orthopädisch - chirurgischer und rheumatologischer Sicht eine vollständige Arbeitsunfähigkeit. In ihrer Konsensbeurteilung (somatisch und psychiatrisch) bezifferten die Ärzte eine Arbeitsunfähigkeit der Beschwerdeführerin sowohl in angestammter wie auch in angepasster Tätigkeit mit 100 % (S. 5). 3.</w:t>
      </w:r>
    </w:p>
    <w:p>
      <w:r>
        <w:rPr>
          <w:b/>
        </w:rPr>
        <w:t>E. 3.9</w:t>
      </w:r>
    </w:p>
    <w:p>
      <w:r>
        <w:t>Mit Bericht vom 21. Mai 2012 (Urk. 9/70) nahmen die MEDAS-Gutachter umfas send Stellung zu der geäusserten Kritik an ihrem Gutachten (S. 1-4) und legten aus ihrer Sicht nochmals ausführlich dar, weshalb ihre Einschätzung der Arbeitsfähigkeit der Beschwerdeführerin (angestammt 60 %, angepasst 70 %) korrekt sei (S. 4 f.).</w:t>
      </w:r>
    </w:p>
    <w:p>
      <w:r>
        <w:rPr>
          <w:b/>
        </w:rPr>
        <w:t>E. 3.10</w:t>
      </w:r>
    </w:p>
    <w:p>
      <w:r>
        <w:t>Dr. I.___ und Dr. J.___ , H.___ , hielten in ihrem Bericht vom 20. Juni 2012 (Urk. 9/7 2 ) ebenfalls an ihrer Kritik am MEDAS-Gutachten fest.</w:t>
      </w:r>
    </w:p>
    <w:p>
      <w:r>
        <w:rPr>
          <w:b/>
        </w:rPr>
        <w:t>E. 3.11</w:t>
      </w:r>
    </w:p>
    <w:p>
      <w:r>
        <w:t>Nach Verfügungserlass wies Dr. med. K.___ , Facharzt für Chirurgie FMH , H.___ , mit Bericht vom 16. Juli 2012 (Urk. 6 /2 ) nochmals auf die vollstän dige Arbeitsunfähigkeit der Beschwerdeführerin hin . Ferner berichtete Dr. med. L.___ , Facharzt FMH Radiologie , am 26. September 2012 (Urk. 12) von einem Impingementfaktor von Seiten des Acromion im Bereich der rechten Schulter und von einer im Bereiche der rechten Hüfte beginnende n Arthrose mit medialer/zentrale r Gelenksspaltverschmälerung (S. 1). 4. 4.1</w:t>
      </w:r>
    </w:p>
    <w:p>
      <w:r>
        <w:t>Unbestritten geblieben und nicht zu beanstanden ist die von der Beschwerde gegnerin vorgenommene Qualifikation der Beschwerdeführerin als zu 50 % Er werbs tätige und zu 50 % im Haushalt Tätige , ergeben sich doch aus den Akten keine Anhaltspunkte dafür, dass die Beschwerdeführerin im Gesundheitsfall ihr Erwerbspensum erhöht hätte . Ebenfalls ist die anlässlich der Haushaltabklärung ermittelte Einschränkung von 42 % (vgl. vorstehend E. 3.3) nicht bestritten . Der Abklärungsb ericht erfüllt ausserdem die gemäss Rechtsprechung zu berücksich tigenden Faktoren (vgl. vorstehend E. 1.6) , weshalb ihm volle Beweiskraft zukommt und darauf abgestellt werden kann.</w:t>
      </w:r>
    </w:p>
    <w:p>
      <w:r>
        <w:t>Zu prüfen ist hingegen die Einschränkung der Beschwerdeführerin im Erwerbs bereich . 4.2</w:t>
      </w:r>
    </w:p>
    <w:p>
      <w:r>
        <w:t>Die Beschwerdegegnerin stellte betreffend Beurteilung der Arbeitsfähigkeit der Beschwerdeführerin auf das interdisziplinäre MEDAS-Gutachten vom 30. Novem ber 2011 (vgl. vorstehend E. 3.6 ) ab, in welchem die Gutachter der Beschwerdeführerin - ausgehend von einem Vollzeitpensum -</w:t>
      </w:r>
    </w:p>
    <w:p>
      <w:r>
        <w:t>eine Arbeitsfä higkeit von 60 % in der angestammten Tätigkeit als Reinigungskraft und von 70 % in einer näher umschriebenen leidensangepassten Tätigkeit attestierten.</w:t>
      </w:r>
    </w:p>
    <w:p>
      <w:r>
        <w:t>Die Beschwerdeführerin machte sinngemäss geltend, sie sei zu 100 % arbeitsun fähig , was den Berichten des H.___ zu entnehmen sei. Ferner könne auf das MEDAS-Gutachten nicht abgestellt werden, da das Gutachten nicht in Kenntnis sämtlicher Vorakten erfolgt sei und die Diskrepanz zwischen den fachärztlichen psychiatrischen Einschätzungen der zumutbaren Restarbeitsfähigkeit nicht in nachvollziehbarer Weise begründet würde (Urk. 1 S. 9). 4.3</w:t>
      </w:r>
    </w:p>
    <w:p>
      <w:r>
        <w:t>Das MEDAS -Gutachten vom 30. November 2011 basiert auf für die strittigen Belange umfassenden und allseitigen Untersuchungen, berücksichtigt die geklag ten Beschwerden, wurde in Kenntnis und Berücksichtigung der vorhan denen Vorakten erstellt und trägt der konkreten medizinischen Situation Rech nung. Die Ausführungen in der Beurteilung der medizinischen Zusammenhänge sind einleuchtend und die gezogenen Schlussfolgerungen zu Gesundheitszu stand und Arbeitsfähigkeit werden nachvollziehbar begründet. So legten die Gutachter in schlüssiger Weise dar, dass die Beschwerdeführerin in somatischer Hinsicht insbesondere aufgrund ihrer Rückenbeschwerden als Wäscherin und Reinigungskraft in ihrer Arbeitsfähigkeit eingeschränkt sei. Sie nahmen auch Stellung zu den gastroenterologischen und neurologischen Beeinträchtigungen. Aus psychiatrischer Sicht liess sich nach Beurteilung der Gutachter im Gegen satz zu derjenigen der H.___ -Fachpersonen aufgrund der erhobenen Befunde keine volle Arbeitsunfähigkeit der Beschwerdeführerin begründen (zur invali denversicherungsrechtlichen Beurteilung der psychisch bedingten Arbeitsun fähigkeit nachfolgend E. 5). Zwar hat den MEDAS- Gutachtern offenbar der H.___ -Bericht vom 20. September 2011 (Urk. 9/56) ursprünglich nicht vorgele gen. Dies stellt jedoch entgegen der Ansicht der Beschwerdeführerin kein en Mangel dar, denn es erfolgte eine telefonische Rücksprache mit der behandeln den Therapeutin am H.___ , und es wurde von ihnen eine nachträgliche Stellung nahme eingeholt (vgl. 9/70 S. 2 Ziff. 6; Urk. 9/57/31) . Schliesslich kann be treffend die im H.___ - Bericht vom 2 7. Januar 2012 (vgl. vorstehend E. 3.8) geäusserte Kritik am MEDAS-Gutachten auf die umfassende und nachvollzieh bare Stellungnahme der Gutachter vom 2 1. Mai 2012 (vgl. Urk.</w:t>
      </w:r>
    </w:p>
    <w:p>
      <w:r>
        <w:rPr>
          <w:b/>
        </w:rPr>
        <w:t>E. 7</w:t>
      </w:r>
    </w:p>
    <w:p>
      <w:r>
        <w:t>Abs. 2 ATSG).</w:t>
      </w:r>
    </w:p>
    <w:p>
      <w:r>
        <w:rPr>
          <w:b/>
        </w:rPr>
        <w:t>E. 8</w:t>
      </w:r>
    </w:p>
    <w:p>
      <w:r>
        <w:t>Am 27. Januar 2012 (Urk. 9/61) nahmen Dr. I.___ und Dr. J.___ vom H.___ zum MEDAS-Gutachten (vgl. vorstehend E. 3.6) Stellung. Sie kriti sierten die psychiatrische Befunderhebung im MEDAS-Gutachten (S. 2 ff.) und hielten an ihren im Bericht vom 20. Septem ber 2011 (vgl. vorstehend E. 3.5 ) gestellten Diagnosen fest (S. 4). Betreffend die Arbeitsfähigkeit führten sie aus, die Beschwerdeführerin fühle sich subjektiv zu 100 % arbeitsunfähig , was auch für angepasste Tätigkeiten gelte . Auch aus einer objektivierten Beurteilung sei die Beschwerdeführerin aufgrund des positiven und negativen Leistungsbildes sowie der neuropsychologisch bestätigten Depression in allen Tätigkeiten voll ständig arbeitsunfähig (S. 4 unten). Die im MEDAS-Gutachten attestierte Arbeitsunfähigkeit von 40 % im Beruf als Wäscherin sei eine deutliche Fehlein schätzung aufgrund der mangel- und fehlerhaft erhobenen Tatsachen. Ebenso habe der verkürzte psychiatrische Befund neben der Anamnese die Grundlage für die Einschätzung einer 30%igen psychischen Arbeitsunfähigkeit trotz den im Gutachten diskutierten positiven Försterkriterien begründet, was in Anbe tracht der vielen Fehler zu einer unbegründeten Fehleinschätzung geführt habe, welche das Langzeitexpertenurteil nicht zu erschüttern vermöge. Eine sorgfäl tige Analyse weise klar auf eine 100%ige Arbeitsunfähigkeit hin (S. 5).</w:t>
      </w:r>
    </w:p>
    <w:p>
      <w:r>
        <w:rPr>
          <w:b/>
        </w:rPr>
        <w:t>E. 9</w:t>
      </w:r>
    </w:p>
    <w:p>
      <w:r>
        <w:t>/70 ) verwiesen werden.</w:t>
      </w:r>
    </w:p>
    <w:p>
      <w:r>
        <w:t>Das MEDAS -Gutachten erfüllt damit - entgegen den Ausführungen der Beschwerdeführerin - die praxisgemässen Kriterien an den Beweiswert eines medizinischen Gutachtens (vgl. vorstehend E. 1. 5 ) ,</w:t>
      </w:r>
    </w:p>
    <w:p>
      <w:r>
        <w:t>weshalb darauf abzustellen ist . 4.4</w:t>
      </w:r>
    </w:p>
    <w:p>
      <w:r>
        <w:t>Soweit d ie Beschwerdeführerin sinngemäss geltend machte , es müsse auf die</w:t>
      </w:r>
    </w:p>
    <w:p>
      <w:r>
        <w:t>medizinischen Berichte des H.___ abgestellt werden, kann ihr aus den nachste henden Gründen nicht gefolgt werden: Im</w:t>
      </w:r>
    </w:p>
    <w:p>
      <w:r>
        <w:t>Bericht des</w:t>
      </w:r>
    </w:p>
    <w:p>
      <w:r>
        <w:t>H.___ vom 26. Januar 2012 (vgl. vorstehend E. 3.7)</w:t>
      </w:r>
    </w:p>
    <w:p>
      <w:r>
        <w:t>wurden v on den einzelnen Fachärzten unterschiedliche, teils sich stark widersprechende Angaben zur Arbeitsfähigkeit der Beschwerdeführerin gemacht. So sei die Beschwerdeführerin aus anästhesistischer Sicht zu 50 % arbeitsfähig, aus wir belsäulenchirurgischer Sicht zu 100 % arbeitsunfähig, aus orthopädischer Sicht zu 50 % - Steigerung nicht ausgeschlossen - arbeitsfähig, aus rheumatologi scher Sicht - ohne Diskussion der orthopädischen und wirbelsäulenchirur gischen Beurteilung - zu 100 % arbeitsfähig und aus Gründen der Depression und der Schmerzen zu 100 % arbeitsunfähig. Dies resultierte in einer 100%ige Arbeitsunfähigkeit für die angestammte sowie für angepasste Tätigkeiten ( Urk. 9/63 S. 5 ) . Wie diese Konsensbeurteilung aus den vorher aufgeführten Stellungnahmen der einzelnen Fachärzte zu Stande kam und zu begründen ist, kann nicht schlüssig nachvollzogen werden. Insbesondere wurde nicht genü gend nachvollziehbar dargelegt, warum die Diagnosen einer mittelgradigen de pressiven Episode und einer somatoformen Schmerzstörung eine unbeschränkte vollständige Arbeitsunfähigkeit zu begründen vermögen. Ferner schlossen die Ärzte die subjektiven Einschätzungen der Beschwerdeführerin betreffend Arbeitsfähigkeit mit ein (vgl. Urk. 9/63 S. 5 Mitte) . Schliesslich zeigen deren Ausführungen anschaulich die im Rahmen der Beweiswürdigung relevante Verschiedenheit von Behandlungsauftrag einerseits und Begutachtungsauftrag andererseits (Urteil des Bundesgerichts 9C_842/2009 vom 17. November 2009 E. 2.2). Zusammenfassend erweisen sich die Angaben des H.___</w:t>
      </w:r>
    </w:p>
    <w:p>
      <w:r>
        <w:t>als zu wenig schlüssig, weshalb nicht darauf abgestellt werden kann. 4.5</w:t>
      </w:r>
    </w:p>
    <w:p>
      <w:r>
        <w:t>Es ist gestützt auf das MEDAS-Gutachten davon auszugehen, dass die Beschwer deführerin in somatischer Hinsicht für die Ausübung einer adaptierten Tätigkeit und unter Einhaltung des rheumatologischen Belastungsprofils (vgl. Urk. 9/57 S. 1-28, S. 27 Ziff. 9) in ihrer Arbeitsfähigkeit nicht eingeschränkt ist. Wie sich das mit der Einschränkung der Arbeitsfähigkeit aufgrund der psychi atrischen Diagnosen einer somatoformen Schmerzstörung und einer leichten depressiven Episode verhält, ist nachfolgend zu prüfen. 5. 5.1</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 lichem therapeutischen Ansatz) trotz kooperativer Haltung der versicher ten Person. Je mehr dieser Kriterien zutreffen und je ausgeprägter sich die entsprechenden Befunde darstellen, desto eher sind - ausnahmsweise - die Voraussetzungen für eine zumutbare Willensanstrengung zu verneinen (BGE 130 V 352; vgl. auch zur Publikation vorgesehenes Urteil des Bundesgerichts 8C_972/2012 vom 3 1. Oktober 2013 E. 3 ff.). 5.2</w:t>
      </w:r>
    </w:p>
    <w:p>
      <w:r>
        <w:t>Nach der Rechtsprechung darf bei der invalidenversicherungsrechtlichen Beur teilung der invalidisierenden Wirkung anhaltender somatoformer Schmerz störungen oder sonstiger vergleichbarer pathogenetisch (ätiologisch) unklarer syndromaler Zustände (BGE 132 V 393 E. 3.2) nicht einfach unbesehen auf die ärztlichen - selbst die gutachterlich attestierten - Einschätzungen abgestellt werden, zumal der Invaliditätsbegr iff rechtlicher Natur ist (Art. 8 ATSG) ist und nicht zwingend mit dem medizinischen Krankheits- oder Invaliditätsverständnis übereinstimmt. Vielmehr hat die rechtsanwendende Behörde zunächst die - auf grund der medizinischen Aktenlage zu beantwortende - Frage zu prüfen, ob und inwieweit bei der versicherten Person neben der diagnostizierten, allein nicht invalidisierenden (BGE 130 V 352 E.</w:t>
      </w:r>
    </w:p>
    <w:p>
      <w:r>
        <w:t>2.2.3) anhaltenden somatoformen Schmerzstörung zusätzliche psychische Beeinträchtigungen im Sinne des rechtsprechungsgemässen Kriterienkatalogs vorliegen, welche einer adäquaten Schmerzbewältigung objektiv entgegenstehen. Die entsprechenden Feststellun gen sind tatsächlicher Natur. Die weitere Frage, ob eine allenfalls festgestellte psychische Komorbidität hinreichend erheblich ist und/oder einzelne oder mehrere der festgestellten weiteren Kriterien in genügender Intensität und Kon stanz vorliegen, um gesamthaft den Schluss auf eine nicht mit zumutbarer Willensanstrengung überwindbare Schmerzstörung und somit auf eine invalidi sierende Gesundheitsschädigung zu gestatten, ist dagegen rechtlicher Art: ihre abschliessende Beantwortung obliegt damit nicht den Ärztinnen und Ärzten, sondern den rechtsanwendenden Behörden ( BGE 130 V 352 E. 2.2.4; Urteile des Bundesgerichts  9C_820/2007 vom 2. September 2008 E. 4.1 mit Hinwe i sen und 9C_636/2007 vom 2 8. Juli 2008, E. 3.3.1). 5.3</w:t>
      </w:r>
    </w:p>
    <w:p>
      <w:r>
        <w:t>Die bei der Beschwerdeführerin diagnostizierte anhaltende somatoforme</w:t>
      </w:r>
    </w:p>
    <w:p>
      <w:r>
        <w:t>Schmerz störung begründet nach der erwähnten Rechtsprechung keine Invalidi tät.</w:t>
      </w:r>
    </w:p>
    <w:p>
      <w:r>
        <w:t>Die zusätzlich diagnostizierte leicht- bis mittelgradige depressive Episode</w:t>
      </w:r>
    </w:p>
    <w:p>
      <w:r>
        <w:t>vermag nach der Rechtsprechung grundsätzlich keine von depressiven Ver stimmungszuständen klar unterscheidbare andauernde Depression im Sinne eines verselbstständigten Gesundheitsschadens</w:t>
      </w:r>
    </w:p>
    <w:p>
      <w:r>
        <w:t>darzustellen, die es der betroffe nen Person verunmöglichte, die Folgen der Schmerzstörung zu überwinden (Urteil des Bundesgerichts 8C_958/2010 vom 2 5 . Februar 201 1 E. 6.2.2.1; vgl. auch Urteil 9C_736/2011 vom 7. Februar 2012 E. 4.2.2.1 mit Hinweisen). Sodann gilt es zu beachten, dass sowohl d er MEDAS-Gutachter als auch der Psychiater vom</w:t>
      </w:r>
    </w:p>
    <w:p>
      <w:r>
        <w:t>E.___ , Dr. D.___</w:t>
      </w:r>
    </w:p>
    <w:p>
      <w:r>
        <w:t>(vgl. vorstehend E. 3.2) , davon ausgingen, dass eine ausgeprägte psychosoziale Belastungssituation für das Beschwerdebild mitverantwortlich sei. Ferner verneinte Dr. D.___ explizit eine Komorbidität . Eine psychische Komorbidität von erheblicher Schwere, Ausprägung und Dauer ist auf Grund der Akten daher zu verneinen. 5.4</w:t>
      </w:r>
    </w:p>
    <w:p>
      <w:r>
        <w:t>Die übrigen rechtsprechungsgemäss relevanten Kriterien, die einem adäquaten Umgang mit den geklagten Schmerzen entgegenstehen können, sind nicht be ziehungsweise nicht hinreichend gehäuft und ausgeprägt erfüllt, um insgesamt den Schluss auf eine invalidisierende Gesundheitsschädigung zu gestatten: 5.4.1</w:t>
      </w:r>
    </w:p>
    <w:p>
      <w:r>
        <w:t>In Bezug auf das Kriterium der körperlichen Begleiterkrankung ist ersichtlich, dass das psychische Leiden eindeutig im Vordergrund steht. Die im psychiatri schen Teilgutachten des MEDAS -Gutachtens genannte chronische körperliche Erkrankung Hepatitis B (Urk. 9/57/35) wurde unter den Diagnosen ohne Einfluss auf die Arbeitsfähigkeit aufgeführt und es wurde in der gastroenterologischen Beurteilung festgehalten, dass die Diagnose einer chronischen Hepatitis B zur Zeit keiner Therapi e bedarf (Urk. 9/57/1-28 , S. 24) . Körperliche Beeinträchtigungen sind in Form der Wirbelsäulen- und Schulter beschwerden vorhanden, jedoch nicht in einem Ausmass, welches eine aus nahms weise Unzumutbarkeit der willentlichen Schmerzüberwindung als nahe liegend erscheinen lässt. Nach Beurteilung der MEDAS-Gutachter ist der Beschwerdeführerin denn auch trotz dieser Beeinträchtigungen eine behinde rungsangepasste Tätigkeit vollschichtig zumutbar.</w:t>
      </w:r>
    </w:p>
    <w:p>
      <w:r>
        <w:t>Das Kriterium des mehrjährigen chronifizierten Krankheitsverlaufs mit unverän derter oder progredienter Symptomatik ohne längerdauernde Rückbildung ist sodann gegeben.</w:t>
      </w:r>
    </w:p>
    <w:p>
      <w:r>
        <w:t>5.4.2</w:t>
      </w:r>
    </w:p>
    <w:p>
      <w:r>
        <w:t>Ein sozialer Rückzug in allen Belangen des Lebens ist auf Grund der Akten zu verneinen. Den Angaben des MEDAS-Gutachtens zu m Tagesablauf ist vielmehr zu entnehmen, dass die Beschwerdeführerin regelmässig Arzttermine wahr nimmt , Einkäufe erledigt und nachmittags Dinge ausser Haus zu erledigen hat . Sodann begleitet sie manchmal ihren Sohn und ihren Ehemann zum Fussball training (Urk. 9/ 57/1-28 S. 17 Ziff. 3.7). Ferner hielten die MEDAS-Gutachter in ihrer Beurteilung fest, die Beschwerdeführerin sei in der Lage, selbständig zu reisen (S. 26 Ziff. 8). Damit kann das Kriterium eines nahezu vollständigen Rückzugs in praktisch allen Belangen des Lebens aus psychischen Gründen vor liegend verneint werden. 5.4.3</w:t>
      </w:r>
    </w:p>
    <w:p>
      <w:r>
        <w:t>Beim Kriterium des primären Krankheitsgewinns handelt es sich um einen verfes tigten, therapeutisch nicht mehr beeinflussbaren innerseelischen Verlauf einer an sich missglückten, psychisch aber entlastenden Konfliktbewältigung („Flucht in die Krankheit").</w:t>
      </w:r>
    </w:p>
    <w:p>
      <w:r>
        <w:t>Dafür ist den Akten kein Hinweis zu entnehmen , zumal auch der MEDAS-Gutachter lediglich von einem möglichen geringen sozialen Krankheitsgewinn ausging (Urk. 9/57/36). 5.4.4</w:t>
      </w:r>
    </w:p>
    <w:p>
      <w:r>
        <w:t>Bezüglich des Kriteriums des Scheiterns einer konsequent durchgeführten ambu lanten oder stationären Behandlung der versichert en Person ergibt sich zwar, dass der MEDAS-Gutachter im Teilgutachten von einer ungünstigen (Urk. 9/57/36) beziehungsweise unsicheren Prognose mit der Möglichkeit einer Verschlimmerung (Urk. 9/57/37 Ziff. 5) ausging. Jedoch hielt der Gutachter fest, mittels Involvierung eines Psychiaters und mittels Psychopharmakologie bestehe die Möglichkeit, den Gesundheitszustand der Beschwerdeführerin zu ver bessern (Urk. 9/57/37 Ziff. 6). Dieser Schluss ist zutreffend, zumal wenn berücksichtigt wird, dass leicht bis mittelgradige psychische Störungen grund sätzlich therapeutisch angehbar sind (Urteil des Bundesgericht 9C_736/2011 vom 7. Februar 2012 E. 4.2.2.1). Die Beschwerdeführerin befindet sich denn auch seit Juni 2011 in psychotherapeutischer Behandlung am H.___ (vgl. Urk. 9/72 S. 1 Ziff. 2).</w:t>
      </w:r>
    </w:p>
    <w:p>
      <w:r>
        <w:t>Folglich ist aus rechtlicher Sicht nicht von einer Unzumutbarkeit der Schmerz überwindung auszugehen. 5.5</w:t>
      </w:r>
    </w:p>
    <w:p>
      <w:r>
        <w:t>Beeinträchtigungen aufgrund eines pathogenetisch -ätiologisch unklaren syn dro malen Beschwerdebildes ohne nachweisbare organische Grundlage können nur dann eine Invalidität begründen, wenn entweder eine erhebliche psychische Komorbidität besteht oder bestimmte andere Kriterien erfüllt sind (vorstehend E.</w:t>
      </w:r>
    </w:p>
    <w:p>
      <w:r>
        <w:t>5.1). Die Würdigung der Akten hat ergeben, dass vorliegend beides nicht der Fall ist; weder ist eine erhebliche psychische Komorbidität zu bejahen noch sind die alternativen Kriterien , sofern überhaupt, in genügender Schwere erfüllt. So mit vermögen die genannten Beeinträchtigungen keine versicherungsrelevante Arbeitsunfähigkeit zu begründen. 6 .</w:t>
      </w:r>
    </w:p>
    <w:p>
      <w:r>
        <w:t>Zusammenfassend ist nach erfolgter Würdigung der medizinischen Akten (vgl. vorstehend E. 4-5)</w:t>
      </w:r>
    </w:p>
    <w:p>
      <w:r>
        <w:t>festzuhalten, dass aus versicherungsrechtlicher Beurteilung von einer gänzlichen Arbeitsfähigkeit der Beschwerdeführerin in einer ange passten Tätigkeit auszugehen ist. Die vorliegenden medizinischen Akten erwei sen sich als ausreichend und auch die nach Verfügungserlass eingereichten medizinischen Berichte (vgl. vorstehend E. 3.11) führen zu keinem anderen Ergebnis . Auf weitere Abklärungen, wie von der Beschwerdeführerin beantragt (Urk. 1 S. 2 Ziff. 3) , ist deshalb zu verzichten. 7 .</w:t>
      </w:r>
    </w:p>
    <w:p>
      <w:r>
        <w:t>Die Invaliditätsbemessung wurde von der Beschwerdeführerin nicht beanstandet und gibt auch aufgrund der Akten zu keinen Beanstandungen Anlass , so dass sich weitere Ausführungen erübrigen . Ausgehend von der Qualifikation der Beschwerdeführerin als zu 50 % Erwerbstätige und als zu 50 % im Haushalt Täti ge ermittelte die Beschwerdegegnerin i n Anwendung der gemischten Metho de einen rentenausschliessenden Invaliditätsgrad von 21 % (Urk. 9/21/5, Urk. 9/74/4).</w:t>
      </w:r>
    </w:p>
    <w:p>
      <w:r>
        <w:t>Damit erweist sich die ablehnende Rentenverfügung vom 28. Juni 2012 (Urk. 2) als rechtens, was zur Abweisung der Beschwerde führt. 8 .</w:t>
      </w:r>
    </w:p>
    <w:p>
      <w:r>
        <w:t>Da es im vorliegenden Verfahren um die Bewilligung oder Verweigerung von Leistungen der Invalidenversicherung geht, ist das Verfahren kostenpflichtig. Die Gerichtskosten sind nach dem Verfahrensaufwand und unabhängig v om Streitwert festzulegen (Art. 69 Abs. 1 bis IVG) und ermessensweise auf Fr. 800.-- anzusetzen. Entsprechend dem Ausgang des Verfahrens sind sie von der unter liegenden Beschwerdeführerin zu tragen.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