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IV.2011.01284 vom 28. Februar 2013</w:t>
      </w:r>
    </w:p>
    <w:p>
      <w:r>
        <w:t>ZH Sozialversicherungsgericht, 2013-02-28, DE</w:t>
      </w:r>
    </w:p>
    <w:p>
      <w:r>
        <w:rPr>
          <w:b/>
        </w:rPr>
        <w:t xml:space="preserve">Quelle: </w:t>
      </w:r>
      <w:r>
        <w:t>https://mcp.opencaselaw.ch/entscheid/zh_sozialversicherungsgericht_IV.2011.01284</w:t>
      </w:r>
    </w:p>
    <w:p>
      <w:r>
        <w:t>FR: ZH_SOZIALVERSICHERUNGSGERICHT IV.2011.01284 du 28 février 2013</w:t>
      </w:r>
    </w:p>
    <w:p>
      <w:r>
        <w:t>IT: ZH_SOZIALVERSICHERUNGSGERICHT IV.2011.01284 del 28 febbraio 2013</w:t>
      </w:r>
    </w:p>
    <w:p>
      <w:pPr>
        <w:pStyle w:val="Heading2"/>
      </w:pPr>
      <w:r>
        <w:t>Erwägungen</w:t>
      </w:r>
    </w:p>
    <w:p>
      <w:r>
        <w:rPr>
          <w:b/>
        </w:rPr>
        <w:t>E. 3</w:t>
      </w:r>
    </w:p>
    <w:p>
      <w:r>
        <w:t>3.1Â Â Â Â  Massgebend fÃ¼r den Erlass der leistungsverneinenden VerfÃ¼gung vom 9. Juni 2009 (Urk. 11/48) war folgendes Gutachten (vgl. Urk. 11/39 S. 4):</w:t>
      </w:r>
    </w:p>
    <w:p>
      <w:r>
        <w:t>3.2Â Â Â Â  Am 17. Juni 2008 erstatteten die begutachtenden Ãrzte der Z.___ das von der Beschwerdegegnerin veranlasste polydisziplinÃ¤re Gutachten (Urk. 11/34/1-46). Sie fÃ¼hrten aus, es bestehe keine Diagnose mit Auswirkung auf die ArbeitsfÃ¤higkeit und nannten folgende Diagnosen ohne Auswirkungen auf die ArbeitsfÃ¤higkeit (S. 19):</w:t>
      </w:r>
    </w:p>
    <w:p>
      <w:r>
        <w:t>- Verdacht auf anhaltende somatoforme SchmerzstÃ¶rung</w:t>
      </w:r>
    </w:p>
    <w:p>
      <w:r>
        <w:t>- rezidivierende depressive StÃ¶rung mit gegenwÃ¤rtig leichtgradiger Episode (ICD 10 F33.0)</w:t>
      </w:r>
    </w:p>
    <w:p>
      <w:r>
        <w:t>- AlkoholabhÃ¤ngigkeitssyndrom mit gegenwÃ¤rtiger Abstinenz (F10.20)</w:t>
      </w:r>
    </w:p>
    <w:p>
      <w:r>
        <w:t>- muskulÃ¤re Dysbalance im Bereich des BeckengÃ¼rtels</w:t>
      </w:r>
    </w:p>
    <w:p>
      <w:r>
        <w:t>- Status nach unspezifischen Kreuzschmerzen anamnestisch</w:t>
      </w:r>
    </w:p>
    <w:p>
      <w:r>
        <w:t>- SpreizfÃ¼sse</w:t>
      </w:r>
    </w:p>
    <w:p>
      <w:r>
        <w:t>- Tendenz zu diffusem weichteilrheumatischem Schmerzsyndrom (aktuell ohne subjektive Schmerzangabe)</w:t>
      </w:r>
    </w:p>
    <w:p>
      <w:r>
        <w:t>3.3Â Â Â Â  Die Ãrzte berichteten zusammenfassend, der BeschwerdefÃ¼hrer habe wÃ¤hrend vielen Jahren eine schwere kÃ¶rperliche Arbeit im Strassenbau ausgefÃ¼hrt. Im November 2006 sei es zu einer KÃ¼ndigung gekommen und gleichzeitig habe der BeschwerdefÃ¼hrer eine Kraftlosigkeit in den HÃ¤nden verspÃ¼rt. Laut Anamnese habe der BeschwerdefÃ¼hrer seit Ende seiner ArbeitstÃ¤tigkeit im November 2006 eigentlich kein Schmerzproblem mehr, sondern habe sich eher mÃ¼de und kraftlos gefÃ¼hlt.</w:t>
      </w:r>
    </w:p>
    <w:p>
      <w:r>
        <w:t>Â Â Â Â Â Â Â Â  Seit Juni 2007 habe er sich in fachÃ¤rztliche psychiatrische Behandlung bei Dr. D.___ begeben (S. 19). Nach dessen Meinung bestehe beim BeschwerdefÃ¼hrer eine 100%ige ArbeitsunfÃ¤higkeit einerseits wegen der kÃ¶rperlichen Beschwerden, im speziellen wegen der Schmerzen, und andererseits wegen der Depression und der posttraumatischen BelastungsstÃ¶rung (vgl. Urk. 11/28).</w:t>
      </w:r>
    </w:p>
    <w:p>
      <w:r>
        <w:t>Â Â Â Â Â Â Â Â  Dagegen habe die aktuelle psychiatrische AbklÃ¤rung einen Verdacht auf eine anhaltende somatoforme SchmerzstÃ¶rung ergeben. Die anamnestisch stÃ¤rker vorhandene depressive StÃ¶rung sei aktuell lediglich noch als leichtgradig zu beurteilen. Aufgrund der Untersuchungsbefunde lasse sich die postulierte posttraumatische BelastungsstÃ¶rung nicht bestÃ¤tigen.</w:t>
      </w:r>
    </w:p>
    <w:p>
      <w:r>
        <w:t>3.4Â Â Â Â  Ab dem Zeitpunkt der Begutachtung sei aus rein psychiatrischer Sicht von einer 100%igen ArbeitsfÃ¤higkeit auszugehen. Die lediglich in Verdacht stehende anhaltende somatoforme SchmerzstÃ¶rung habe keinen Einfluss auf die ArbeitsfÃ¤higkeit (S. 20 Mitte).</w:t>
      </w:r>
    </w:p>
    <w:p>
      <w:r>
        <w:t>Â Â Â Â Â Â Â Â  Aus rheumatologischer Sicht kÃ¶nne keine Diagnose mit Auswirkung auf die ArbeitsfÃ¤higkeit gestellt werden. Dem BeschwerdefÃ¼hrer sei somit aus rheumatologischer Sicht eine vollschichtige ArbeitsfÃ¤higkeit zu attestieren. Prognostisch lÃ¤gen auch keine GrÃ¼nde vor, welche darauf hindeuten wÃ¼rden, dass sich die ArbeitsfÃ¤higkeit aus rein rheumatologischer Sicht kurz- oder mittelfristig Ã¤ndern werde.</w:t>
      </w:r>
    </w:p>
    <w:p>
      <w:r>
        <w:t>Â Â Â Â Â Â Â Â  Die Ãrzte fÃ¼hrten zusammenfassend aus, dem BeschwerdefÃ¼hrer kÃ¶nne mit Datum ab Begutachtung im Mai 2008 keine ArbeitsunfÃ¤higkeit mehr attestiert werden (S. 20 unten).</w:t>
      </w:r>
    </w:p>
    <w:p>
      <w:r>
        <w:rPr>
          <w:b/>
        </w:rPr>
        <w:t>E. 4</w:t>
      </w:r>
    </w:p>
    <w:p>
      <w:r>
        <w:t>4.1Â Â Â Â  Im Zusammenhang mit der Neuanmeldung des BeschwerdefÃ¼hrers vom April 2010 finden sich die nachfolgend zitierten wesentlichen Berichte bei den Akten:</w:t>
      </w:r>
    </w:p>
    <w:p>
      <w:r>
        <w:t>4.2Â Â Â Â  Die Fachpersonen des Medizinischen Zentrums A.___ nannten in ihrem Bericht vom 19. MÃ¤rz 2010 (Urk. 11/60) nach achtwÃ¶chigem tagesklinischen Rehabilitationsprogramm vom 12. Oktober bis 4. Dezember 2009 (vgl. Urk. 11/60) als Diagnose eine mittelgradige depressive Episode (ICD-10, F32.1) und eine Adipositas per magna (BMI = 36). Sie fÃ¼hrten aus, der BeschwerdefÃ¼hrer beklage seit 2005, unter zunehmenden Depressionen zu leiden. Hinzu kÃ¤men Lust- und Interessenlosigkeit, MÃ¼digkeit, KonzentrationsstÃ¶rungen, Antriebslosigkeit, RÃ¼ckzug, Vergesslichkeit und Gedankenkreisen (S. 1). Der BeschwerdefÃ¼hrer habe durch die alleinige Erziehung seiner beiden Ã¤lteren Kinder und wegen der gleichzeitigen Notwendigkeit, sehr viel arbeiten zu mÃ¼ssen, wÃ¤hrend Jahren sehr viel Stress erlebt. Wegen der zunehmenden gesundheitlichen Probleme habe er bei der Arbeit nicht mehr die gewohnte Leistung bringen kÃ¶nnen, und es sei ihm schliesslich gekÃ¼ndigt worden. Dadurch hÃ¤tten sich seine finanziellen Schwierigkeiten und die Schwierigkeiten mit dem Ã¤lteren Sohn noch verstÃ¤rkt und zusÃ¤tzlich auch die Depression (S. 2 f. unten).</w:t>
      </w:r>
    </w:p>
    <w:p>
      <w:r>
        <w:t>Â Â Â Â Â Â Â Â  Durch die Behandlung sei es zu einer gewissen Stabilisierung des Zustandsbildes gekommen. Die Stimmung des BeschwerdefÃ¼hrers habe durch die verbesserte Tagesstruktur und die vermehrten sozialen Kontakte etwas aufgehellt werden kÃ¶nnen. Die Schmerzen seien dagegen unverÃ¤ndert geblieben (S. 3 unten). Der BeschwerdefÃ¼hrer sei am 4. Dezember 2009 in etwas stabilisiertem Zustand, aber immer noch zu 100 % arbeitsunfÃ¤hig, aus der tagesklinischen Rehabilitationsbehandlung entlassen worden (S. 4).</w:t>
      </w:r>
    </w:p>
    <w:p>
      <w:r>
        <w:t>Â Â Â Â Â Â Â Â  In ihrem Bericht vom 19. April 2010 (Urk. 11/58) machten die Fachpersonen des Medizinischen Zentrums A.___ eine wesentliche Verschlechterung des Gesundheitszustandes des BeschwerdefÃ¼hrers seit dem Z.___-Begutachtung im Mai 2008 geltend (S. 1).</w:t>
      </w:r>
    </w:p>
    <w:p>
      <w:r>
        <w:t>Â Â Â Â Â Â Â Â  Der BeschwerdefÃ¼hrer leide nun wieder wesentlich stÃ¤rker unter depressiven Symptomen in Form von Lust- und Interessenlosigkeit, Antriebslosigkeit, SchlafstÃ¶rungen und schneller ErmÃ¼dbarkeit, KonzentrationsstÃ¶rungen, Vergesslichkeit, Gedankenkreisen und sozialem RÃ¼ckzug. Auch stark zugenommen hÃ¤tten die Suizidgedanken des BeschwerdefÃ¼hrers, welche auch schon zu Vorbereitungshandlungen gefÃ¼hrt hÃ¤tten. Der BeschwerdefÃ¼hrer leide nun andauernd unter stark gedrÃ¼ckter Stimmung, und diese helle sich auch wÃ¤hrend des GesprÃ¤ches nicht mehr auf. Der BeschwerdefÃ¼hrer kÃ¶nne weder lÃ¤cheln, noch Ã¼ber positive Ereignisse berichten. Seinen Gedanken kreisten nur noch um seine Probleme. Er leide auch unter KonzentrationsstÃ¶rungen und Vergesslichkeit und erinnere sich oft nicht mehr daran, was in der letzten Sitzung besprochen worden sei. Dies beweise, dass sich der Gesundheitszustand des BeschwerdefÃ¼hrers seit dem Z.___-Gutachten deutlich verschlechtert habe.</w:t>
      </w:r>
    </w:p>
    <w:p>
      <w:r>
        <w:t>Â Â Â Â Â Â Â Â  Es liege eine mittelgradige depressive Episode vor. Das Testresultat der Hamilton Depressionsskala sei ebenfalls ein deutlicher Hinweis auf eine Verschlechterung des Gesundheitszustandes und kÃ¶nne darauf hinweisen, dass sich der BeschwerdefÃ¼hrer immer mehr in Richtung einer schweren Depression bewege (S. 2 Ziff. II).</w:t>
      </w:r>
    </w:p>
    <w:p>
      <w:r>
        <w:t>Â Â Â Â Â Â Â Â  Aufgrund des positiven und des negativen Leistungsprofils sei der BeschwerdefÃ¼hrer fÃ¼r sÃ¤mtliche TÃ¤tigkeiten in der freien Marktwirtschaft zu 100 % arbeitsunfÃ¤hig (S. 2 Ziff. III).</w:t>
      </w:r>
    </w:p>
    <w:p>
      <w:r>
        <w:t>4.3Â Â Â Â  Dr. med. B.___, Facharzt FMH fÃ¼r Chirurgie, stellte in seinem Bericht vom 25. November 2010 (Urk. 11/72) folgende Diagnosen (S. 1):</w:t>
      </w:r>
    </w:p>
    <w:p>
      <w:r>
        <w:t>- Senk- und SpreizfÃ¼sse beidseits</w:t>
      </w:r>
    </w:p>
    <w:p>
      <w:r>
        <w:t>- Status nach Fussoperation links mit Restbeschwerden</w:t>
      </w:r>
    </w:p>
    <w:p>
      <w:r>
        <w:t>Â Â Â Â Â Â Â Â  Dr. B.___ fÃ¼hrte aus, der BeschwerdefÃ¼hrer klage seit Jahren Ã¼ber beidseitige chronische Fussbeschwerden bei Senk- und SpreizfÃ¼ssen. Ferner klage er Ã¼ber ein chronisch rezidivierendes cervical- und lumbalbetontes Panvertebralsyndrom. Die AbklÃ¤rungsuntersuchungen mit bildgebenden Verfahren hÃ¤tten im Bereich der WirbelsÃ¤ule leichte degenerative VerÃ¤nderungen im Bereich der HalswirbelsÃ¤ule (HWS) und der LendenwirbelsÃ¤ule (LWS) ergeben (S. 1).</w:t>
      </w:r>
    </w:p>
    <w:p>
      <w:r>
        <w:t>4.4Â Â Â Â  Die Ãrzte der Psychiatrischen C.__ (C.___) nannten in ihrem Bericht vom 16. November 2010 (Urk. 11/73) als Diagnose mit Auswirkung auf die ArbeitsfÃ¤higkeit eine rezidivierende depressive StÃ¶rung, aktuell mittelgradige depressive Episode, mit somatischem Syndrom (F33.11), bestehend seit dem Jahr 2001 (S. 1 Ziff. 1.1). Die ArbeitsfÃ¤higkeit sei seit dem 28. August 2010 zu keinem Zeitpunkt auch nur teilweise gegeben gewesen (S. 1). Der BeschwerdefÃ¼hrer sei vom 26. August bis 9. November 2010 in stationÃ¤rer Behandlung gewesen (S. 2 Ziff. 1.3, vgl. Austrittsbericht Urk. 11/79/5-8). Der BeschwerdefÃ¼hrer habe 1992 traumatisierende Kriegserlebnisse in Bosnien mit Flucht und Vertreibung erlebt und beklage seit 2005 eine depressive StÃ¶rung mit Antriebslosigkeit, MÃ¼digkeit, KonzentrationsstÃ¶rungen, sozialem RÃ¼ckzug sowie Gedankenkreisen. Des Weiteren bestehe eine Kraftlosigkeit beider Arme und Beine sowie unklare GanzkÃ¶rperschmerzen und ParÃ¤sthesien (S. 2 Ziff. 1.4).</w:t>
      </w:r>
    </w:p>
    <w:p>
      <w:r>
        <w:t>Â Â Â Â Â Â Â Â  Seit dem 26. August 2010 bestehe eine 100%ige ArbeitsunfÃ¤higkeit als Hilfsarbeiter. Die bisherige TÃ¤tigkeit sei ihm aus medizinischer Sicht bis auf weiteres nicht zumutbar. Es bestÃ¼nden EinschrÃ¤nkungen im Rahmen des depressiven Zustandsbildes mit vorwiegend Antriebslosigkeit, KonzentrationsstÃ¶rungen, verminderter Belastbarkeit und allgemeiner Leistungsminderung. Diese wirkten sich bei der Arbeit im Sinne einer verminderten Stresstoleranz und einem vermindertem DurchhaltevermÃ¶gen, sowie erhÃ¶hter ErmÃ¼dbarkeit aus. Derzeit sei die Frage nach dem mÃ¶glichen Umfang einer behinderungsangepassten TÃ¤tigkeit nicht zu beantworten (S. 3 Ziff. 1.6-7).</w:t>
      </w:r>
    </w:p>
    <w:p>
      <w:r>
        <w:t>Â Â Â Â Â Â Â Â  Nachdem der BeschwerdefÃ¼hrer vom 12. November 2010 bis 5. Mai 2011 das sozialtherapeutische Vormittagsprogramm im Tageszentrum der C.___ besucht hatte, hielten die Ãrzte im Austrittsbericht vom 19. Mai 2011 (Urk. 3/4) fest, der BeschwerdefÃ¼hrer sei zwar sehr motiviert gewesen, habe aber aufgrund von Stimmungsschwankungen hÃ¤ufig Absenzen gehabt. Ziel sei der Aufbau einer Tagesstruktur sowie sozialer Kontakte gewesen. Es habe sich dabei um eine Gruppentherapie gehandelt, welche das Erhalten und FÃ¶rdern von sozialen Fertigkeiten und Kontakten sowie eine Verbesserung der AktivitÃ¤t des alltÃ¤glichen Lebens anstrebe. ErgÃ¤nzt wurde die bisherige Diagnosestellung um eine posttraumatische BelastungsstÃ¶rung (PTBS) sowie um ein Sicca-Syndrom (S. 1).</w:t>
      </w:r>
    </w:p>
    <w:p>
      <w:r>
        <w:t>4.5Â Â Â Â  Dr. med. D.___, Facharzt FMH fÃ¼r Psychiatrie und fÃ¼r Psychotherapie, nannte in seinem Bericht vom 2. Januar 2011 (Urk. 11/79/1-4) als Diagnose eine rezidivierende depressive Erkrankung, gegenwÃ¤rtig mittelgradige depressive Episode, mit somatischem Syndrom (ICD 10 F33.1) (S. 1 Ziff. 1.1). Der BeschwerdefÃ¼hrer sei seit dem 17. Juli 2007 bei ihm in Behandlung, wobei die letzte Kontrolle am 14. Dezember 2010 erfolgt sei (S. 2 Ziff. 1.2). Dr. D.___ fÃ¼hrte aus, trotz regelmÃ¤ssiger ambulanter und teilstationÃ¤rer Behandlung (Medizinisches Zentrum A.___) sei es im Laufe des ersten Halbjahres 2010 zu einer Zunahme der Depression gekommen. Aufgrund zunehmend drÃ¤ngender Suizidgedanken sei eine Einweisung in die C.___ im August 2010 unumgÃ¤nglich gewesen. Auch durch die lange stationÃ¤re Behandlung habe lediglich eine Teilremission erreicht werden kÃ¶nnen. Nach Austritt in die Tagesklinik sei wiederum eine leichte Verschlechterung zu verzeichnen. Eine mÃ¶gliche zerebrale Vaskulitis, welche Ursache fÃ¼r die starken wiederkehrenden Kopfschmerzen sein kÃ¶nnte, werde zurzeit im E.__ (E.___) abgeklÃ¤rt (vgl. Urk. 11/80).</w:t>
      </w:r>
    </w:p>
    <w:p>
      <w:r>
        <w:t>Â Â Â Â Â Â Â Â  Der BeschwerdefÃ¼hrer sei aufgrund seiner depressiven Erkrankung das ganze Jahr 2010 zu 100 % arbeitsunfÃ¤hig fÃ¼r jede ErwerbstÃ¤tigkeit und werde dies auch auf absehbare Zeit bleiben. Es handle sich um eine chronische Erkrankung und eine Verbesserung des Zustandes sei nicht zu erwarten (S. 1 oben, S. 2 Ziff. 1.6).</w:t>
      </w:r>
    </w:p>
    <w:p>
      <w:r>
        <w:t>Â Â Â Â Â Â Â Â  In seinem Bericht vom 19. Oktober 2011 (Urk. 3/3) fÃ¼hrte Dr. D.___ aus, der BeschwerdefÃ¼hrer sei zwischen November 2010 und Mai 2011 im Tageszentrum der C.___ behandelt worden. WÃ¤hrend dieser teilstationÃ¤ren Behandlung habe er weiterhin unter mittelschweren Depressionen gelitten. Die AbklÃ¤rungen der zum Teil sehr heftigen Kopfschmerzen am E.__ (E.___) hÃ¤tten im Laufe der Monate immer mehr Zeit und Energie des BeschwerdefÃ¼hrers in Anspruch genommen, so dass er sich ab Mai 2011 nicht mehr in der Lage gesehen habe, auch noch in die Tagesklinik zu gehen. Im Rahmen der AbklÃ¤rungen am E.___ sei ein Analgetika-Ãbergebrauchskopfschmerz festgestellt worden (vgl. Urk. 11/92/21-25), der im Juni 2011 mit einem Schmerzmittelentzug habe behandelt werden mÃ¼ssen (S. 1). Der BeschwerdefÃ¼hrer versuche diese depressive Seite nach MÃ¶glichkeit anderen gegenÃ¼ber zu verbergen, sie mit seiner umgÃ¤nglichen Art und mit Humor zu Ã¼berspielen (S. 1 Ziff. 2).</w:t>
      </w:r>
    </w:p>
    <w:p>
      <w:r>
        <w:t>Â Â Â Â Â Â Â Â  Schon aufgrund der psychischen Erkrankung sei der BeschwerdefÃ¼hrer zu 100 % arbeitsunfÃ¤hig fÃ¼r jede ErwerbstÃ¤tigkeit. Hinzu kÃ¤men noch die EinschrÃ¤nkungen durch die kÃ¶rperlichen Erkrankungen. Es handle sich um eine schwere, chronische Erkrankung, welche im Verlauf trotz wiederholter stationÃ¤rer und teilstationÃ¤rer Behandlungen nicht so weit beeinflusst hat werden kÃ¶nnen, dass eine ArbeitsfÃ¤higkeit wieder in Betracht gekommen wÃ¤re. Er gehe von einer bleibenden vollstÃ¤ndigen 100%igen ArbeitsunfÃ¤higkeit aus (S. 2 Ziff. 4-5).</w:t>
      </w:r>
    </w:p>
    <w:p>
      <w:r>
        <w:t>4.6Â Â Â Â  Die Ãrzte des E.___, Klinik fÃ¼r Immunologie, stellten in ihrem Bericht vom 3. Dezember 2010 (Urk. 11/80) folgende Diagnosen (S. 1):</w:t>
      </w:r>
    </w:p>
    <w:p>
      <w:r>
        <w:t>- SjÃ¶rgensensyndrom</w:t>
      </w:r>
    </w:p>
    <w:p>
      <w:r>
        <w:t>- positive SSA-/SSB-AntikÃ¶rper</w:t>
      </w:r>
    </w:p>
    <w:p>
      <w:r>
        <w:t>- hohe IgG</w:t>
      </w:r>
    </w:p>
    <w:p>
      <w:r>
        <w:t>- positiver Rheumafaktor</w:t>
      </w:r>
    </w:p>
    <w:p>
      <w:r>
        <w:t>- holokranieller Kopfschmerz seit 5 Jahren</w:t>
      </w:r>
    </w:p>
    <w:p>
      <w:r>
        <w:t>- multiple T2 hyperintense LÃ¤sionen frontal subkortikal</w:t>
      </w:r>
    </w:p>
    <w:p>
      <w:r>
        <w:t>- Progredienz der HÃ¤ufigkeit und IntensitÃ¤t seit 6 Monaten</w:t>
      </w:r>
    </w:p>
    <w:p>
      <w:r>
        <w:t>Â Â Â Â Â Â Â Â  Die Ãrzte fÃ¼hrten aus, der BeschwerdefÃ¼hrer sei aus der Neurologie bei Verdacht auf zerebrale Vaskulitis zugewiesen worden (S. 1). Immunserologisch bestehe die typische Konstellation eines SjÃ¶rgensyndrom, der radiologische Befund sei aber im Hinblick auf eine Vaskulitis unspezifisch gewesen (S. 2).</w:t>
      </w:r>
    </w:p>
    <w:p>
      <w:r>
        <w:t>4.7Â Â Â Â</w:t>
      </w:r>
    </w:p>
    <w:p>
      <w:r>
        <w:t>4.7.1Â Â  Am 1. Juli 2010 [richtig: 2011] erstatteten Dr. med. F.___, Facharzt FMH fÃ¼r Innere Medizin und fÃ¼r Rheumaerkrankungen, und Dr. med. G.___, Facharzt FMH fÃ¼r Psychiatrie und fÃ¼r Psychotherapie, das von der Beschwerdegegnerin veranlasste bidisziplinÃ¤re Gutachten (Urk. 11/91/1-14 und Urk. 11/92/1-17).</w:t>
      </w:r>
    </w:p>
    <w:p>
      <w:r>
        <w:t>Â Â Â Â Â Â Â Â  Sie stellten zusammenfassend folgende Diagnosen (Urk. 11/92 S. 7 Ziff. III):</w:t>
      </w:r>
    </w:p>
    <w:p>
      <w:r>
        <w:t>- rezidivierende depressive StÃ¶rung, gegenwÃ¤rtig minimale, leichtgradige Episode</w:t>
      </w:r>
    </w:p>
    <w:p>
      <w:r>
        <w:t>- anhaltende somatoforme SchmerzstÃ¶rung</w:t>
      </w:r>
    </w:p>
    <w:p>
      <w:r>
        <w:t>- mÃ¤ssige kulturelle Integration</w:t>
      </w:r>
    </w:p>
    <w:p>
      <w:r>
        <w:t>- chronisches generalisiertes Schmerzsyndrom</w:t>
      </w:r>
    </w:p>
    <w:p>
      <w:r>
        <w:t>- nicht ausreichend somatisch abstÃ¼tzbar</w:t>
      </w:r>
    </w:p>
    <w:p>
      <w:r>
        <w:t>- primÃ¤res Fibromyalgie-Syndrom</w:t>
      </w:r>
    </w:p>
    <w:p>
      <w:r>
        <w:t>- Panalgie</w:t>
      </w:r>
    </w:p>
    <w:p>
      <w:r>
        <w:t>- Polyarthralgien</w:t>
      </w:r>
    </w:p>
    <w:p>
      <w:r>
        <w:t>- Panvertebralsyndrom</w:t>
      </w:r>
    </w:p>
    <w:p>
      <w:r>
        <w:t>- diffuse Druckschmerzangabe</w:t>
      </w:r>
    </w:p>
    <w:p>
      <w:r>
        <w:t>- multiple Beschwerden wie SchlafstÃ¶rungen, MÃ¼digkeit, ungerichtete Steh- und Gehunsicherheit</w:t>
      </w:r>
    </w:p>
    <w:p>
      <w:r>
        <w:t>- Panvertebralsyndrom mit spondylogener Ausstrahlung</w:t>
      </w:r>
    </w:p>
    <w:p>
      <w:r>
        <w:t>- kein radikulÃ¤res Reiz- oder Ausfallsyndrom</w:t>
      </w:r>
    </w:p>
    <w:p>
      <w:r>
        <w:t>- diffuse idiopathische skelettale Hyperostose</w:t>
      </w:r>
    </w:p>
    <w:p>
      <w:r>
        <w:t>- Adipositas, BMI 36,9 kg/m 2</w:t>
      </w:r>
    </w:p>
    <w:p>
      <w:r>
        <w:t>- primÃ¤res SjÃ¶rgensyndrom</w:t>
      </w:r>
    </w:p>
    <w:p>
      <w:r>
        <w:t>- Siccasymptomatik</w:t>
      </w:r>
    </w:p>
    <w:p>
      <w:r>
        <w:t>- AntikÃ¶rper-PositivitÃ¤t</w:t>
      </w:r>
    </w:p>
    <w:p>
      <w:r>
        <w:t>- Nikotinkonsum</w:t>
      </w:r>
    </w:p>
    <w:p>
      <w:r>
        <w:t>- gestÃ¶rte Gluconeogenese</w:t>
      </w:r>
    </w:p>
    <w:p>
      <w:r>
        <w:t>- anamnestisch Reizmagensyndrom</w:t>
      </w:r>
    </w:p>
    <w:p>
      <w:r>
        <w:t>- anamnestisch Alkoholkonsum</w:t>
      </w:r>
    </w:p>
    <w:p>
      <w:r>
        <w:t>- aktuell: CDT-Wert negativ</w:t>
      </w:r>
    </w:p>
    <w:p>
      <w:r>
        <w:t>- Polyneuropathie</w:t>
      </w:r>
    </w:p>
    <w:p>
      <w:r>
        <w:t>4.7.2Â Â  Dr. F.___ fÃ¼hrte im Rahmen seiner Untersuchung (Urk. 11/92/1-17) aus, in der klinischen Untersuchung hÃ¤tten diffuse Druckschmerzen und Bewegungsschmerzen aller Gelenke imponiert, eine Adipositas, und darÃ¼ber hinaus, abgestÃ¼tzt auf objektivierbare Befunde, ein weitgehend normaler Habitus (S. 8 oben). Der BeschwerdefÃ¼hrer habe sÃ¤mtliche Bewegungen aller axialen und peripheren Gelenke in allen Ebenen als etwa gleich schmerzhaft geschildert, unabhÃ¤ngig davon, ob ein jeweils untersuchtes Gelenk in belasteter oder entlasteter KÃ¶rperhaltung untersucht worden sei. Dies weise auf vordergrÃ¼ndig nicht somatisch abstÃ¼tzbare Beschwerden hin, und es sei zu erwarten, dass die eine Bewegungsrichtung als eindeutig schmerzhafter geschildert werde, als die andere (S. 8 unten, S. 9 Mitte). So habe auch die vom BeschwerdefÃ¼hrer geschilderte Steh- und Gehunsicherheit nicht objektiviert werden kÃ¶nnen (S. 9 oben).</w:t>
      </w:r>
    </w:p>
    <w:p>
      <w:r>
        <w:t>Â Â Â Â Â Â Â Â  Auch bestÃ¼nden anamnestisch und klinisch betreffend die WirbelsÃ¤ule keine Hinweise auf ein radikulÃ¤res Reiz- oder Ausfallsyndrom, einen symptomatisch engen Spinalkanal, einen Nervendehnungschmerz oder auf eine Irritation oder Kompression des GefÃ¤ss- oder NervenbÃ¼ndels, zum Beispiel im Sinne einer Thoracic-Outlet-Komponente. Die vorliegenden CT-AbklÃ¤rungen der LendenwirbelsÃ¤ule vom Januar 2007 und August 2008 dokumentierten Normalbefunde (S. 10 unten). In den ergÃ¤nzend durchgefÃ¼hrten Untersuchungen hÃ¤tten keine Hinweise auf eine entzÃ¼ndliche Systemaffektion, auf ein radikulÃ¤res Reiz- oder Ausfallsyndrom oder auf eine paraneoplastische Komponente objektiviert werden kÃ¶nnen. Insgesamt seien die vom BeschwerdefÃ¼hrer geschilderten Beschwerden bezÃ¼glich Umfang und IntensitÃ¤t hÃ¶chstens partiell auf objektivierbaren somatisch-pathologischen Befunden abstÃ¼tzbar. In derartigen Situationen seien daher invaliditÃ¤tsfremde GrÃ¼nde, ein Aggravationsverhalten im Rahmen eines Rentenbegehrens und eine psychosomatisch-psychiatrische Affektion zu diskutieren (S. 13 Mitte).</w:t>
      </w:r>
    </w:p>
    <w:p>
      <w:r>
        <w:t>Â Â Â Â Â Â Â Â  Dr. F.___ fÃ¼hrte weiter aus, das im Dezember 2010 diagnostizierte SjÃ¶rgensyndrom kÃ¶nne er aufgrund der AntikÃ¶rperkonstellation und der Siccasymptomatik der Augen bestÃ¤tigen. Mit der Diagnose des SjÃ¶rgensyndroms gehe aus rein somatischer Sicht keine EinschrÃ¤nkung der ArbeitsfÃ¤higkeit einher (S. 14 Mitte).</w:t>
      </w:r>
    </w:p>
    <w:p>
      <w:r>
        <w:t>Â Â Â Â Â Â Â Â  Die ArbeitsfÃ¤higkeit sei aus rein somatisch-rheumatologischer Sicht beurteilt, fÃ¼r die bisher in der Schweiz ausgeÃ¼bten beruflichen TÃ¤tigkeiten zu keinem Zeitpunkt anhaltend eingeschrÃ¤nkt gewesen. HÃ¶chstens phasenweise kÃ¶nnte eine kurzdauernde ArbeitsunfÃ¤higkeit von wenigen Tagen vorgelegen haben (S. 15 Mitte). Die Prognose sei aus rein somatisch-rheumatologischer Sicht beurteilt gut (S. 16 Mitte).</w:t>
      </w:r>
    </w:p>
    <w:p>
      <w:r>
        <w:t>Â Â Â Â Â Â Â Â  UngÃ¼nstig auf eine erfolgreiche Wiedereingliederung in den Arbeitsprozess kÃ¶nnten sich invaliditÃ¤tsfremde Faktoren, wie beispielsweise lÃ¤nger anhaltende berufliche Arbeitsabstinenz, begrenzte Deutschsprachkenntnisse, fehlende Berufsausbildung, Alter des Versicherten, ungÃ¼nstige Arbeitsmarktsituation und mÃ¶glicherweise die limitierte Motivation auswirken (S. 15 unten).</w:t>
      </w:r>
    </w:p>
    <w:p>
      <w:r>
        <w:t>4.7.3Â Â  Dr. G.___ fÃ¼hrte in seinem psychiatrischen Teilgutachten (Urk. 11/92/1-14) nach Untersuchung des BeschwerdefÃ¼hrers am 20. Juni 2011 aus, der Verlauf der rezidivierenden depressiven StÃ¶rung kÃ¶nne in den Arztberichten nachverfolgt werden. Eine posttraumatische BelastungsstÃ¶rung sei nicht nachweisbar (S. 11 f. Ziff. 7). Laut BeschwerdefÃ¼hrer habe dieser einige schlimme Ereignisse im Zusammenhang mit dem Bosnienkrieg gesehen, sei aber selbst nicht misshandelt worden. 1993 habe er als FlÃ¼chtling in die Schweiz einreisen kÃ¶nnen und danach wÃ¤hrend Jahren nie Bilder der Kriegsszenen vor sich gesehen. Erst spÃ¤ter habe er darÃ¼ber nachgegrÃ¼belt. Bei der Schilderung habe der BeschwerdefÃ¼hrer eine ruhige distanzierte Haltung gezeigt, was gegen das Bestehen einer posttraumatischen BelastungsstÃ¶rung spreche (S. 7 f.). Insbesondere kÃ¶nne nicht erklÃ¤rt werden, warum der BeschwerdefÃ¼hrer Ã¼ber Jahre ohne Probleme sozial und beruflich habe funktionieren kÃ¶nnen und dann plÃ¶tzlich in einem psychiatrischen Bericht vom Januar 2008 die Diagnose einer posttraumatischen BelastungsstÃ¶rung auftauche.</w:t>
      </w:r>
    </w:p>
    <w:p>
      <w:r>
        <w:t>Â Â Â Â Â Â Â Â  Der BeschwerdefÃ¼hrer sei auf die Schmerzen fixiert, Ã¤ussere hypochondrische BefÃ¼rchtungen und zeige eine Schmerzausdehnung. Die Schmerzen bildeten oft den Hauptfokus seines Interessens und bei Lebensproblemen komme es zu einer VerstÃ¤rkung der Schmerzen (S. 8 Mitte). Die Symptomatik einer anhaltenden somatoformen SchmerzstÃ¶rung lasse sich am 20. Juni 2011 feststellen und dÃ¼rfte schon seit lÃ¤ngerem andauern (S. 11 f. Ziff. 7).</w:t>
      </w:r>
    </w:p>
    <w:p>
      <w:r>
        <w:t>Â Â Â Â Â Â Â Â  Seit Jahren sei eine depressive Symptomatik bekannt. Der behandelnde Psychiater datiere den Beginn der rezidivierenden depressiven StÃ¶rung auf das Jahr 2001, was nicht nachvollzogen werden kÃ¶nne. Im Juli 2007 habe der BeschwerdefÃ¼hrer eine Behandlung aufgenommen, und seither sei ein Auf und Ab der DepressivitÃ¤t zu beobachten. AnlÃ¤sslich der heutigen Besprechung sei keine massgebliche DepressivitÃ¤t nachweisbar. Der BeschwerdefÃ¼hrer sei frÃ¶hlich und kÃ¶nne SpÃ¤sse machen. Seine Tagesstruktur sei regelmÃ¤ssig, und er pflege regen Kontakt mit Kollegen.</w:t>
      </w:r>
    </w:p>
    <w:p>
      <w:r>
        <w:t>Â Â Â Â Â Â Â Â  Dr. G.___ fÃ¼hrte aus, eine depressive Symptomatik sei nur in leichtem Ausmass vorhanden und zusammenfassend kÃ¶nne von einer milden psychischen KomorbiditÃ¤t ausgegangen werden (S. 9 oben).</w:t>
      </w:r>
    </w:p>
    <w:p>
      <w:r>
        <w:t>Â Â Â Â Â Â Â Â  Aus psychiatrischer Sicht kÃ¶nne keine StÃ¶rung gefunden werden, welche zu einer EinschrÃ¤nkung der ArbeitsfÃ¤higkeit fÃ¼hre, und es sei davon auszugehen, dass tatsÃ¤chlich ungÃ¼nstige krankheitsfremde Faktoren massgeblich dafÃ¼r verantwortlich seien, dass der BeschwerdefÃ¼hrer nicht arbeite. Auf ein psychisches Leiden mit Krankheitswert sei die ArbeitsunfÃ¤higkeit nicht zurÃ¼ckzufÃ¼hren (S. 9 Mitte, S. 12 Ziff. 9, Ziff. 10 lit. b).</w:t>
      </w:r>
    </w:p>
    <w:p>
      <w:r>
        <w:t>Â Â Â Â Â Â Â Â  RÃ¼ckblickend sei es ab Juli 2007 gelegentlich wÃ¤hrend den mittelgradigen depressiven Episoden (Oktober bis Dezember 2009 und August bis November 2010) zu kurzfristigen ArbeitsunfÃ¤higkeiten von etwa 50 % in der bisherigen ArbeitstÃ¤tigkeit gekommen (S. 11 Ziff. 2 und Ziff. 4). Aus psychiatrischer Sicht bestehe in angepasster TÃ¤tigkeit keine EinschrÃ¤nkung (S. 11 Ziff. 3). Die WeiterfÃ¼hrung der ambulanten Psychotherapie beziehungsweise die Verbesserung der medikamentÃ¶sen Behandlung seien wichtig. Berufliche Massnahmen seien nicht indiziert und es sei auf die ungÃ¼nstigen krankheitsfremden Faktoren hinzuweisen (S. 11 Ziff. 5-6).</w:t>
      </w:r>
    </w:p>
    <w:p>
      <w:r>
        <w:t>5.Â Â Â Â Â Â</w:t>
      </w:r>
    </w:p>
    <w:p>
      <w:r>
        <w:t>5.1Â Â Â Â  Vorab ist die Verwertbarkeit des von der Beschwerdegegnerin veranlassten psychiatrischen Teilgutachtens vom 1. Juli 2011 von Dr. G.__ (vorstehend E. 4.7.3) zu prÃ¼fen.</w:t>
      </w:r>
    </w:p>
    <w:p>
      <w:r>
        <w:t>5.2Â Â Â Â  Der BeschwerdefÃ¼hrer machte geltend, dass das psychiatrische Gutachten infolge krasser materieller und formeller VerstÃ¶sse nicht verwertbar sei (Urk. 1 S. 6 ff. Ziff. 4-7). So habe angesichts der klaren medizinischen Sachlage keinerlei Notwendigkeit bestanden, ein zusÃ¤tzliches psychiatrisches Gutachten einzuholen, da sÃ¤mtliche spezialÃ¤rztliche Berichte das Vorliegen einer Depression mittelgradiger Episode und als Folge davon eine 100%ige ArbeitsunfÃ¤higkeit fÃ¼r sÃ¤mtliche TÃ¤tigkeiten bestÃ¤tigt hÃ¤tten. Die Beschwerdegegnerin sei nicht zum Einholen einer second opinion berechtigt gewesen (S. 6 f. Ziff. 4).</w:t>
      </w:r>
    </w:p>
    <w:p>
      <w:r>
        <w:t>Â Â Â Â Â Â Â Â  Auch sei das psychiatrische Teilgutachten von Dr. G.___ wegen Verletzung des rechtlichen GehÃ¶rs formell untauglich. Die Beschwerdegegnerin habe es unterlassen, im Vorfeld den Namen des psychiatrischen Gutachters bekanntzugeben. Der BeschwerdefÃ¼hrer machte geltend, nicht gewusst zu haben, am gleichen Tag nach der Untersuchung von Dr. F.___ noch in die psychiatrische Begutachtung von Dr. G.___ gehen zu mÃ¼ssen. Er sei davon vÃ¶llig Ã¼berrascht worden (S. 7 f. Ziff. 5)</w:t>
      </w:r>
    </w:p>
    <w:p>
      <w:r>
        <w:t>Â Â Â Â Â Â Â Â  Weiter rÃ¼gte der BeschwerdefÃ¼hrer, dass sich Dr. G.___ in keinster Weise mit den Vorakten, namentlich mit den psychiatrischen Beurteilungen der Klinik A.___, Dr. D.___ und des E.___ auseinandergesetzt habe. Die Beurteilung von Dr. G.___ stehe im Widerspruch zur Beurteilung von Dr. D.___ wie auch zum Austrittsbericht der C.___. Auch habe Dr. G.___ keinerlei fremdanamnestische Erhebungen getroffen, wie zum Beispiel sich mit Dr. D.___ in Verbindung gesetzt (S. 9 f. Ziff. 6).</w:t>
      </w:r>
    </w:p>
    <w:p>
      <w:r>
        <w:t>5.3Â Â Â Â  Die RÃ¼ge des BeschwerdefÃ¼hrers, dass eine Begutachtung nicht erforderlich sei, ist nach der nunmehr geÃ¤nderten Rechtsprechung des Bundesgerichts zwar zu hÃ¶ren (BGE 137 V 210 E. 3.4.2.7), erweist sich jedoch als nicht stichhaltig.</w:t>
      </w:r>
    </w:p>
    <w:p>
      <w:r>
        <w:t>Â Â Â Â Â Â Â Â  Die von den Fachpersonen des Medizinischen Zentrums A.___ im FrÃ¼hjahr 2010 im Rahmen der geltend gemachten Verschlechterung des Gesundheitszustandes des BeschwerdefÃ¼hrers (vorstehend E. 4.2) gestellten Diagnosen einer mittelgradigen depressiven Episode und einer Adipositas per magna vermÃ¶gen fÃ¼r sich keine lÃ¤ngerfristige ArbeitsunfÃ¤higkeit zu begrÃ¼nden, und zudem flossen zahlreiche invaliditÃ¤tsfremde Faktoren in ihre Beurteilung mit ein. Dass die Beschwerdegegnerin nach Eingang dieser Berichte im Vorbescheid vom August 2010 (Urk. 11/66) darauf schloss, dass seit der letzten rentenverneinenden VerfÃ¼gung vom Juni 2009 (Urk. 11/48) kein verÃ¤nderter gesundheitlicher Zustand mit Ã¼berwiegender Wahrscheinlichkeit ausgewiesen ist, ist so nachvollziehbar (vgl. Urk. 11/64).</w:t>
      </w:r>
    </w:p>
    <w:p>
      <w:r>
        <w:t>Â Â Â Â Â Â Â Â  Aus dem danach eingegangenen Bericht von Dr. B.___ vom November 2010 (vorstehend E. 4.3) gingen lediglich die schon im Z.___-Gutachten vom Juni 2008 bekannte Senk- und Spreizfussproblematik hervor, sowie leichtgradige degenerative VerÃ¤nderungen im Bereich der HWS und LWS, welche fÃ¼r sich genommen auch keine Verschlechterung des Gesundheitszustandes des BeschwerdefÃ¼hrers oder gar einen EinschrÃ¤nkung der ArbeitsfÃ¤higkeit darzutun vermochten. Auch die von Seiten der Ãrzte der C.___ im November 2010 (vorstehend E. 4.4) und von Dr. D.___ im Januar 2011 (vorstehend E. 4.5) diagnostizierte rezidivierende depressive StÃ¶rung, aktuell mittelgradige Episode mit somatischen Syndrom (F33.11), woraus auf eine 100%ige gÃ¤nzliche ArbeitsunfÃ¤higkeit geschlossen wurde, erscheint nicht ohne weiteres nachvollziehbar. So konnte Dr. D.___ schon betreffend seiner im Januar 2008 (vgl. Urk. 11/28) getroffener Diagnostik im Z.___-Gutachten vom Juni 2008 (vorstehend E. 3.2) nicht gefolgt werden, wo bei ebenfalls diagnostizierter rezidivierender depressiven StÃ¶rung und einem Verdacht auf eine anhaltende somatoforme SchmerzstÃ¶rung von einer 100%igen ArbeitsfÃ¤higkeit des BeschwerdefÃ¼hrers ausgegangen wurde.</w:t>
      </w:r>
    </w:p>
    <w:p>
      <w:r>
        <w:t>Â Â Â Â Â Â Â Â  DemgegenÃ¼ber wurde im Bericht des E.___ vom Dezember 2010 (vorstehend E. 4.6) ein bislang nicht diagnostiziertes SjÃ¶rgensensyndrom nebst holokraniellem Kopfschmerz beschrieben. Zu Recht hielt damit Dr. med. H.___, I.__ (I.___), am 15. MÃ¤rz 2011 (Urk. 11/103) fest, dass, um die Diagnose der anhaltenden somatoformen SchmerzstÃ¶rung zu verifizieren und um evaluieren zu kÃ¶nnen, ob eine Verschlechterung des Gesundheitszustandes stattgefunden habe, weitere AbklÃ¤rungen in Form einer bidisziplinÃ¤ren Begutachtung erforderlich seien.</w:t>
      </w:r>
    </w:p>
    <w:p>
      <w:r>
        <w:t>Â Â Â Â Â Â Â Â  Mit Blick auf diese Aktenlage war daher - entgegen der Auffassung des BeschwerdefÃ¼hrers - eine solche Begutachtung nicht bloss angezeigt, sondern vielmehr unerlÃ¤sslich.</w:t>
      </w:r>
    </w:p>
    <w:p>
      <w:r>
        <w:t>5.4</w:t>
      </w:r>
    </w:p>
    <w:p>
      <w:r>
        <w:t>5.4.1Â Â  Muss der VersicherungstrÃ¤ger zur AbklÃ¤rung des Sachverhalts ein Gutachten einer oder eines unabhÃ¤ngigen SachverstÃ¤ndigen einholen, so gibt er der Partei deren oder dessen Namen bekannt; diese kann den Gutachter aus triftigen GrÃ¼nden ablehnen und GegenvorschlÃ¤ge machen (Art. 44 ATSG).</w:t>
      </w:r>
    </w:p>
    <w:p>
      <w:r>
        <w:t>Â Â Â Â Â Â Â Â  Am 6. April 2011 teilte die Beschwerdegegnerin dem BeschwerdefÃ¼hrer mit, dass eine bidisziplinÃ¤re medizinische AbklÃ¤rung (rheumatologisch-psychiatrisch) nÃ¶tig sei, welche von Dr. F.___ durchgefÃ¼hrt werde. Der psychiatrische Gutachter werde von Dr. F.___ bekannt gegeben (Urk. 11/84).</w:t>
      </w:r>
    </w:p>
    <w:p>
      <w:r>
        <w:t>Â Â Â Â Â Â Â Â  Mit Schreiben an den BeschwerdefÃ¼hrer vom 27. April 2011 (Urk. 11/88) wurde dieser von Dr. F.___ aufgeboten, sich am 20. Juni 2011 um 12:45 Uhr bei ihm in der Praxis einzufinden.</w:t>
      </w:r>
    </w:p>
    <w:p>
      <w:r>
        <w:t>Â Â Â Â Â Â Â Â  Der psychiatrische Gutachter Dr. G.___ wurde in diesem Schreiben weder bekannt gegeben, noch wurde der BeschwerdefÃ¼hrer darauf aufmerksam gemacht, dass eine psychiatrische Begutachtung gleichentags stattfinden werde.</w:t>
      </w:r>
    </w:p>
    <w:p>
      <w:r>
        <w:t>5.4.2Â Â  Eine mangelhafte vorgÃ¤ngige Orientierung fÃ¼hrt indessen nicht ohne weiteres zur Unverwertbarkeit der entsprechenden AbklÃ¤rungsergebnisse. Der betroffenen Partei darf aus einer mangelhaften ErÃ¶ffnung nur (aber immerhin) kein Nachteil erwachsen (Urteil des Bundesgerichts 8C_547/2007 vom 19. MÃ¤rz 2008 E. 2.3 mit Hinweis). Die Bekanntgabe der Namen dient dem Zweck, das AbklÃ¤rungsverfahren der Sozialversicherer derart zu vereinheitlichen, dass dieses nicht im Nachhinein wegen formeller MÃ¤ngel in Zweifel gezogen und das Gutachten nachtrÃ¤glich wegen gesetzlicher Ausstands- und AblehnungsgrÃ¼nde (im Sinne von Art. 36 Abs. 1 ATSG; vgl. dazu BGE 132 V 93 E. 6.5 mit Hinweisen) in der Person des Gutachters als beweisuntauglich erklÃ¤rt werden muss.</w:t>
      </w:r>
    </w:p>
    <w:p>
      <w:r>
        <w:t>Â Â Â Â Â Â Â Â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(BGE 132 V 376 E. 7.3; Urteil 8C_547/2007 vom 19. MÃ¤rz 2008 E. 2.3).</w:t>
      </w:r>
    </w:p>
    <w:p>
      <w:r>
        <w:t>5.4.3Â Â  Da eine mangelhafte vorgÃ¤ngige Orientierung nicht ohne Weiteres zu einer Unverwertbarkeit des Gutachtens fÃ¼hrt, ist zu prÃ¼fen, ob gegen Dr. G.___ gesetzliche Ausstands- und AblehnungsgrÃ¼nde geltend gemacht worden sind, welche die Beweistauglichkeit seines psychiatrischen Gutachtens in Frage stellten. Die AusstandsgrÃ¼nde nach Art. 36 ATSG stimmen mit denjenigen nach Art. 10 des Bundesgesetzes Ã¼ber das Verwaltungsverfahren (VwVG) Ã¼berein (SVR 2007 IV Nr. 22 S. 77 E. 2.2.3, I 478/04). Dazu gehÃ¶ren ein persÃ¶nliches Interesse an der zu beurteilenden Sache, aber auch die enge verwandtschaftliche oder freundschaftliche Verbundenheit mit einer Partei oder andere GrÃ¼nde von Ã¤hnlichem Gewicht (Urteil des Bundesgerichts U 31/07 vom 7. Dezember 2007 E. 6.1). Bedenken materieller Natur kÃ¶nnen nicht Inhalt eines Ausstandsbegehrens sein, sondern sind allenfalls im Rahmen der WÃ¼rdigung des Gutachtens vorzubringen (BGE 132 V 93 E. 6.5).</w:t>
      </w:r>
    </w:p>
    <w:p>
      <w:r>
        <w:t>Â Â Â Â Â Â Â Â  Derartiges bringt der BeschwerdefÃ¼hrer in seiner Beschwerde nicht vor. Vielmehr wird vorgeworfen, dass Dr. G.___ sich nicht mit den anders lautenden Vorakten auseinandergesetzt habe, mit denen seine Beurteilung im Widerspruch stehe, und es auch unterlassen habe, fremdanamnestische Erhebungen zu tÃ¤tigen (vorstehend E. 5.2). Dies sind aber keine Ausschluss- oder AusstandsgrÃ¼nde im genannten Sinne und somit im Rahmen der materiellen WÃ¼rdigung des Gutachtens zu prÃ¼fen.</w:t>
      </w:r>
    </w:p>
    <w:p>
      <w:r>
        <w:t>5.5Â Â Â Â  Zusammenfassend ist festzuhalten, dass gegen den begutachtenden Psychiater Dr. G.___ weder gesetzliche Ausschluss- noch AusstandsgrÃ¼nde geltend gemacht wurden und auch sonst keine die Verwertbarkeit des Gutachtens in Zweifel zu ziehende triftige GrÃ¼nde vorgebracht wurden. Die mangelhafte Bekanntgabe seines Namens fÃ¼hrt nicht zur Unverwertbarkeit seines Gutachtens. Die Vorbringen des BeschwerdefÃ¼hrers sind nicht geeignet, Zweifel an der persÃ¶nlichen IntegritÃ¤t von Dr. G.___ und an dessen pflichtgemÃ¤sser AusÃ¼bung der GutachtertÃ¤tigkeit aufkommen zu lassen.</w:t>
      </w:r>
    </w:p>
    <w:p>
      <w:r>
        <w:t>6.Â Â Â Â Â Â</w:t>
      </w:r>
    </w:p>
    <w:p>
      <w:r>
        <w:t>6.1Â Â Â Â  FÃ¼r die Beurteilung der Frage, ob sich der Gesundheitszustand des BeschwerdefÃ¼hrers seit der rentenverneinenden VerfÃ¼gung vom Juni 2009Â  (Urk. 11/48) bis zum massgebenden Zeitpunkt der angefochtenen VerfÃ¼gung vom Oktober 2011 (Urk. 2) in rentenrelevanter Weise verÃ¤ndert hat, ist vom Z.___-Gutachten vom Juni 2008 (vorstehend E. 3.2) auszugehen, worin lediglich Diagnosen ohne Auswirkungen auf die ArbeitsfÃ¤higkeit gestellt worden sind und sowohl aus psychiatrischer wie auch aus kÃ¶rperlicher Sicht eine 100%ige ArbeitsfÃ¤higkeit attestiert wurde.</w:t>
      </w:r>
    </w:p>
    <w:p>
      <w:r>
        <w:t>6.2Â Â Â Â  Der BeschwerdefÃ¼hrer brachte vor, das psychiatrische Teilgutachten von Dr. G.___ (vorstehend 4.7.3) sei materiell untauglich, da er sich mit den Vorakten nicht auseinandergesetzt habe und auch auf das Einholen von fremdanamnestischer Angaben verzichtet habe (vorstehend E. 5.2).</w:t>
      </w:r>
    </w:p>
    <w:p>
      <w:r>
        <w:t>Â Â Â Â Â Â Â Â  Dem ist entgegenzuhalten, dass sich Dr. G.___ sehr wohl mit den Vorakten auseinandergesetzt hat. So begrÃ¼ndete er in seiner Beurteilung, warum er die von Seiten Dr. D.___s und der Ãrzte der C.___ diagnostizierte posttraumatische BelastungsstÃ¶rung verneinte, und weshalb er auch im Hinblick auf die depressive Symptomatik zu anderen SchlÃ¼ssen betreffend die ArbeitsfÃ¤higkeit kam. Er wies auf die regelmÃ¤ssige Tagesstruktur und die regen Kontakte mit Kollegen hin, und konnte auch im Gegensatz zu den Fachpersonen des Medizinischen Zentrums A.___ keine wesentlichen KonzentrationsstÃ¶rungen feststellen.</w:t>
      </w:r>
    </w:p>
    <w:p>
      <w:r>
        <w:t>Â Â Â Â Â Â Â Â  Auch Ã¤ndert der Umstand, dass Dr. G.___ auf das Einholen einer Fremdanamnese, insbesondere beim behandelnden Psychiater Dr. D.___, verzichtete, nichts an der Verwertbarkeit seiner Expertise. Zum einen sind bei psychischen StÃ¶rungen eine Fremdanamnese ebenso wie (schriftliche oder mÃ¼ndliche) AuskÃ¼nfte der behandelnden Ãrzte zwar hÃ¤ufig wÃ¼nschenswert, jedoch nicht zwingend erforderlich (Urteil des Bundesgerichts 9C_482/10 vom 21. September 2010, E. 4.1, mit Hinweisen). Zum anderen befanden sich in den Vorakten bereits diverse psychiatrische Stellungnahmen, auf welche sich Dr. G.___ stÃ¼tzen konnte. Das psychiatrische Teilgutachten von Dr. G.___ war zudem fÃ¼r die streitigen Belange umfassend und beruhte auf den notwendigen Untersuchungen, berÃ¼cksichtigte die geklagten Beschwerden und setzte sich damit detailliert auseinander. Die Expertise leuchtet sodann in der Beurteilung der medizinischen Situation ein und die Schlussfolgerungen erscheinen als begrÃ¼ndet. Gleiches gilt es in Bezug auf das rheumatologische Teilgutachten von Dr. F.___ (vorstehend E. 4.7.2) zu sagen, welches ebenfalls die Anforderungen an eine beweiskrÃ¤ftige Expertise (vorstehend E. 1.5) erfÃ¼llt.</w:t>
      </w:r>
    </w:p>
    <w:p>
      <w:r>
        <w:t>Â Â Â Â Â Â Â Â  Dr. G.___ verneinte schlÃ¼ssig das Vorliegen einer posttraumatischen BelastungsstÃ¶rung. Vielmehr sah er psychosoziale Belastungsfaktoren als massgeblich dafÃ¼r verantwortlich, dass der BeschwerdefÃ¼hrer nicht arbeite.</w:t>
      </w:r>
    </w:p>
    <w:p>
      <w:r>
        <w:t>Â Â Â Â Â Â Â Â  Wohl liege eine anhaltende somatoforme SchmerzstÃ¶rung und eine rezidivierende depressive StÃ¶rung (gegenwÃ¤rtig minimale leichtgradige Episode) vor, die depressive Symptomatik sei jedoch nur in leichtem Ausmass vorhanden, weshalb lediglich von einer milden psychischen KomorbiditÃ¤t auszugehen sei. Auf ein psychisches Leiden mit Krankheitswert sei die ArbeitsunfÃ¤higkeit nicht zurÃ¼ckzufÃ¼hren. Auch Dr. F.___ sah bei diagnostiziertem chronischem Schmerzsyndrom primÃ¤r invaliditÃ¤tsfremde GrÃ¼nde als im Vordergrund stehend. Aus dem zusÃ¤tzlich hinzugekommenen SjÃ¶rgensyndrom leitete er keine ArbeitsunfÃ¤higkeit ab.</w:t>
      </w:r>
    </w:p>
    <w:p>
      <w:r>
        <w:t>6.3Â Â Â Â  Auch die Rechtsprechung (BGE 130 V 352) geht davon aus, dass pathogenetisch-Ã¤tiologisch unklare syndromale Beschwerdebilder ohne (genÃ¼gende) nachweisbare organische Grundlage grundsÃ¤tzlich Ã¼berwindbar sind und nicht zu einer InvaliditÃ¤t fÃ¼hren. Ausgehend vom beweiskrÃ¤ftigen Gutachten von Dr. G.___ ist eine allenfalls die NichtÃ¼berwindbarkeit begrÃ¼ndende psychische KomorbiditÃ¤t von erheblicher Schwere, AusprÃ¤gung und Dauer zu verneinen.</w:t>
      </w:r>
    </w:p>
    <w:p>
      <w:r>
        <w:t>Â Â Â Â Â Â Â Â  Auch die weiteren praxisgemÃ¤ssen Kriterien sind nicht gegeben. So liegen keine chronischen kÃ¶rperlichen Begleiterkrankungen vor. Von einem mehrjÃ¤hrigen, chronifizierten Krankheitsverlauf mit unverÃ¤nderter oder progredienter Symptomatik ohne lÃ¤ngerdauernde RÃ¼ckbildung kann ebenso wenig gesprochen werden wie von einem sozialen RÃ¼ckzug in allen Belangen des Lebens. Weiter ist kein verfestigter, therapeutisch nicht mehr beeinflussbarer innerseelischer Verlauf einer an sich missglÃ¼ckten, psychisch aber entlastenden KonfliktbewÃ¤ltigung (primÃ¤rer Krankheitsgewinn; ÂFlucht in die Krankheit") erkennbar. Schon wÃ¤hrend der Behandlung im Medizinischen Zentrum A.___ wurde eine Stabilisierung des Zustandes beobachtet (vorstehend E. 4.2) und auch Dr. D.___ berichtete von einer Teilremission nach Einweisung in die C.___ im August 2010 (vorstehend E. 4.5). Sodann begab sich der BeschwerdefÃ¼hrer wohl eine Zeit lang vormittags in eine tagesklinische Behandlung der C.___, welche primÃ¤r die Strukturierung des Tagesablaufes und den Aufbau der sozialen Kontakte zum Ziel hatte (vorstehend E. 4.4). Es sei jedoch aufgrund der Stimmungsschwankungen zu hÃ¤ufigen Absenzen gekommen, und Dr. D.___ berichtete, die umfassenden und zeitraubenden AbklÃ¤rungen der Kopfschmerzproblematik des BeschwerdefÃ¼hrers hÃ¤tten diesen derart beansprucht, dass dieser nicht mehr in der Lage gewesen sei, an dem Therapieprogramm teilzunehmen.</w:t>
      </w:r>
    </w:p>
    <w:p>
      <w:r>
        <w:t>Â Â Â Â Â Â Â Â  Von einer konsequent durchgefÃ¼hrten ambulanten oder stationÃ¤ren Behandlung (auch mit unterschiedlichem therapeutischem Ansatz) trotz kooperativer Haltung der versicherten Person kann indes nicht gesprochen werden.</w:t>
      </w:r>
    </w:p>
    <w:p>
      <w:r>
        <w:t>Â Â Â Â Â Â Â Â  Damit sind die Folgen der Schmerzkrankheit als Ã¼berwindbar zu qualifizieren und ist mithin nicht von einer EinschrÃ¤nkung der ArbeitsfÃ¤higkeit aus psychischen GrÃ¼nden auszugehen.</w:t>
      </w:r>
    </w:p>
    <w:p>
      <w:r>
        <w:t>6.4Â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t>6.5Â Â Â Â  In Bezug auf die generelle Attestierung einer 100%igen ArbeitsunfÃ¤higkeit aufgrund einer mittelgradigen depressiven Episode und einer Adipositas per magna durch die Fachpersonen des Medizinischen Zentrums A.___ im FrÃ¼hjahr 2010 (vorstehend E. 4.2) ist festzuhalten, dass diese sich primÃ¤r auf die Angaben des BeschwerdefÃ¼hrers stÃ¼tzten und auch der erwÃ¤hnte Hamilton-Test, welcher sich ebenfalls auf die subjektiven Angaben stÃ¼tzte, nur beschrÃ¤nkt aussagekrÃ¤ftig ist.</w:t>
      </w:r>
    </w:p>
    <w:p>
      <w:r>
        <w:t>Â Â Â Â Â Â Â Â  Zudem diagnostizierten sie - nebst einer mittelgradigen depressiven Episode, welche aufgrund der fehlenden Dauerhaftigkeit von vornherein nicht invaliditÃ¤tsbegrÃ¼ndend ist - eine Adipositas per magna, welche ebenfalls nicht als invalidisierend angesehen wird. Auch fand keinerlei Abgrenzung von psychosozialen Belastungsfaktoren statt, weshalb die EinschÃ¤tzung der ArbeitsfÃ¤higkeit nicht nachvollziehbar ist.</w:t>
      </w:r>
    </w:p>
    <w:p>
      <w:r>
        <w:t>Â Â Â Â Â Â Â Â  Aus den gleichen GrÃ¼nden vermag auch die EinschÃ¤tzung der ArbeitsfÃ¤higkeit des BeschwerdefÃ¼hrers durch die Ãrzte der C.___ im November 2010 (vorstehend E. 4.4) nicht zu Ã¼berzeugen. Weder wurden psychosoziale Belastungsfaktoren abgegrenzt noch wurde dargelegt, weshalb die diagnostizierte rezidivierende depressive StÃ¶rung, aktuell mittelgradige depressive Episode mit somatischem Syndrom, schon seit dem Jahr 2001 bestanden haben soll. Dies insbesondere in Anbetracht der Tatsache, dass der BeschwerdefÃ¼hrer bis ins Jahr 2007 regelmÃ¤ssig einer 100%igen ArbeitstÃ¤tigkeit nachging.</w:t>
      </w:r>
    </w:p>
    <w:p>
      <w:r>
        <w:t>Â Â Â Â Â Â Â Â  Nicht nachvollziehbar ist im Ãbrigen die im Mai 2011 diagnostizierte PTBS. GemÃ¤ss der Praxis des Bundesgerichtes kann die Diagnose einer posttraumatischen BelastungsstÃ¶rung nur gestellt werden, wenn die Symptomatik innerhalb von sechs Monaten nach einem belastenden Ereignis aufgetreten ist (vgl. Urteile des Bundesgerichts vom 20. Februar 2008 8C_242/2007 E. 2.3.3 sowie vom 22. August 2007 I 750/2006 E. 3.2.1).</w:t>
      </w:r>
    </w:p>
    <w:p>
      <w:r>
        <w:t>Â Â Â Â Â Â Â Â  Aus den Akten und den eigenen Angaben des BeschwerdefÃ¼hrers sind keine, innerhalb eines halben Jahres seit der Einreise in die Schweiz im Jahr 1993 (vgl. Urk. 11/11 Ziff. 4.1) aufgetretene Probleme im Zusammenhang mit einer posttraumatischen BelastungsstÃ¶rung ersichtlich.</w:t>
      </w:r>
    </w:p>
    <w:p>
      <w:r>
        <w:t>6.6Â Â Â Â  Auch der Bericht des den BeschwerdefÃ¼hrer langjÃ¤hrig behandelnden Psychiaters Dr. D.___ (vorstehend E. 4.5) vermag die Schlussfolgerungen von Dr. G.___ nicht in Zweifel zu ziehen. So befand Dr. D.___ den BeschwerdefÃ¼hrer schon im Jahr 2008 (vgl. Urk. 11/28) als zu 100 % arbeitsunfÃ¤hig, was im Z.___-Gutachten im Juni 2008 nicht hat bestÃ¤tigt werden kÃ¶nnen. Zudem ist nicht nachvollziehbar, dass eine - wenn Ã¼berhaupt - mittelgradige depressive Episode eine volle ArbeitsunfÃ¤higkeit begrÃ¼nden kÃ¶nnte. Zwar erwÃ¤hnte Dr. D.___ das Vorliegen eines somatischen Syndroms, setzt sich jedoch nicht damit auseinander, ebenso wenig mit allfÃ¤lligen psychosozialen Belastungsfaktoren. Dr. D.___ hat Ã¼berdies als langjÃ¤hriger behandelnder Psychiater eine dem Hausarzt gleiche Vertrauensstellung inne, weshalb das Gericht in Bezug auf seinen Bericht der Erfahrungstatsache Rechnung tragen muss und soll, dass diese Ãrzte mitunter im Hinblick auf ihre auftragsrechtliche Vertrauensstellung in ZweifelsfÃ¤llen eher zu Gunsten ihrer Patientinnen und Patienten aussagen (BGE 125 V 351 E. 3b/cc).</w:t>
      </w:r>
    </w:p>
    <w:p>
      <w:r>
        <w:t>6.7Â Â Â Â  Zusammenfassend ist der Sachverhalt als in dem Sinne erstellt zu erachten, dass dem bidisziplinÃ¤ren Gutachten von Dr. F.___ und Dr. G.___ vom Juli 2011 gefolgt werden kann und davon auszugehen ist, dass sowohl aus somatisch-rheumatologischer Sicht wie auch aus psychiatrischer Sicht von keiner EinschrÃ¤nkung der ArbeitsfÃ¤higkeit auszugehen ist. Demnach steht fest, dass seit der leistungsverneinenden VerfÃ¼gung vom Juni 2009 keine Verschlechterung des Gesundheitszustandes und der damit verbundenen ErwerbsfÃ¤higkeit des BeschwerdefÃ¼hrers eingetreten ist.</w:t>
      </w:r>
    </w:p>
    <w:p>
      <w:r>
        <w:t>Â Â Â Â Â Â Â Â  Die angefochtene VerfÃ¼gung erweist sich damit als rechtens, was zur Abweisung der Beschwerde fÃ¼hrt.</w:t>
      </w:r>
    </w:p>
    <w:p>
      <w:r>
        <w:rPr>
          <w:b/>
        </w:rPr>
        <w:t>E. 7</w:t>
      </w:r>
    </w:p>
    <w:p>
      <w:r>
        <w:t>7.1Â Â Â Â  Da es um die Bewilligung oder Verweigerung von Versicherungsleistungen geht, ist das Verfahren kostenpflichtig. Die Gerichtskosten sind unabhÃ¤ngig vom Streitwert festzulegen (Art. 69 Abs. 1 bis IVG) und auf Fr. 900.-- anzusetzen. Entsprechend dem Ausgang des Verfahrens sind sie dem unterliegenden BeschwerdefÃ¼hrer aufzuerlegen, zufolge GewÃ¤hrung der unentgeltlichen ProzessfÃ¼hrung jedoch einstweilen auf die Gerichtskasse zu nehmen.</w:t>
      </w:r>
    </w:p>
    <w:p>
      <w:r>
        <w:t>7.2Â Â Â Â  Mit Kostennote vom 25. Februar 2013 (Urk. 15) machte der unentgeltliche Rechtsvertreter des BeschwerdefÃ¼hrers einen Aufwand von insgesamt 9.26 Stunden und Barauslagen von Fr. 55.55 geltend, was als angemessen erscheint (Â§ 34 Abs. 3 des Gesetzes Ã¼ber das Sozialversicherungsgericht, GSVGer). Beim praxisgemÃ¤ssen Stundenansatz von Fr. 200.-- (zuzÃ¼glich Mehrwertsteuer) ist er mit Fr. 2`060.15 (inkl. Barauslagen und Mehrwertsteuer) aus der Gerichtskasse zu entschÃ¤digen.</w:t>
      </w:r>
    </w:p>
    <w:p>
      <w:r>
        <w:t>Das Gericht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Silvan Meier Rhein, ZÃ¼rich, wird mit Fr. 2Â060.15 (inkl. Barauslagen und MWSt) aus der Gerichtskasse entschÃ¤digt. Der BeschwerdefÃ¼hrer wird auf Â§ 16 Abs. 4 GSVGer hingewiesen.</w:t>
      </w:r>
    </w:p>
    <w:p>
      <w:r>
        <w:t>4.Â Â Â Â Â Â Â Â  Zustellung gegen Empfangsschein an:</w:t>
      </w:r>
    </w:p>
    <w:p>
      <w:r>
        <w:t>- Rechtsanwalt Silvan Meier Rhein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