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IV.2011.00459 vom 21. November 2012</w:t>
      </w:r>
    </w:p>
    <w:p>
      <w:r>
        <w:t>ZH Sozialversicherungsgericht, 2012-11-21, DE</w:t>
      </w:r>
    </w:p>
    <w:p>
      <w:r>
        <w:rPr>
          <w:b/>
        </w:rPr>
        <w:t xml:space="preserve">Quelle: </w:t>
      </w:r>
      <w:r>
        <w:t>https://mcp.opencaselaw.ch/entscheid/zh_sozialversicherungsgericht_IV.2011.00459</w:t>
      </w:r>
    </w:p>
    <w:p>
      <w:r>
        <w:t>FR: ZH_SOZIALVERSICHERUNGSGERICHT IV.2011.00459 du 21 novembre 2012</w:t>
      </w:r>
    </w:p>
    <w:p>
      <w:r>
        <w:t>IT: ZH_SOZIALVERSICHERUNGSGERICHT IV.2011.00459 del 21 novembre 2012</w:t>
      </w:r>
    </w:p>
    <w:p>
      <w:pPr>
        <w:pStyle w:val="Heading2"/>
      </w:pPr>
      <w:r>
        <w:t>Erwägungen</w:t>
      </w:r>
    </w:p>
    <w:p>
      <w:r>
        <w:rPr>
          <w:b/>
        </w:rPr>
        <w:t>E. 1</w:t>
      </w:r>
    </w:p>
    <w:p>
      <w:r>
        <w:t>1.1Â Â Â Â  X.___, geboren 1959, war zuletzt vom 2. Oktober 2006 bis 13. MÃ¤rz 2008 (richtig wohl: 10. Dezember 2007, vgl. Urk. 8/13/33 und Urk. 8/17/2) als Elektromonteur Berufsarbeiter bei der Y.___ AG Personalberatung tÃ¤tig, wobei der letzte effektive Arbeitstag der 20. September 2007 war (Urk. 8/11 Ziff. 2.1, 2.3 und 2.7). Ab 13. Dezember 2007 war er bei der Arbeitslosenkasse als arbeitslos gemeldet (Urk. 8/19/1 Mitte).</w:t>
      </w:r>
    </w:p>
    <w:p>
      <w:r>
        <w:t>Â Â Â Â Â Â Â Â  Am 21. September 2007 hatte sich der Versicherte bei einem Sturz von einer Leiter am RÃ¼cken verletzt (Urk. 8/13/60 Ziff. 4-6 und 9, Urk. 8/61/132). FÃ¼r die Folgen dieses Unfalles erbrachte die Schweizerische Unfallversicherungsanstalt (SUVA) die gesetzlichen Leistungen.</w:t>
      </w:r>
    </w:p>
    <w:p>
      <w:r>
        <w:t>1.2Â Â Â Â  Am 12. MÃ¤rz 2008 meldete sich der Versicherte bei der Invalidenversicherung zum Leistungsbezug (berufliche Massnahmen) an (Urk. 8/6). Die Sozialversicherungsanstalt des Kantons ZÃ¼rich, IV-Stelle, tÃ¤tigte beruflich-erwerbliche AbklÃ¤rungen (Urk. 8/11, Urk. 8/14, Urk. 8/17, Urk. 8/22, Urk. 8/26-27), holte Arztberichte (Urk. 8/16, Urk. 8/18, Urk. 8/25, Urk. 8/32) ein und zog Akten der Arbeitslosenversicherung (Urk. 8/19) sowie der SUVA (Urk. 8/13) bei. Des Weiteren veranlasste sie ein psychiatrisches Gutachten, welches am 20. Juli 2010 erstattet wurde (Urk. 8/43).</w:t>
      </w:r>
    </w:p>
    <w:p>
      <w:r>
        <w:t>Â Â Â Â Â Â Â Â  Am 21. Juni 2010 (Urk. 8/42) teilte die IV-Stelle dem Versicherten mit, es seien keine beruflichen Eingliederungsmassnahmen mÃ¶glich. Nach durchgefÃ¼hrtem Vorbescheidverfahren (Urk. 8/51, Urk. 8/58) verneinte sie mit VerfÃ¼gung vom 29. MÃ¤rz 2011 (Urk. 8/60 = Urk. 2) einen Rentenanspruch des Versicherten.</w:t>
      </w:r>
    </w:p>
    <w:p>
      <w:r>
        <w:rPr>
          <w:b/>
        </w:rPr>
        <w:t>E. 2</w:t>
      </w:r>
    </w:p>
    <w:p>
      <w:r>
        <w:t>2.1Â Â Â Â  Die Beschwerdegegnerin ging in der angefochtenen VerfÃ¼gung (Urk. 2) davon aus, dass der BeschwerdefÃ¼hrer seit 21. September 2007 in seiner angestammten TÃ¤tigkeit als Elektromonteur erheblich eingeschrÃ¤nkt, ihm jedoch eine behinderungsangepasste TÃ¤tigkeit zu 100 % zumutbar sei. GestÃ¼tzt darauf und unter BerÃ¼cksichtigung eines leidensbedingten Abzugs vom Invalideneinkommen von 10 % ermittelte sie einen rentenausschliessenden InvaliditÃ¤tsgrad von 12 % (Urk. 2 S. 1 unten, S. 2 oben).</w:t>
      </w:r>
    </w:p>
    <w:p>
      <w:r>
        <w:t>2.2Â Â Â Â  Der BeschwerdefÃ¼hrer machte demgegenÃ¼ber in seiner Beschwerde (Urk. 1) im Wesentlichen geltend, an vielen Krankheiten zu leiden und seit 2007 arbeitsunfÃ¤hig zu sein. Seit einer Infiltration leide er an starken Wirbelschmerzen sowie Harninkontinenz. Zudem wÃ¼rden immer wieder KrebsgeschwÃ¼re, zuletzt im Lippenbereich, auftreten und er habe Angst, dass sein KÃ¶rper vom Krebs zerstÃ¶rt werde. Sein Vater und viele seiner Verwandten seien an Krebs gestorben (S. 1). Sodann kÃ¶nne das von der Beschwerdegegnerin veranlasste psychiatrische Gutachten - aus nÃ¤her genannten GrÃ¼nden - nicht akzeptiert werden (S. 2 Mitte) und seien die Meinungen der Mediziner sehr unterschiedlich. Vielleicht kÃ¶nne eine neue Begutachtung oder ein Leistungstest die Wahrheit prÃ¤sentieren (S. 2 unten).</w:t>
      </w:r>
    </w:p>
    <w:p>
      <w:r>
        <w:t>2.3Â Â Â Â  Strittig und zu prÃ¼fen ist, wie es sich mit der RestarbeitsfÃ¤higkeit und einem allfÃ¤lligen Rentenanspruch des BeschwerdefÃ¼hrers verhÃ¤lt.</w:t>
      </w:r>
    </w:p>
    <w:p>
      <w:r>
        <w:rPr>
          <w:b/>
        </w:rPr>
        <w:t>E. 3</w:t>
      </w:r>
    </w:p>
    <w:p>
      <w:r>
        <w:t>3.1Â Â Â Â  Am 21. September 2007 stÃ¼rzte der BeschwerdefÃ¼hrer aus etwa einem Meter HÃ¶he von einer Leiter (vgl. Urk. 8/61/132). Die Erstbehandlung erfolgte noch am gleichen Tag durch Dr. med. Z.___, Allgemeine Medizin FMH. In seinem Bericht vom 11. November 2007 (Urk. 8/13/54) diagnostizierte Dr. Z.___ eine Kontusion der LendenwirbelsÃ¤ule (LWS) und eine Distorsion der HalswirbelsÃ¤ule (HWS; Ziff. 5) und attestierte dem BeschwerdefÃ¼hrer eine volle ArbeitsunfÃ¤higkeit mit noch ungewisser Dauer (Ziff. 8).</w:t>
      </w:r>
    </w:p>
    <w:p>
      <w:r>
        <w:t>3.2Â Â Â Â  In ihrem Bericht vom 28. November 2007 (Urk. 8/13/41-43) nannten die Ãrzte des Stadtspitals A.___, Klinik fÃ¼r Rheumatologie und Rehabilitation, welche den BeschwerdefÃ¼hrer am 13. und 27. November 2007 untersucht hatten, folgende Diagnosen (S. 1):</w:t>
      </w:r>
    </w:p>
    <w:p>
      <w:r>
        <w:t>- lumbospondylogenes Syndrom rechts</w:t>
      </w:r>
    </w:p>
    <w:p>
      <w:r>
        <w:t>- Sturz von einer Leiter am 21. September 2007</w:t>
      </w:r>
    </w:p>
    <w:p>
      <w:r>
        <w:t>- klinisch mÃ¶gliche FazettengelenksÃ¼berlastung L4/5 und L5/S1 rechts</w:t>
      </w:r>
    </w:p>
    <w:p>
      <w:r>
        <w:t>- leichte mediane Diskusprotrusion auf HÃ¶he L3/4 ohne foraminale oder spinale Einengung</w:t>
      </w:r>
    </w:p>
    <w:p>
      <w:r>
        <w:t>- beginnende erosive Osteochondrose auf HÃ¶he L4/5 mit leichter medianer Diskusprotrusion ohne foraminale oder spinale Einengung, ohne Wurzelkompression</w:t>
      </w:r>
    </w:p>
    <w:p>
      <w:r>
        <w:t>Sie fÃ¼hrten aus, nach dem Sturz von einer Leiter am 21. September 2007 sei es zu einer Exazerbation eines bereits vorbestehenden lumbospondylogenen Syndroms rechts gekommen. Klinisch fÃ¤nden sich keine fokal neurologischen AusfÃ¤lle. Mittels Magnetresonanztomographie (MRI) der LWS sei keine Wurzelkompression als Ursache der ins rechte Bein ausstrahlenden Schmerzen nachweisbar. Am ehesten kÃ¶nnten die lumbal betonten Beschwerden auf die beginnenden degenerativen VerÃ¤nderungen im Sinne einer Chondrose auf HÃ¶he L3/4 und L5/S1 beziehungsweise auf eine beginnende erosive Osteochondrose auf HÃ¶he L4/5 zurÃ¼ckgefÃ¼hrt werden (S. 2 unten).</w:t>
      </w:r>
    </w:p>
    <w:p>
      <w:r>
        <w:t>Vom 21. September bis 2. Dezember 2007 sei der BeschwerdefÃ¼hrer als voll arbeitsunfÃ¤hig zu erachten. Ab 3. Dezember 2007 bestehe aus rheumatologischer Sicht eine 50%ige ArbeitsfÃ¤higkeit in der angestammten TÃ¤tigkeit als Hilfselektriker (S. 3).</w:t>
      </w:r>
    </w:p>
    <w:p>
      <w:r>
        <w:t>3.3Â Â Â Â  Vom 23. Januar bis 5. MÃ¤rz 2008 war der BeschwerdefÃ¼hrer in der Rehaklinik B.___ hospitalisiert. In ihrem Austrittsbericht vom 12. MÃ¤rz 2008 (Urk. 8/16) nannten die Ãrzte als Diagnosen ein lumbospondylogenes Schmerzsyndrom mit pseudoradikulÃ¤rer Ausstrahlung, eine MedikamentenunvertrÃ¤glichkeit gegen MefenaminsÃ¤ure (Ponstan) sowie eine Pollakisurie und intermittierend eine Urininkontinenz unklarer Ãtiologie (S. 1 Mitte).</w:t>
      </w:r>
    </w:p>
    <w:p>
      <w:r>
        <w:t>Â Â Â Â Â Â Â Â  Sie fÃ¼hrten aus, am 5. Februar 2008 sei eine Fazetteninfiltration L4/5 und L5/S1 beidseits und am 19. Februar 2008 eine PeridualanÃ¤sthesie (PDA) L5/S1 durchgefÃ¼hrt worden, welche jedoch nur fÃ¼r kurze Zeit eine Schmerzlinderung gebracht hÃ¤tten (S. 3 Mitte).</w:t>
      </w:r>
    </w:p>
    <w:p>
      <w:r>
        <w:t>Â Â Â Â Â Â Â Â  Im Verlauf des Aufenthalts habe der BeschwerdefÃ¼hrer unwillkÃ¼rlichen Urinabgang sowie eine verminderte nicht dermatombezogene BerÃ¼hrungsempfindlichkeit im perianalen Bereich sowie an den Oberschenkeln dorsal geklagt. Sonographisch habe sich jeweils kein Restharn in der Blase gefunden. Im MRI der LendenwirbelsÃ¤ule hÃ¤tten eine Diskushernie oder eine allfÃ¤llige sonstige Neurokompression ausgeschlossen werden kÃ¶nnen. Auch eine neurologische Ursache der StÃ¶rung habe im Rahmen eines neurologischen Konsiliums nicht gefunden werden kÃ¶nnen. Die Laborwerte seien unauffÃ¤llig gewesen, insbesondere liege kein Harnwegsinfekt vor (S. 3 oben).</w:t>
      </w:r>
    </w:p>
    <w:p>
      <w:r>
        <w:t>Â Â Â Â Â Â Â Â  Im Rahmen eines psychosomatischen Konsiliums habe keine psychopathologische StÃ¶rung von Krankheitswert erhoben werden kÃ¶nnen (S. 2 unten).</w:t>
      </w:r>
    </w:p>
    <w:p>
      <w:r>
        <w:t>Â Â Â Â Â Â Â Â  Aufgrund des durch den Unfall vorÃ¼bergehend verschlechterten RÃ¼ckenleidens auf Boden der degenerativen VerÃ¤nderungen sei dem BeschwerdefÃ¼hrer lÃ¤ngerfristig die Wiederaufnahme der TÃ¤tigkeit als Hilfselektriker aufgrund des hÃ¤ufigen Arbeitens in vorgeneigter Position mit Zwangshaltungen fÃ¼r die LWS nicht zumutbar. Eine (mindestens) leichte bis mittelschwere, wechselbelastende Arbeit sei ihm indes ganztags zumutbar, wobei lÃ¤nger dauernde TÃ¤tigkeiten in gebÃ¼ckter oder vorgeneigter Haltung auf ein Minimum zu beschrÃ¤nken und wiederholte Drehbewegungen des OberkÃ¶rper, welche erhÃ¶hten Krafteinsatz erforderten, zu vermeiden seien. Da das Ausmass der demonstrierten physischen EinschrÃ¤nkungen sich mit den objektivierbaren pathologischen Befunden der klinischen Untersuchung und bildgebenden AbklÃ¤rung sowie den Diagnosen aus somatischer Sicht nur ungenÃ¼gend erklÃ¤ren lasse, stÃ¼tzte sich die Beurteilung der Zumutbarkeit auch auf medizinisch-theoretische Ãberlegungen, ergÃ¤nzt durch die Beobachtungen bei den Leistungstests und im Behandlungsprogramm. Eine weitergehende EinschrÃ¤nkung der Belastbarkeit lasse sich medizinisch-theoretisch nicht begrÃ¼nden (S. 2 Mitte). Infolge Symptomausweitung, Selbstlimitierung und lÃ¤ngerer Absenz vom Arbeitsmarkt sei die berufliche Prognose bei nun auch bestehender Arbeitslosigkeit als verhalten einzuschÃ¤tzen. Der BeschwerdefÃ¼hrer sehe sich selbst auch fÃ¼r angepasste TÃ¤tigkeiten nur bedingt als arbeitsfÃ¤hig (S. 3 unten).</w:t>
      </w:r>
    </w:p>
    <w:p>
      <w:r>
        <w:t>3.4Â Â Â Â  In seinem Bericht vom 14. April 2008 (Urk. 8/18/2-6) nannte Dr. Z.___ im Wesentlichen bekannte Diagnosen sowie zusÃ¤tzlich eine depressive Stimmungslage (Ziff. 1.1) und attestierte dem BeschwerdefÃ¼hrer bis auf weiteres eine volle ArbeitsunfÃ¤higkeit (Ziff. 2). Er fÃ¼hrte aus, dass er die ArbeitsfÃ¤higkeit lÃ¤ngerfristig nicht festlegen kÃ¶nne (Ziff. 5.2).</w:t>
      </w:r>
    </w:p>
    <w:p>
      <w:r>
        <w:t>3.5Â Â Â Â  PD Dr. med. C.___, Oberarzt, Facharzt Neurologie, Uniklinik O.___, welcher den BeschwerdefÃ¼hrer am 16. Juli 2008 neurologisch und neurophysiologisch untersucht hatte, berichtete am 23. Juli 2008 (Urk. 8/61/116-117). Er fÃ¼hrte aus, es finde sich ein lumbales Lokalsyndrom ohne fokal neurologische Begleitsymptomatik. Eine neurogene Ursache fÃ¼r die geklagte Blasenproblematik lasse sich anhand der vorliegenden Untersuchung nicht nachweisen (S. 2 unten).</w:t>
      </w:r>
    </w:p>
    <w:p>
      <w:r>
        <w:t>3.6Â Â Â Â  Am 18. September 2008 berichtete Dr. med. D.___, Assistenzarzt, UniversitÃ¤tsspital E.___(E.___), Urologische Klinik (Urk. 8/25). Als Diagnose mit Auswirkung auf die ArbeitsfÃ¤higkeit nannte er ein lumbospondylogenes Schmerzsyndrom nach Sturz mit Kontusion der WirbelsÃ¤ule am 21. September 2007. Als Diagnose ohne Auswirkung nannte er eine persistierende Pollakisurie bei hypersensitiver, normokapazitÃ¤rer, instabiler Harnblase (lit. A). Er fÃ¼hrte aus, die letzte Untersuchung des BeschwerdefÃ¼hrers sei am 10. Juli 2008 erfolgt (lit. D.2). AnlÃ¤sslich der urodynamischen Untersuchung vom 20. Mai 2008 (vgl. Urk. 8/61/125-126) habe eine hypersensitive und instabile Harnblase diagnostiziert werden kÃ¶nnen. Angesichts der normalen Uroflowmetrie ohne Restharn, der Urodynamik und der heutigen zystoskopischen Untersuchung habe eine infravesikale Obstruktion ausgeschlossen werden kÃ¶nnen (lit. D.5). Von urologischer Seite bestehe keine ArbeitsunfÃ¤higkeit (lit. B). Zur Verbesserung der Miktionssituation sei eine Botox-Injektion geplant (lit. C.2). ErgÃ¤nzende medizinische AbklÃ¤rungen seien nicht angezeigt (lit. C.6).</w:t>
      </w:r>
    </w:p>
    <w:p>
      <w:r>
        <w:t>3.7Â Â Â Â  In seinem Bericht vom 17. April 2009 (Urk. 3/2) nannte Dr. med. F.___, (gemÃ¤ss Briefkopf) Spezialarzt FMH fÃ¼r Chirurgie, WirbelsÃ¤ulenleiden, Schleudertrauma und orthopÃ¤dische Traumatologie, folgende Diagnosen (S. 1 Mitte):</w:t>
      </w:r>
    </w:p>
    <w:p>
      <w:r>
        <w:t>- panvertebrales Schmerzsyndrom mit Schwerpunkten lumbal und zervikal, mit zusÃ¤tzlich zephalen Beschwerden bei Status nach Sturz von der Leiter am 21. September 2007</w:t>
      </w:r>
    </w:p>
    <w:p>
      <w:r>
        <w:t>- chronisches lumbovertebrales Syndrom mit Ausstrahlung rechts bei Status nach Trauma (Sturz von einer Leiter)</w:t>
      </w:r>
    </w:p>
    <w:p>
      <w:r>
        <w:t>- Pollakisurie und intermittierend Urininkontinenz unklarer Ãtiologie</w:t>
      </w:r>
    </w:p>
    <w:p>
      <w:r>
        <w:t>- Nikotinabusus</w:t>
      </w:r>
    </w:p>
    <w:p>
      <w:r>
        <w:t>Â Â Â Â Â Â Â Â  Dr. F.___ berichtete, seit Ende Februar 2009 sei es zu einer akuten Exazerbation des chronisch rezidivierenden lumbospondylogenen Schmerzsyndroms mit Ausstrahlung ins rechte Bein gekommen. Die am 3. MÃ¤rz 2009 durchgefÃ¼hrte MRI-Untersuchung der LendenwirbelsÃ¤ule habe den Befund von fortgeschrittenen degenerativen VerÃ¤nderungen ohne Reizung beziehungsweise Kompression der absteigenden Nervenwurzeln L5 beidseits und ohne Anhaltspunkte fÃ¼r eine eigentliche neurale Kompression ergeben (S. 1 unten). Die akuten Schmerzen sowie der klinische Verdacht auf radikulÃ¤re Ausstrahlung rechts mit HypÃ¤sthesie in den Dermatomen L5/S1 und Fussheber- und FusssenkerschwÃ¤che liessen sich aufgrund der MRI-Untersuchung nicht erklÃ¤ren (S. 2 oben).</w:t>
      </w:r>
    </w:p>
    <w:p>
      <w:r>
        <w:t>Â Â Â Â Â Â Â Â  Aufgrund der unklaren Situation sei auch eine neurologische Untersuchung durch den Neurologen Dr. G.___ durchgefÃ¼hrt worden. Dieser fÃ¼hrte aus, die neurologische Durchuntersuchung habe normale Befunde ergeben. Auch die ergÃ¤nzend durchgefÃ¼hrten EMG-Untersuchungen an den unteren ExtremitÃ¤ten seien unauffÃ¤llig gewesen. Somit bestÃ¼nden keine Hinweise fÃ¼r eine relevante LÃ¤sion einer lumbalen und sakralen Wurzel (S. 2 Mitte).</w:t>
      </w:r>
    </w:p>
    <w:p>
      <w:r>
        <w:t>Â Â Â Â Â Â Â Â  Dr. F.___ fÃ¼hrte schliesslich aus, aufgrund der komplexen Symptomatik mit sehr starken, vor allem belastungsabhÃ¤ngigen Beschwerden sei der BeschwerdefÃ¼hrer in der angestammten TÃ¤tigkeit zurzeit und bis auf weiteres zu 100 % arbeitsunfÃ¤hig. Die Beurteilung der ArbeitsfÃ¤higkeit fÃ¼r eine angepasste TÃ¤tigkeit sei sehr schwierig und mÃ¼sste in einem Leistungstest genau geprÃ¼ft werden (S. 2 unten).</w:t>
      </w:r>
    </w:p>
    <w:p>
      <w:r>
        <w:t>3.8Â Â Â Â  Am 13./25. Juni 2009 erstatteten die den BeschwerdefÃ¼hrer seit Dezember 2008 ambulant behandelnden (vgl. Urk. 8/32/2 Ziff. 1.2) med. pract. H.___, Facharzt fÃ¼r Psychiatrie und Psychotherapie FMH, und Dr. phil. klin. psych. I.___, klinischer Psychologe und Supervisor, Zentrum M.___, einen Bericht (Urk. 8/32/6-8). Als Diagnosen mit Auswirkung auf die ArbeitsfÃ¤higkeit nannten sie namentlich eine anhaltende somatoforme SchmerzstÃ¶rung (ICD-10 F45.4) sowie eine mittelgradige depressive Episode, ICD-10 F32.1 (Ziff. 1.1).</w:t>
      </w:r>
    </w:p>
    <w:p>
      <w:r>
        <w:t>Â Â Â Â Â Â Â Â  Sie fÃ¼hrten aus, aufgrund der Depression habe der BeschwerdefÃ¼hrer keine Spannkraft, werde bei Druck beziehungsweise Instruktionen sofort nervÃ¶s und aggressiv, mÃ¼sse sich immer wieder hinlegen, habe kein DurchhaltevermÃ¶gen und wegen SchlafstÃ¶rungen sei er kraft- und energielos. Aufgrund der Schmerzen kÃ¶nne er nicht genÃ¼gend lange stehen und gehen und mÃ¼sse sich selbstbestimmt immer wieder hinlegen kÃ¶nnen (Ziff. 1.7). Subjektiv sei der BeschwerdefÃ¼hrer zu 100 % arbeitsunfÃ¤hig. Aufgrund des zu erhebenden positiven (30 Minuten gehen, 60 Minuten sitzen mit EntlastungsstÃ¼tzung der LWS, 10 Minuten stehen, 3-5 Kilogramm heben, Wechsel zwischen Sitzen, Liegen und Stehen, kaum einkaufen, wenig putzen, waschen, etwas staubsaugen) und negativen (kein LÃ¤rm, kein Stress, kein Publikumsverkehr, muss immer wieder selbstbestimmt sitzen kÃ¶nnen, teilweise auch liegen, keine Schwerarbeit, kein schweres Heben, langes Sitzen und Stehen) Leistungsbildes sei er auch in leidensangepassten TÃ¤tigkeiten zu 100 % arbeitsunfÃ¤hig (Urk. 8/32/6 unten).</w:t>
      </w:r>
    </w:p>
    <w:p>
      <w:r>
        <w:t>3.9Â Â Â Â  Am 20. Juli 2010 erstattete Dr. med. J.___, Facharzt fÃ¼r Psychiatrie und Psychotherapie FMH, ein Gutachten im Auftrag der Beschwerdegegnerin (Urk. 8/43). Er stÃ¼tzte sich auf die ihm Ã¼berlassenen Akten (S. 2 ff.), die Angaben des BeschwerdefÃ¼hrers (S. 5 ff.) sowie die von ihm am 22. Juni 2010 erhobenen Befunde (S. 8 Ziff. 4, vgl. auch S. 1 unten).</w:t>
      </w:r>
    </w:p>
    <w:p>
      <w:r>
        <w:t>Â Â Â Â Â Â Â Â  Der Gutachter vermochte keine Diagnosen mit Auswirkung auf die Arbeits-fÃ¤higkeit zu stellen (S. 8 Ziff. 5.1).</w:t>
      </w:r>
    </w:p>
    <w:p>
      <w:r>
        <w:t>Â Â Â Â Â Â Â Â  Als Diagnose ohne Auswirkung auf die ArbeitsfÃ¤higkeit nannte er eine AnpassungsstÃ¶rung mit lÃ¤ngerer depressiver Reaktion bei psychosozialer Belastung und chronischen Schmerzen, ICD-10 F43.21 (S. 8 Ziff. 5.2).</w:t>
      </w:r>
    </w:p>
    <w:p>
      <w:r>
        <w:t>Â Â Â Â Â Â Â Â  Dr. J.___ fÃ¼hrte aus, der BeschwerdefÃ¼hrer habe anlÃ¤sslich der aktuellen psychiatrischen Untersuchung differenziert und nachvollziehbar eine psychosoziale Belastungssituation mit einerseits chronischen und therapieresistenten somatischen Beschwerden und mÃ¶glichen iatrogenen Folgeproblemen (Inkontinenz und Impotenz sehe er als Folge von erhaltenen Kortisonspritzen) beschrieben. Andererseits sei die Wohnsituation mit der vierkÃ¶pfigen Familie des Sohnes und der ebenfalls gesundheitlich angeschlagenen Ehefrau in einer Vierzimmerwohnung fÃ¼r ihn stark belastend. Die in der Anamnese beschriebenen, mÃ¤ssig bis leichtgradig ausgeprÃ¤gten depressiven Symptome seien angesichts der invaliditÃ¤tsfremden Belastungsfaktoren als situationsadÃ¤quat zu beurteilen und nicht als Ausdruck eines eigenstÃ¤ndigen, erheblichen psychischen Gesundheitsschadens, der eine langfristige ArbeitsunfÃ¤higkeit rechtfertigen wÃ¼rde. Zusammenfassend fÃ¤nden sich weder in den vorliegenden medizinischen Unterlagen noch in der aktuellen Untersuchung klare, nachvollziehbare Hinweise auf eine erhebliche psychische StÃ¶rung mit Krankheitswert. Es seien wÃ¤hrend der Untersuchung keine schweren depressiven Symptome festgestellt worden, der BeschwerdefÃ¼hrer habe sich recht ausgeglichen, humorvoll, streckenweise lachend, schwingungsfÃ¤hig und gut spÃ¼rbar prÃ¤sentiert. Aus rein psychiatrischer Sicht bestehe zum Zeitpunkt der Untersuchung keine ArbeitsunfÃ¤higkeit aufgrund eines psychischen Gesundheitsschadens (S. 9 Ziff. 6).</w:t>
      </w:r>
    </w:p>
    <w:p>
      <w:r>
        <w:t>3.10Â Â  Am 5. Januar 2011 erstatteten med. pract. H.___, Dr. phil. I.___, Dr. F.___, Dr. med. K.___, Facharzt fÃ¼r orthopÃ¤dische Chirurgie FMH, Dr. med. L.___, Facharzt fÃ¼r AnÃ¤sthesiologie FMH, und Dr. med. N.___, Facharzt fÃ¼r Physikalische Medizin FMH, Schwerpunkt Rheumatologie, einen Bericht Ã¼ber die interdisziplinÃ¤re Schmerzbehandlung des BeschwerdefÃ¼hrers im Zentrum M.___ (Urk. 3/1). Sie nannten folgende Diagnosen (S. 1):</w:t>
      </w:r>
    </w:p>
    <w:p>
      <w:r>
        <w:t>- Hautkarzinom Unterlippe Juli 2008</w:t>
      </w:r>
    </w:p>
    <w:p>
      <w:r>
        <w:t>- Harninkontinenz Oktober 2008</w:t>
      </w:r>
    </w:p>
    <w:p>
      <w:r>
        <w:t>- lumbospondylogenes Syndrom mit/bei (MRI vom 5. Oktober 2007)</w:t>
      </w:r>
    </w:p>
    <w:p>
      <w:r>
        <w:t>- Status nach Sturz mit Kontusion der WirbelsÃ¤ule am 21. September 2007</w:t>
      </w:r>
    </w:p>
    <w:p>
      <w:r>
        <w:t>- leichter medianer Diskusprotrusion L3/4</w:t>
      </w:r>
    </w:p>
    <w:p>
      <w:r>
        <w:t>- beginnender erosiver Osteochondrose L4/5 mit leichter medianer Diskusprotrusion</w:t>
      </w:r>
    </w:p>
    <w:p>
      <w:r>
        <w:t>- lumbospondylogenem Schmerzsyndrom mit pseudoradikulÃ¤rer Ausstrahlung (Diagnose Rehaklinik B.___ vom 21. MÃ¤rz 2008)</w:t>
      </w:r>
    </w:p>
    <w:p>
      <w:r>
        <w:t>- Status nach Operation Digitus II rechts 1992</w:t>
      </w:r>
    </w:p>
    <w:p>
      <w:r>
        <w:t>- anhaltende somatoforme SchmerzstÃ¶rung (ICD-10 F45.4)</w:t>
      </w:r>
    </w:p>
    <w:p>
      <w:r>
        <w:t>- mittelgradige depressive Episode (ICD-10 F32.1)</w:t>
      </w:r>
    </w:p>
    <w:p>
      <w:r>
        <w:t>Â Â Â Â Â Â Â Â  In der Beurteilung der ArbeitsfÃ¤higkeit wurde ausgefÃ¼hrt, der BeschwerdefÃ¼hrer sei subjektiv zu 100 % arbeitsunfÃ¤hig. Aufgrund des positiven und negativen Leistungsbildes sei der BeschwerdefÃ¼hrer auch fÃ¼r angepasste TÃ¤tigkeiten zu 100 % arbeitsunfÃ¤hig.</w:t>
      </w:r>
    </w:p>
    <w:p>
      <w:r>
        <w:t>Â Â Â Â Â Â Â Â  Aus anÃ¤sthetischer Sicht (Dr. L.___) sei der BeschwerdefÃ¼hrer wegen Chronifizierung zu 100 % arbeitsunfÃ¤hig, ansonsten sei somatisch eine angepasste Arbeit noch zu 50 % mÃ¶glich. Aus wirbelsÃ¤ulenchirurgischer Sicht (Dr. F.___) sei der BeschwerdefÃ¼hrer fÃ¼r eine leichte, wechselbelastende Arbeit mit wahlweise Sitzen oder Stehen - unter BerÃ¼cksichtigung gewisser EinschrÃ¤nkungen - teilweise arbeitsfÃ¤hig, wobei zur Feststellung der prozentualen ArbeitsfÃ¤higkeit ein Leistungstest durchgefÃ¼hrt werden mÃ¼sste. Aus rein orthopÃ¤discher Sicht (Dr. K.___) gebe es keinen Grund, fÃ¼r eine wenig belastende Arbeit eine lÃ¤ngerdauernde ArbeitsunfÃ¤higkeit zu attestieren. Von Seiten des rheumatologischen Fachgebietes (Dr. N.___) sei der BeschwerdefÃ¼hrer zu 100 % arbeitsfÃ¤hig, unter BerÃ¼cksichtigung all seiner PersÃ¶nlichkeitsfacetten sei er aus schmerztherapeutischer Sicht jedoch zu 100 % arbeitsunfÃ¤hig (S. 5 Mitte).</w:t>
      </w:r>
    </w:p>
    <w:p>
      <w:r>
        <w:t>Â Â Â Â Â Â Â Â  GemÃ¤ss Konsensbeurteilung sei der BeschwerdefÃ¼hrer im Beruf als Elektriker objektiv zu 100 % arbeitsunfÃ¤hig. Auch in einer angepassten TÃ¤tigkeit wie zum Beispiel Lagerist sei er objektiv zu 100 % arbeitsunfÃ¤hig, eine ArbeitstÃ¤tigkeit sei ihm nicht zuzumuten (S. 5 unten).</w:t>
      </w:r>
    </w:p>
    <w:p>
      <w:r>
        <w:rPr>
          <w:b/>
        </w:rPr>
        <w:t>E. 4</w:t>
      </w:r>
    </w:p>
    <w:p>
      <w:r>
        <w:t>4.1Â Â Â Â  Was den somatischen Gesundheitszustand anbelangt, so ergibt sich aus den Akten, dass beim BeschwerdefÃ¼hrer ein RÃ¼ckenleiden bei bildgebend nachgewiesenen degenerativen VerÃ¤nderungen besteht (vgl. vorstehend E. 3.2-3, 3.7 und 3.10). Ausgewiesen und unbestritten ist, dass das RÃ¼ckenleiden den BeschwerdefÃ¼hrer in seiner angestammten TÃ¤tigkeit als Hilfselektriker in erheblichem Masse einschrÃ¤nkt. WÃ¤hrend die Ãrzte des Stadtspitals A.___ ihm in dieser TÃ¤tigkeit noch eine 50%ige ArbeitsfÃ¤higkeit attestierten (vorstehend E. 3.2), gingen die Ãrzte der Rehaklinik B.___ und Dr. F.___ davon aus, dass der BeschwerdefÃ¼hrer aufgrund seines RÃ¼ckenleidens seine angestammte TÃ¤tigkeit als Hilfselektriker nicht mehr ausÃ¼ben kÃ¶nne (vorstehend E. 3.3, 3.7 und 3.10).</w:t>
      </w:r>
    </w:p>
    <w:p>
      <w:r>
        <w:t>Â Â Â Â Â Â Â Â  Die Frage, ob der BeschwerdefÃ¼hrer in seiner angestammten TÃ¤tigkeit vollumfÃ¤nglich oder lediglich teilweise arbeitsunfÃ¤hig ist, kann letztlich offen gelassen werden, ist doch unter den gegebenen UmstÃ¤nden vielmehr entscheidend, wie es sich mit seiner ArbeitsfÃ¤higkeit in einer leidensangepassten TÃ¤tigkeit verhÃ¤lt.</w:t>
      </w:r>
    </w:p>
    <w:p>
      <w:r>
        <w:t>4.2Â Â Â Â  Anfang 2008 war der BeschwerdefÃ¼hrer fÃ¼r rund eineinhalb Monate in der Rehaklinik B.___ hospitalisiert, wo klinische und bildgebende Untersuchungen sowie therapeutische Massnahmen durchgefÃ¼hrt wurden. In ihrem Austrittsbericht (vorstehend E. 3.3) attestierten die Ãrzte dem BeschwerdefÃ¼hrer in einer (mindestens) leichten bis mittelschweren, wechselbelastenden TÃ¤tigkeit unter BerÃ¼cksichtigung des von ihnen formulierten, rÃ¼ckenschonenden Belastungsprofils eine volle ArbeitsfÃ¤higkeit.</w:t>
      </w:r>
    </w:p>
    <w:p>
      <w:r>
        <w:t>Â Â Â Â Â Â Â Â  Im Rahmen ihrer ArbeitsfÃ¤higkeitsbeurteilung trugen die Ãrzte der Rehaklinik B.___ den objektivierbaren pathologischen Befunden Rechnung, liessen aufgrund der Divergenz zwischen dem Ausmass der vom BeschwerdefÃ¼hrer demonstrierten physischen EinschrÃ¤nkungen und den zu erhebenden Befunden aber zu Recht auch medizinisch-theoretische Ãberlegungen einfliessen, ergÃ¤nzt durch die Beobachtungen bei den Leistungstests und im Behandlungsprogramm. Die Beurteilung erweist sich als umfassend sowie nachvollziehbar und schlÃ¼ssig begrÃ¼ndet, weshalb darauf abgestellt und der BeschwerdefÃ¼hrer in einer leidensangepassten TÃ¤tigkeit grundsÃ¤tzlich als zu 100 % arbeitsfÃ¤hig zu erachten ist, unter BerÃ¼cksichtigung des von den Ãrzten der Rehaklinik formulierten Belastungsprofils.</w:t>
      </w:r>
    </w:p>
    <w:p>
      <w:r>
        <w:t>4.3Â Â Â Â  Der Bericht von Dr. F.___ vom April 2009 (vorstehend E. 3.7) vermag die Beurteilung der Ãrzte der Rehaklinik B.___ nicht in Zweifel zu ziehen. Im Vergleich zum Austrittsbericht der Ãrzte der Rehaklinik B.___ vom MÃ¤rz 2008 (vorstehend E. 3.3) lassen sich diesem keine neuen Befunde entnehmen, die auf eine zwischenzeitlich eingetretene Verschlechterung des Zustands schliessen lassen. Wie die bereits durch die Ãrzte des Stadtspitals A.___ und der Rehaklinik B.___ veranlassten MRI-Untersuchungen (vgl. vorstehend E. 3.2-3) ergab auch die von Dr. F.___ erwÃ¤hnte MRI-Untersuchung vom 3. MÃ¤rz 2009 (lediglich) degenerative VerÃ¤nderungen ohne Reizung beziehungsweise Kompression der absteigenden Nervenwurzel L5 und ohne Anhaltspunkte fÃ¼r eine eigentliche neurale Kompression. Diesem Befund haben die Ãrzte der Rehaklinik B.___ in ihrer ArbeitsunfÃ¤higkeitsbeurteilung allerdings bereits Rechnung getragen.</w:t>
      </w:r>
    </w:p>
    <w:p>
      <w:r>
        <w:t>Â Â Â Â Â Â Â Â  Soweit Dr. F.___ zur Beurteilung der ArbeitsfÃ¤higkeit in einer angepassten TÃ¤tigkeit die DurchfÃ¼hrung eines Leistungstests anregte (vgl. auch E. 3.10), ist festzuhalten, dass in der Rehaklinik B.___ physische Leistungstests durchgefÃ¼hrt wurden, deren Resultate infolge Symptomausweitung und Selbstlimitierung fÃ¼r die Beurteilung der Belastbarkeit jedoch nur teilweise verwertbar waren, und die Ãrzte davon ausgingen, dass bei gutem Effort eine bessere Leistung erbracht werden kÃ¶nnte, als bei den Tests und im Training effektiv gezeigt worden sei (Urk. 8/16 S. 2 oben). Vor diesem Hintergrund sind von der erneuten DurchfÃ¼hrung eines Leistungstests keine massgebenden neuen Erkenntnisse zu erwarten, zumal wie dargelegt von unverÃ¤nderten Befunden auszugehen ist, und sich der BeschwerdefÃ¼hrer subjektiv als arbeitsunfÃ¤hig erachtet (vgl. vorstehend E. 3.8 und 3.10).</w:t>
      </w:r>
    </w:p>
    <w:p>
      <w:r>
        <w:t>Â Â Â Â Â Â Â Â  Weshalb der BeschwerdefÃ¼hrer aus wirbelsÃ¤ulenchirurgischer Sicht auch in einer leidensangepassten TÃ¤tigkeit lediglich teilweise arbeitsfÃ¤hig sein soll (vorstehend E. 3.10), begrÃ¼ndete Dr. F.___ nicht nÃ¤her und kann auch mit Blick auf die durch ihn erhobenen Befunde (Urk. 3/1 S. 4 oben) nicht nachvollzogen werden.</w:t>
      </w:r>
    </w:p>
    <w:p>
      <w:r>
        <w:t>4.4Â Â Â Â  Die Beurteilung der Ãrzte der Rehaklinik B.___ wird schliesslich durch den Bericht Ã¼ber die interdisziplinÃ¤re Schmerzbehandlung des BeschwerdefÃ¼hrers im Zentrum M.___ vom Januar 2011 (vorstehend E. 3.10) insofern gestÃ¼tzt, als sowohl der beigezogene OrthopÃ¤de Dr. K.___ als auch der beigezogene Rheumatologe Dr. N.___ aus rein orthopÃ¤discher beziehungsweise rein rheumatologischer Sicht von einer 100%igen (Rest)arbeitsfÃ¤higkeit ausgingen.</w:t>
      </w:r>
    </w:p>
    <w:p>
      <w:r>
        <w:t>4.5Â Â Â Â  Was das vom BeschwerdefÃ¼hrer beklagte Blasenleiden anbelangt, so konnten weder die Ãrzte der Rehaklinik B.___ noch die Neurologen Dr. G.___ und Dr. C.___ eine neurogene Ursache ausmachen (vorstehend E. 3.3, 3.5 und 3.7). GestÃ¼tzt auf die Ergebnisse einer zytoskopischen Untersuchung verneinte der Urologe Dr. D.___, E.___, im September 2008 auch das Vorliegen einer infraveskilen Obstruktion und diagnostizierte nach erfolgter urodynamischer AbklÃ¤rung eine Pollakisurie bei hypersensitiver, normokapazitÃ¤rer, instabiler Harnblase. Er verneinte eine urologisch begrÃ¼ndete ArbeitsunfÃ¤higkeit sowie die Notwendigkeit weiterer AbklÃ¤rungen und veranlasste zur Verbesserung der Miktionssituation eine Botox-Injektion (vorstehend E. 3.6).</w:t>
      </w:r>
    </w:p>
    <w:p>
      <w:r>
        <w:t>Â Â Â Â Â Â Â Â  Das Blasenleiden des BeschwerdefÃ¼hrers wurde durch die zustÃ¤ndigen Fachspezialisten hinreichend abgeklÃ¤rt, und es wurden therapeutische Massnahmen im Sinne einer Botox-Injektion in die Wege geleitet. GestÃ¼tzt auf die nachvollziehbare Beurteilung des Urologen Dr. D.___ ist davon auszugehen, dass sich die Pollakisurie des BeschwerdefÃ¼hrers nicht auf seine ArbeitsfÃ¤higkeit auswirkt und mittels Botox-Injektionen zudem eine Verbesserung der Situation erreicht werden kann. Abgesehen davon konnte die vom BeschwerdefÃ¼hrer beklagte Inkontinenzproblematik durch eine offenbar im Oktober 2008 im E.___ durchgefÃ¼hrte Botox-Injektion tatsÃ¤chlich verbessert werden (vgl. Urk. 3/1 S. 3 oben und Urk. 8/43 S. 6 unten). Soweit der BeschwerdefÃ¼hrer nach erfolgter Injektion nurmehr Beschwerden beim WasserlÃ¶sen beklagte (vgl. Urk. 8/32/7 unten), vermag dies ebenfalls keine ArbeitsunfÃ¤higkeit zu begrÃ¼nden.</w:t>
      </w:r>
    </w:p>
    <w:p>
      <w:r>
        <w:t>4.6Â Â Â Â  Der BeschwerdefÃ¼hrer machte geltend, auch an Krebs zu leiden. Ausgewiesen ist, dass im Juli 2008 ein Hautkarzinom an seiner Unterlippe aufgetreten ist (vorstehend E. 3.1 sowie Urk. 8/43 S. 6 Mitte). Zudem wurde Ende 2011 offenbar auch ein Basaliom an der Nase operiert (Urk. 3/1 S. 4 oben). In den medizinischen Akten finden sich indes keine Hinweise auf ein derzeit aktives, behandlungsbedÃ¼rftiges und sich auf die ArbeitsfÃ¤higkeit auswirkendes Krebsleiden.</w:t>
      </w:r>
    </w:p>
    <w:p>
      <w:r>
        <w:rPr>
          <w:b/>
        </w:rPr>
        <w:t>E. 5</w:t>
      </w:r>
    </w:p>
    <w:p>
      <w:r>
        <w:t>5.1Â Â Â Â  Was den psychischen Gesundheitszustand des BeschwerdefÃ¼hrers anbelangt, so ist ein Gutachten des Psychiaters Dr. J.___ vom Juli 2010 aktenkundig, in welchem dieser eine sich nicht auf die ArbeitsfÃ¤higkeit des BeschwerdefÃ¼hrers auswirkende AnpassungsstÃ¶rung mit lÃ¤ngerer depressiver Reaktion bei psychosozialer Belastung und chronischen Schmerzen diagnostizierte (vorstehend E. 3.9).</w:t>
      </w:r>
    </w:p>
    <w:p>
      <w:r>
        <w:t>Â Â Â Â Â Â Â Â  Das Gutachten ist fÃ¼r die Beurteilung des psychischen Gesundheitszustands umfassend, wurde in Kenntnis der Vorakten abgegeben, beruht auf eigenen Untersuchungen und berÃ¼cksichtigt die vom BeschwerdefÃ¼hrer geklagten Beschwerden. Der Gutachter legte sodann in nachvollziehbar und schlÃ¼ssig begrÃ¼ndet Wiese dar, dass beim BeschwerdefÃ¼hrer kein eigenstÃ¤ndiger, erheblicher psychischer Gesundheitsschaden erhoben werden kÃ¶nne, sondern eine psychosoziale Belastungssituation mit invaliditÃ¤tsfremden Belastungsfaktoren bestehe, auf welche er situationsadÃ¤quat mit mÃ¤ssig bis leichtgradig ausgeprÃ¤gten depressiven Symptomen reagiere.</w:t>
      </w:r>
    </w:p>
    <w:p>
      <w:r>
        <w:t>Â Â Â Â Â Â Â Â  Das psychiatrische Gutachten erfÃ¼llt somit alle praxisgemÃ¤ssen Kriterien (vorstehend E. 1.3) vollumfÃ¤nglich, so dass grundsÃ¤tzlich darauf abzustellen ist.</w:t>
      </w:r>
    </w:p>
    <w:p>
      <w:r>
        <w:t>5.2Â Â Â Â  Der Bericht von Dr. H.___ und Dr. phil. I.___ vom Juni 2009 (vorstehend E. 3.8) vermag das Gutachten von Dr. J.___ nicht in Zweifel zu ziehen.</w:t>
      </w:r>
    </w:p>
    <w:p>
      <w:r>
        <w:t>Â Â Â Â Â Â Â Â  So wurde darin weder dargelegt, weshalb aufgrund des zu erhebenden psychopathologischen Befundes die Diagnosen anhaltende somatoforme SchmerzstÃ¶rung und mittelgradige depressive Episode zu stellen sind, noch enthÃ¤lt der Bericht eine nachvollziehbar begrÃ¼ndete und durch Befunde untermauerte medizinisch-theoretische ArbeitsfÃ¤higkeitsbeurteilung. Das angefÃ¼hrte positive und negative Leistungsbild, gestÃ¼tzt auf welches Dr. H.___ und Dr. phil. I.___ auf eine 100%ige ArbeitsunfÃ¤higkeit auch in einer angepassten TÃ¤tigkeit schlossen, ist nicht nÃ¤her erlÃ¤utert, enthÃ¤lt auch (fachfremde) somatische Komponenten und scheint im Wesentlichen auf den subjektiven Angaben des Versicherten zu beruhen, welche jedoch fÃ¼r die Beurteilung der ArbeitsfÃ¤higkeit nicht massgebend sind.</w:t>
      </w:r>
    </w:p>
    <w:p>
      <w:r>
        <w:t>Â Â Â Â Â Â Â Â  Abgesehen davon legte Dr. J.___ in Auseinandersetzung mit dem Bericht von Dr. H.___ und Dr. phil. I.___ in nachvollziehbarer und schlÃ¼ssig begrÃ¼ndeter Weise dar, dass sich beim BeschwerdefÃ¼hrer aufgrund der gut dokumentierten somatischen Ãtiologie zumindest eines Teils der multiplen und wechselhaften kÃ¶rperlichen Beschwerden aus fachpsychiatrischer Sicht die Diagnose einer somatoformen SchmerzstÃ¶rung nicht stellen lasse, und weshalb die beschrie-benen depressiven Beschwerden im Rahmen der psychosozialen Belastung als reaktiv zu beurteilen seien und die Bedingungen fÃ¼r einen eigenstÃ¤ndigen Gesundheitsschaden im Sinne einer depressiven Episode nicht erfÃ¼llten (Urk. 8/43 S. 11 oben).</w:t>
      </w:r>
    </w:p>
    <w:p>
      <w:r>
        <w:t>5.3Â Â Â Â  Der Bericht Ã¼ber die interdisziplinÃ¤re Schmerzbehandlung des BeschwerdefÃ¼hrers im Zentrum M.___ vom Januar 2011 (vorstehend E. 3.10) vermag ebenfalls zu keiner abweichenden Beurteilung zu fÃ¼hren.</w:t>
      </w:r>
    </w:p>
    <w:p>
      <w:r>
        <w:t>Â Â Â Â Â Â Â Â  Soweit aus psychiatrischer Sicht erneut die Diagnosen anhaltende somatoforme SchmerzstÃ¶rung und mittelgradige depressive Episode genannt wurden, wird dies auch hier nicht begrÃ¼ndet und durch psychopathologische Befunde unterlegt. Das gleiche gilt fÃ¼r die interdisziplinÃ¤re Beurteilung der ArbeitsfÃ¤higkeit. Die aus interdisziplinÃ¤rer Sicht attestierte vollstÃ¤ndige ArbeitsunfÃ¤higkeit vermag nicht zu Ã¼berzeugen, zumal fast alle beigezogenen Somatiker aus der Sicht ihres Fachgebietes von einer 100%igen RestarbeitsfÃ¤higkeit ausgingen beziehungsweise ihre gegebenenfalls abweichende EinschÃ¤tzung nicht nÃ¤her begrÃ¼ndeten, und die postulierten psychischen und neuropsychologischen Defizite sowie deren konkrete Auswirkung auf die ArbeitsfÃ¤higkeit nicht nÃ¤her dargelegt wurden.</w:t>
      </w:r>
    </w:p>
    <w:p>
      <w:r>
        <w:t>5.4Â Â Â Â  Die Beurteilung durch Dr. J.___, wonach sich die zu diagnostizierende AnpassungsstÃ¶rung nicht auf die ArbeitsfÃ¤higkeit des BeschwerdefÃ¼hrers auswirke, vermag schliesslich auch insofern zu Ã¼berzeugen, als eine AnpassungsstÃ¶rung auch im Lichte der Rechtsprechung hinsichtlich der grundsÃ¤tzlich fehlenden invalidisierenden Wirkung Ã¤tiologisch-pathogenetisch unerklÃ¤rlicher syndromaler LeidenszustÃ¤nde keine EinschrÃ¤nkung der ArbeitsfÃ¤higkeit auslÃ¶st (vgl. Urteil des Bundesgerichts 9C_65/2007 vom 30. November 2007 E. 2.3). Die Beschwerdegegnerin hat indes zutreffend darauf hingewiesen (Urk. 7 S. 3 unten), dass rechtsprechungsgemÃ¤ss bei psychischen BeeintrÃ¤chtigungen zu prÃ¼fen ist, ob eine seelische Abwegigkeit mit Krankheitswert besteht, welche den Versicherten auch bei Aufbietung allen guten Willens daran hindert, ein rentenausschliessendes Erwerbseinkommen zu erzielen, beziehungsweise ob ein pathogenetisch (Ã¤tiologisch) unklarer syndromaler Zustand mit zumutbarer Willensanstrengung Ã¼berwindbar ist, und dass dies namentlich auch fÃ¼r AnpassungsstÃ¶rungen gilt (Urteil des Bundesgerichts 8C_322/2010 vom 9. August 2010 E. 5.2 und Urteil 9C_408/2010 vom 22. November 2010 E. 5.2, je mit Hinweisen).</w:t>
      </w:r>
    </w:p>
    <w:p>
      <w:r>
        <w:t>Â Â Â Â Â Â Â Â  Zur PrÃ¼fung der Frage, ob einer AnpassungsstÃ¶rung ausnahmsweise doch invalidisierende Wirkung zukommt, wendet die Rechtsprechung die zur somatoformen SchmerzstÃ¶rung entwickelten Kriterien (BGE 130 V 352) analog an (Urteil des Bundesgerichts 9C_408/2010 vom 22. November 2010 E. 5.2 mit Hinweisen).</w:t>
      </w:r>
    </w:p>
    <w:p>
      <w:r>
        <w:t>Â Â Â Â Â Â Â Â  Danach setzt die - nur in AusnahmefÃ¤llen anzunehmende - Unzumutbarkeit einer willentlichen SchmerzÃ¼berwindung und eines Wiedereinstiegs in den Arbeitsprozess das Vorliegen einer mitwirkenden, psychisch ausgewiesenen KomorbiditÃ¤t von erheblicher Schwere, IntensitÃ¤t, AusprÃ¤gung und Dauer voraus. Fehlt es an einer solchen psychischen KomorbiditÃ¤t, mÃ¼ssen weitere qualifizierte Kriterien mit gewisser IntensitÃ¤t und Konstanz erfÃ¼llt sein. Es sind dies (1) chronische kÃ¶rperliche Begleiterkrankungen und ein mehrjÃ¤hriger Krankheitsverlauf bei unverÃ¤nderter oder progredienter Symptomatik ohne lÃ¤ngerfristige Remission, (2) ein ausgewiesener sozialer RÃ¼ckzug in allen Belangen des Lebens, (3) ein verfestigter, therapeutisch nicht mehr angehbarer innerseelischer Verlauf einer an sich missglÃ¼ckten, psychisch aber entlastenden KonfliktbewÃ¤ltigung (primÃ¤rer Krankheitsgewinn, ÂFlucht in die Krankheit", im Gegensatz zum sekundÃ¤ren Krankheitsgewinn) oder (4)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(BGE 130 V 352 E. 2.2.3 mit Hinweisen).</w:t>
      </w:r>
    </w:p>
    <w:p>
      <w:r>
        <w:t>5.5Â Â Â Â  Beim BeschwerdefÃ¼hrer ist das Vorliegen einer massgeblichen KomorbiditÃ¤t zu verneinen. Dr. J.___ konnte insbesondere keine schweren depressiven Symptome feststellen und beurteilte die vom BeschwerdefÃ¼hrer beschriebenen mÃ¤ssig bis leichtgradig ausgeprÃ¤gten depressiven Symptome nicht als Ausdruck eines eigenstÃ¤ndigen, erheblichen psychischen Gesundheitsschadens, sondern als situationsadÃ¤quate Reaktion auf die psychosoziale Belastungssituation. Somit bleiben IntensitÃ¤t und Konstanz der alternativ zum Zuge kommenden weiteren praxisgemÃ¤ssen Kriterien zu prÃ¼fen.</w:t>
      </w:r>
    </w:p>
    <w:p>
      <w:r>
        <w:t>Â Â Â Â Â Â Â Â  Mit Blick auf das RÃ¼cken- und Blasenleiden des BeschwerdefÃ¼hrers liegen zwar kÃ¶rperliche Begleiterkrankungen vor, wobei in Bezug auf das RÃ¼ckenleiden von einem chronischen, mehrjÃ¤hrigen Krankheitsverlauf ohne lÃ¤ngerdauernde RÃ¼ckbildung ausgegangen werden kann. Aufgrund der vorhandenen ArbeitsfÃ¤higkeit hinsichtlich diesbezÃ¼glich angepasster TÃ¤tigkeiten ist das Kriterium indessen nicht allzu stark zu gewichten. Ein sozialer RÃ¼ckzug in allen Belangen des Lebens ist nicht ausgewiesen, zumal der BeschwerdefÃ¼hrer sowohl vor als auch nach der Untersuchung durch Dr. J.___ in der Lage war, Ferien zu machen beziehungsweise seine AngehÃ¶rigen in Serbien zu besuchen (Urk. 8/43 S. 1 unten). In Bezug auf die BehandlungsbemÃ¼hungen ist festzuhalten, dass der BeschwerdefÃ¼hrer zwar Anfang 2008 fÃ¼r rund eineinhalb Monate in der Rehaklinik B.___ hospitalisiert war (vgl. vorstehend E. 3.3) und sich mehr oder weniger regelmÃ¤ssig zu Dr. phil. I.___ in Therapie zu begeben scheint (vgl. Urk. 8/43 S. 7 oben). Die Physiotherapie hat er allerdings abgebrochen und zudem lehnt er jÃ¤hrliche ÂOperationenÂ zur Verbesserung der Miktionssituation ab (Urk. 8/43 S. 6 unten, S. 7 Mitte). Zudem kann davon ausgegangen werden, dass seine subjektive KrankheitsÃ¼berzeugung (vgl. Urk. 3/1 S. 5 oben) die BehandlungsbemÃ¼hungen behindert. In Anbetracht dieser UmstÃ¤nde kann das Kriterium der konsequent durchgefÃ¼hrten BehandlungsbemÃ¼hungen lediglich ansatzweise als erfÃ¼llt betrachtet werden. FÃ¼r das Vorliegen eines primÃ¤ren Krankheitsgewinns im Sinne eines verfestigten, therapeutisch nicht mehr beeinflussbaren innerseelischen Konflikts liefern die medizinischen Akten schliesslich keine Anhaltspunkte. Doch selbst wenn von einem solchen auszugehen wÃ¤re, ergibt eine GesamtwÃ¼rdigung der bei fehlender KomorbiditÃ¤t zu prÃ¼fenden Kriterien, dass zwar mehrere davon vorliegen, diese jedoch nicht so stark ausgeprÃ¤gt sind, dass auf eine ausnahmsweise UnÃ¼berwindbarkeit der diagnostizierten AnpassungsstÃ¶rung zu schliessen wÃ¤re.</w:t>
      </w:r>
    </w:p>
    <w:p>
      <w:r>
        <w:t>Â Â Â Â Â Â Â Â  Damit ist die Beurteilung durch Dr. J.___ auch mit Blick auf die bundesgerichtliche Rechtsprechung zur willentlichen Ãberwindbarkeit pathogenetisch (Ã¤tiologisch) unklarer syndromaler ZustÃ¤nde nicht zu beanstanden.</w:t>
      </w:r>
    </w:p>
    <w:p>
      <w:r>
        <w:t>6.Â Â Â Â Â Â  Zusammenfassend ist der medizinische Sachverhalt somit als dahingehend erstellt zu erachten, dass beim BeschwerdefÃ¼hrer aus somatischer Sicht ein RÃ¼ckenleiden besteht, welches aber einer vollzeitlichen TÃ¤tigkeit in einer leidensangepassten TÃ¤tigkeit, unter BerÃ¼cksichtigung des von den Ãrzten der Rehaklinik B.___ formulierten Belastungsprofils, nicht entgegensteht, und dass sich die aus psychiatrischer Sicht zu stellende Diagnose nicht limitierend auf die ArbeitsfÃ¤higkeit auswirkt. AllfÃ¤llige weitergehende EinschrÃ¤nkungen der ArbeitsfÃ¤higkeit grÃ¼nden in psychosozialen UmstÃ¤nden und sind deshalb nicht anspruchsbegrÃ¼ndend.</w:t>
      </w:r>
    </w:p>
    <w:p>
      <w:r>
        <w:rPr>
          <w:b/>
        </w:rPr>
        <w:t>E. 7</w:t>
      </w:r>
    </w:p>
    <w:p>
      <w:r>
        <w:t>7.1Â Â Â Â  Der von der Beschwerdegegnerin durchgefÃ¼hrte Einkommensvergleich (vgl. Urk. 8/49) blieb unbestritten und ist nicht zu beanstanden. Ausgehend von einem Stundenlohn von Fr. 30.-- (Urk. 8/11 Ziff. 2.11) errechnete sie zutreffenderweise ein per 2008 massgebendes Valideneinkommen von Fr. 61Â200.--, was mit Blick auf die im Auszug des individuellen Kontos ausgewiesenen Einkommen der Vorjahre (Urk. 8/26) als grosszÃ¼gig zu werten ist. Die Beschwerdegegnerin ging sodann richtigerweise davon aus, dass der BeschwerdefÃ¼hrer in einer einfachen und repetitiven TÃ¤tigkeit in dem ihm zumutbaren Vollzeitpensum ein Einkommen von Fr. 59Â979.-- erzielen kÃ¶nnte und gewÃ¤hrte einen nicht zu beanstandenden Abzug vom Tabellenlohn von 10 %, womit ein Invalideneinkommen von Fr. 53Â981.-- resultierte. Damit betrÃ¤gt der InvaliditÃ¤tsgrad 12 %, weshalb dem BeschwerdefÃ¼hrer keine Rente der Invalidenversicherung zusteht (Art. 28 Abs. 2 des Bundesgesetzes Ã¼ber die Invalidenversicherung, IVG).</w:t>
      </w:r>
    </w:p>
    <w:p>
      <w:r>
        <w:t>7.2Â Â Â Â  Damit erweist sich die VerfÃ¼gung der Beschwerdegegnerin vom 29. MÃ¤rz 2011 als rechtens, weshalb die dagegen erhobene Beschwerde abzuweisen ist.</w:t>
      </w:r>
    </w:p>
    <w:p>
      <w:r>
        <w:rPr>
          <w:b/>
        </w:rPr>
        <w:t>E. 8</w:t>
      </w:r>
    </w:p>
    <w:p>
      <w:r>
        <w:t>8.1Â Â Â Â  Vorliegend sind beim BeschwerdefÃ¼hrer die Voraussetzungen gemÃ¤ss Â§ 16 Abs. 1 des Gesetzes Ã¼ber das Sozialversicherungsgericht (GSVGer) zur Bewilligung der unentgeltlichen ProzessfÃ¼hrung erfÃ¼llt (vgl. Urk. 13/1 und Urk. 14).</w:t>
      </w:r>
    </w:p>
    <w:p>
      <w:r>
        <w:t>Â Â Â Â Â Â Â Â  AntragsgemÃ¤ss (Urk. 1 S. 2 oben Ziff. 3) ist deshalb die unentgeltliche ProzessfÃ¼hrung zu bewilligen.</w:t>
      </w:r>
    </w:p>
    <w:p>
      <w:r>
        <w:t>8.2Â Â Â Â  Die Verfahrenskosten gemÃ¤ss Art. 69 Abs. 1 bis IVG sind ermessensweise auf Fr. 900.-- festzusetzen, ausgangsgemÃ¤ss dem BeschwerdefÃ¼hrer aufzuerlegen und infolge bewilligter unentgeltlicher ProzessfÃ¼hrung einstweilen auf die Gerichtskasse zu nehmen, dies unter Hinweis auf Â§ 16 Abs. 4 GSVGer.</w:t>
      </w:r>
    </w:p>
    <w:p>
      <w:r>
        <w:t>Das Gericht beschliesst:</w:t>
      </w:r>
    </w:p>
    <w:p>
      <w:r>
        <w:t>In Bewilligung des Gesuchs vom 29. April 2011 wird dem BeschwerdefÃ¼hrer die unentgeltliche ProzessfÃ¼hrung gewÃ¤hrt,</w:t>
      </w:r>
    </w:p>
    <w:p>
      <w:r>
        <w:t>und erkennt:</w:t>
      </w:r>
    </w:p>
    <w:p>
      <w:r>
        <w:t>1.Â Â Â Â Â Â Â Â  Die Beschwerde wird abgewiesen.</w:t>
      </w:r>
    </w:p>
    <w:p>
      <w:r>
        <w:t>2.Â Â Â Â Â Â Â Â  Die Gerichtskosten von Fr. 900.-- werden dem BeschwerdefÃ¼hrer auferlegt, zufolge GewÃ¤hrung der unentgeltlichen ProzessfÃ¼hrung jedoch einstweilen auf die Gerichtskasse genommen. Der BeschwerdefÃ¼hrer wird auf Â§ 16 Abs. 4 GSVGer hingewiesen.</w:t>
      </w:r>
    </w:p>
    <w:p>
      <w:r>
        <w:t>3.Â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