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IV.2011.00413 vom 31. Januar 2013</w:t>
      </w:r>
    </w:p>
    <w:p>
      <w:r>
        <w:t>ZH Sozialversicherungsgericht, 2013-01-31, DE</w:t>
      </w:r>
    </w:p>
    <w:p>
      <w:r>
        <w:rPr>
          <w:b/>
        </w:rPr>
        <w:t xml:space="preserve">Quelle: </w:t>
      </w:r>
      <w:r>
        <w:t>https://mcp.opencaselaw.ch/entscheid/zh_sozialversicherungsgericht_IV.2011.00413</w:t>
      </w:r>
    </w:p>
    <w:p>
      <w:r>
        <w:t>FR: ZH_SOZIALVERSICHERUNGSGERICHT IV.2011.00413 du 31 janvier 2013</w:t>
      </w:r>
    </w:p>
    <w:p>
      <w:r>
        <w:t>IT: ZH_SOZIALVERSICHERUNGSGERICHT IV.2011.00413 del 31 gennaio 2013</w:t>
      </w:r>
    </w:p>
    <w:p>
      <w:pPr>
        <w:pStyle w:val="Heading2"/>
      </w:pPr>
      <w:r>
        <w:t>Erwägungen</w:t>
      </w:r>
    </w:p>
    <w:p>
      <w:r>
        <w:rPr>
          <w:b/>
        </w:rPr>
        <w:t>E. 1</w:t>
      </w:r>
    </w:p>
    <w:p>
      <w:r>
        <w:t>1.1Â Â Â Â  X.___, geboren 1961, war bis Anfang November 2003 als Kundendienst-Mitarbeiter fÃ¼r die Y.___ tÃ¤tig (Urk. 8/7 S. 1). Diese Anstellung wurde per April 2005 gekÃ¼ndigt (Urk. 8/13 S. 1). Er leidet insbesondere unter Kopfschmerzen und psychischen Beschwerden (Urk. 8/5 S. 11, Urk. 8/13 S. 1, Urk. 8/41 S. 10, Urk. 8/53 S. 5 f.). Am 9. Juli 2004 hatte sich der Versicherte bei der EidgenÃ¶ssischen Invalidenversicherung (IV) zum Leistungsbezug angemeldet (Urk. 8/2). Die Sozialversicherungsanstalt des Kantons ZÃ¼rich, IV-Stelle (nachfolgend: IV-Stelle), klÃ¤rte die erwerblichen und medizinischen VerhÃ¤ltnisse ab und holte unter anderem das Gutachten des Z.___ vom 7. Februar 2005 ein (Urk. 8/17). GestÃ¼tzt darauf sprach die IV-Stelle dem Versicherten mit VerfÃ¼gung vom 19. April 2005 eine ganze Rente ab 1. November 2004 bei einem InvaliditÃ¤tsgrad von 100 % zu (Urk. 8/24).</w:t>
      </w:r>
    </w:p>
    <w:p>
      <w:r>
        <w:t>1.2Â Â Â Â  Am 8. Februar 2008 leitete die IV-Stelle ein Revisionsverfahren ein (Urk. 8/26 und holte unter anderem das Gutachten von Dr. med. A.___, Facharzt fÃ¼r Psychiatrie und Psychotherapie, vom 15. Oktober 2008 (Urk. 8/41) und das Gutachten von Dr. med. B.___, Facharzt fÃ¼r Neurologie, vom 24. Juni 2009 (Urk. 8/53) ein. GestÃ¼tzt darauf kÃ¼ndigte die IV-Stelle mit Vorbescheid vom 15. Juli 2009 die Aufhebung der bisherigen ganzen Rente auf Ende des folgenden Monats nach Zustellung der VerfÃ¼gung an (Urk. 8/56). Dagegen erhob der Versicherte mit Schreiben vom 14. September 2009 und unter Beilage verschiedener neuer Arztberichte (Urk. 8/62) EinwÃ¤nde (Urk. 8/63). Daraus war zu entnehmen, dass beim Versicherten im Juli 2009 ein Tonsillenkarzinom mit Lymphknotenmetastase festgestellt und er von Juli bis August 2009 drei Mal operiert worden war (Urk. 8/62 S. 1, Urk. 8/62 S. 12 ff.). Die IV-Stelle holte im weiteren Verlauf die Stellungnahme von Dr. A.___ vom 24. September 2009 (Urk. 8/69) und den Bericht der Klinik fÃ¼r Ohren-, Nasen-, Hals- und Gesichtschirurgie (ORL) des D.___ vom 21. Oktober 2009 (Urk. 8/72) ein. Am 18. Dezember 2009 wurde der Versicherte wegen eines Tumorrezidivs ein weiteres Mal operiert (Urk. 8/77) und anschliessend mit Radiochemotherapie (RCT) behandelt (Urk. 8/79 S. 1). Der Versicherte nahm mit Schreiben vom 18. Juni 2010 unter Beilage der Berichte der ORL-Klinik des D.___ vom 21. Mai und 14. Juni 2010 (Urk. 8/79) zu den Arztberichten Stellung (Urk. 8/80). Die Ãrzte der ORL-Klinik des D.___ attestierten im Bericht vom 8. Februar 2011 schliesslich eine 100%ige ArbeitsfÃ¤higkeit (Urk. 8/86). Die IV-Stelle stellte daraufhin die bisherige ganze Rente mit VerfÃ¼gung vom 7. MÃ¤rz 2011 wie angekÃ¼ndigt auf Ende des folgenden Monats nach Zustellung der VerfÃ¼gung ein und entzog einer allfÃ¤lligen Beschwerde die aufschiebende Wirkung (Urk. 2).</w:t>
      </w:r>
    </w:p>
    <w:p>
      <w:r>
        <w:t>1.3Â Â Â Â  Nachdem der Versicherte mit Schreiben vom 22. MÃ¤rz 2011 (Urk. 8/92) und sein Hausarzt Dr. med. E.___, Facharzt fÃ¼r Allgemeinmedizin, mit Schreiben vom 25. MÃ¤rz sowie vom 19. April 2011 (Urk. 8/104) um UnterstÃ¼tzung bei der Wiedereingliederung ersucht hatten, erÃ¶ffnete die IV-Stelle Integrationsmassnahmen und gewÃ¤hrte mit Mitteilung vom 17. Mai 2011 eine Kostengutsprache fÃ¼r eine PotentialabklÃ¤rung durch die F.___ vom 23. Mai bis 17. Juni 2011 samt Taggeldleistungen (Urk. 9/5, Urk. 9/8).</w:t>
      </w:r>
    </w:p>
    <w:p>
      <w:r>
        <w:t>2.Â Â Â Â Â Â</w:t>
      </w:r>
    </w:p>
    <w:p>
      <w:r>
        <w:t>2.1Â Â Â Â  Mit Eingabe vom 11. April 2011 erhob der Versicherte gegen die rentenaufhebende VerfÃ¼gung vom 7. MÃ¤rz 2011 Beschwerde und beantragte, diese VerfÃ¼gung sei aufzuheben und es sei ein neutrales, polydisziplinÃ¤res Obergutachten mit FachÃ¤rzten der Neurologie, Psychiatrie und Hals-, Nasen-, Ohrenheilkunde (HNO) zu veranlassen sowie hernach seine ErwerbsunfÃ¤higkeit neu zu beurteilen; eventualiter sei Dr. A.___ im weiteren Verfahren zu seiner GutachtenstÃ¤tigkeit im Auftrag der Invalidenversicherung respektive weiterer Versicherer zu befragen. In prozessualer Hinsicht ersuchte er darum, es sei vorfrageweise zu prÃ¼fen, ob der Beschwerde die aufschiebende Wirkung erteilt werden kÃ¶nne; bejahendenfalls sei die Beschwerdegegnerin umgehend anzuweisen, bis auf Weiteres eine ganze Invalidenrente auszurichten (Urk. 1 S. 2). Die Beschwerdegegnerin schloss in der Beschwerdeantwort vom 31. Mai 2011 auf Abweisung der Beschwerde und des Gesuchs um Wiederherstellung der aufschiebenden Wirkung der Beschwerde (Urk. 7 S. 1). Mit Eingabe vom 17. Juni 2011 zog der BeschwerdefÃ¼hrer das Gesuch um Wiederherstellung der aufschiebenden Wirkung der Beschwerde zurÃ¼ck (Urk. 10). In der Replik vom 2. September 2011 hielt er an seinen Ã¼brigen AntrÃ¤gen fest und stellte ausserdem den Antrag, die bisherige ganze Rente sei per Ende April 2011 lediglich zu suspendieren; nach Abschluss der laufenden Integrationsmassnahmen sei Ã¼ber einen zukÃ¼nftigen Rentenanspruch neu zu verfÃ¼gen (Urk. 14 S. 3). Die Beschwerdegegnerin verzichtete mit Eingabe vom 26. Oktober 2011 auf eine Duplik (Urk. 18).</w:t>
      </w:r>
    </w:p>
    <w:p>
      <w:r>
        <w:t>2.2Â Â Â Â  Mit Eingabe vom 20. September 2012 (Urk. 20) reichte die Beschwerdegegnerin auf Anfrage des Gerichts hin (Urk. 21/51, Urk. 22 S. 2) die neuesten IV-Akten Ã¼ber ein Aufbautraining bei der F.___ vom 1. Juli 2011 bis 31. Mai 2012 (Urk. 21/30), ein Job Coaching (Urk. 21/32) sowie Ã¼ber eine am 13. September 2011 vorgenommene diagnostische Tonsillektomie links (Urk. 21/28) ein. Ab Dezember 2011 wurde der Versicherte im Rahmen des externen Arbeitstrainings und Job Coaching als Fachmitarbeiter Werkstatt bei der F.___ eingesetzt (Urk. 21/32-34, Urk. 21/37, Urk. 21/39-40). Ab Juni 2012 wurde der BeschwerdefÃ¼hrer von der F.___ als Werkstattmitarbeiter und Arbeits-Agoge angestellt (Urk. 21/35).</w:t>
      </w:r>
    </w:p>
    <w:p>
      <w:r>
        <w:t>Â Â Â Â Â Â Â Â  Auf die AusfÃ¼hrungen der Parteien und die eingereichten Unterlagen wird, soweit erforderlich, in den ErwÃ¤gungen eingegangen.</w:t>
      </w:r>
    </w:p>
    <w:p>
      <w:r>
        <w:t>Das Gericht zieht in ErwÃ¤gung:</w:t>
      </w:r>
    </w:p>
    <w:p>
      <w:r>
        <w:t>1.Â Â Â Â Â Â  Die im Rahmen der IV-Revision 6a am 1. Januar 2012 in Kraft getretenen Ãnderungen des Bundesgesetzes Ã¼ber die Invalidenversicherung (IVG) und der Verordnung Ã¼ber die Invalidenversicherung (IVV) fallen in die Zeit nach Erlass der angefochtenen VerfÃ¼gung vom 7. MÃ¤rz 2011 (Urk. 2), der rechtsprechungsgemÃ¤ss die zeitliche Grenze der richterlichen ÃberprÃ¼fungsbefugnis bildet (BGE 122 V 77 E. 2b, Urteil des Bundesgerichts 8C_76/2009 vom 19. Mai 2009 E. 2, je mit Hinweis). Entsprechend dem in materiell-rechtlicher Hinsicht geltenden allgemeinen Ã¼bergangsrechtlichen Grundsatz, dass der Beurteilung jene Rechtsnormen zu Grunde zu legen sind, die bei Erlass des angefochtenen Entscheids respektive im Zeitpunkt gegolten haben, als sich der zu den materiellen Rechtsfolgen fÃ¼hrende Sachverhalt verwirklicht hat (vgl. BGE 127 V 467 E. 1, 126 V 136 E. 4b, je mit Hinweisen), sind die mit der IV-Revision 6a neu aufgenommenen oder neu gefassten gesetzlichen Bestimmungen hier nicht anwendbar. Im Folgenden werden daher die massgeblichen Gesetzesbestimmungen - soweit nichts anderes vermerkt ist - in der seit der 5. IV-Revision geltenden, am 1. Januar 2008 in Kraft getretenen Fassung zitiert.</w:t>
      </w:r>
    </w:p>
    <w:p>
      <w:r>
        <w:rPr>
          <w:b/>
        </w:rPr>
        <w:t>E. 2</w:t>
      </w:r>
    </w:p>
    <w:p>
      <w:r>
        <w:t>2.1Â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w:t>
      </w:r>
    </w:p>
    <w:p>
      <w:r>
        <w:t>Â Â Â Â 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49 E. 1.2 mit Hinweisen).</w:t>
      </w:r>
    </w:p>
    <w:p>
      <w:r>
        <w:t>2.2Â Â Â Â  Bei einem InvaliditÃ¤tsgrad von mindestens 40 Prozent besteht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w:t>
      </w:r>
    </w:p>
    <w:p>
      <w:r>
        <w:t>2.3Â Â Â Â  Ãndert sich der InvaliditÃ¤tsgrad einer RentenbezÃ¼gerin oder eines RentenbezÃ¼gers erheblich, so wird die Rente von Amtes wegen oder auf Gesuch hin fÃ¼r die Zukunft entsprechend erhÃ¶ht, herabgesetzt oder aufgehoben (Art. 17 Abs. 1 ATSG). Anlass zur Rentenrevision gibt jede wesentliche Ãnderung in den tatsÃ¤chlichen VerhÃ¤ltnissen, die geeignet ist, den InvaliditÃ¤tsgrad und damit den Rentenanspruch zu beeinflussen. Insbesondere ist die Rente nicht nur bei einer wesentlichen Ãnderung des Gesundheitszustandes, sondern auch dann revidierbar, wenn sich die erwerblichen Auswirkungen des an sich gleich gebliebenen Gesundheitszustandes erheblich verÃ¤ndert haben (BGE 130 V 343 E. 3.5 mit Hinweisen). Dagegen stellt die bloss unterschiedliche Beurteilung der Auswirkungen eines im Wesentlichen unverÃ¤ndert gebliebenen Gesundheitszustandes auf die ArbeitsfÃ¤higkeit fÃ¼r sich allein genommen keinen Revisionsgrund im Sinne von Art. 17 Abs. 1 ATSG dar. Zeitliche Vergleichsbasis fÃ¼r die Beurteilung einer anspruchserheblichen Ãnderung des InvaliditÃ¤tsgrades bilden die letzte rechtskrÃ¤ftige VerfÃ¼gung, welche auf einer materiellen PrÃ¼fung des Rentenanspruchs mit rechtskonformer SachverhaltsabklÃ¤rung, BeweiswÃ¼rdigung und InvaliditÃ¤tsbemessung beruht (BGE 133 V 108; vgl. auch BGE 130 V 71 E. 3.2.3; Urteil des Bundesgerichts 9C_438/2009 vom 26. MÃ¤rz 2010 E. 1 mit Hinweisen).</w:t>
      </w:r>
    </w:p>
    <w:p>
      <w:r>
        <w:t>3.Â Â Â Â Â Â</w:t>
      </w:r>
    </w:p>
    <w:p>
      <w:r>
        <w:t>3.1Â Â Â Â  Die Beschwerdegegnerin stellte sich in der angefochtenen VerfÃ¼gung auf den Standpunkt, beim BeschwerdefÃ¼hrer sei ab Januar 2007 eine Verbesserung des Gesundheitszustandes eingetreten und er sei ab dann in der angestammten und in einer leidensangepassten TÃ¤tigkeit zu 100 % arbeitsfÃ¤hig gewesen. Wegen der Krebsbehandlung sei vorÃ¼bergehend vom 27. Oktober 2009 bis 14. Dezember 2010 von einer 100%igen ArbeitsunfÃ¤higkeit auszugehen, danach habe aber wieder eine 100%ige ArbeitsfÃ¤higkeit bestanden, weshalb die Rente auf Ende des der Zustellung der VerfÃ¼gung folgenden Monats aufzuheben sei (Urk. 2 S. 2).</w:t>
      </w:r>
    </w:p>
    <w:p>
      <w:r>
        <w:t>3.2Â Â Â Â  Der BeschwerdefÃ¼hrer wendet dagegen ein, er sei infolge der seit 20 Jahren dauernd bestehenden, in ihrer Heftigkeit tÃ¤glich unterschiedlich ausgeprÃ¤gten Kopfschmerzen nicht in der Lage, eine regelmÃ¤ssige Arbeit auszuÃ¼ben. UrsÃ¤chlich fÃ¼r diese Kopfbeschwerden sei Ã¼berwiegend wahrscheinlich eine im Jahr 1994 wegen eines akuten Infekts der KeilbeinhÃ¶hle durchgefÃ¼hrte KieferhÃ¶hlen-Operation mit anschliessender Chronifizierung der Schmerzen, was Dr. G.___ Ã¼berzeugend dargelegt habe. Ausserdem habe er ihm Verlaufe der Zeit auch ein depressives Krankheitsbild entwickelt. Auf die Gutachten von Dr. B.___ und Dr. A.___ kÃ¶nne nicht abgestellt werden, da diese bei ihren Beurteilungen unter anderem von falschen Tatsachenannahmen ausgegangen seien. Zudem hÃ¤tten die behandelnden Ãrzte bestÃ¤tigt, dass sich die seit Jahren in unterschiedlicher AusprÃ¤gung vorhandenen Depressionen wieder stark verschlechtert hÃ¤tten. Laut der Beurteilung des behandelnden Psychiaters Dr. med. H.___, Facharzt fÃ¼r Psychiatrie und Psychotherapie, fÃ¼hre bereits die psychische Erkrankung zu einer vollstÃ¤ndigen ArbeitsunfÃ¤higkeit. Er, der BeschwerdefÃ¼hrer, leide zudem, wie sich im Nachgang zu der im Jahr 2010 durchgemachten Krebserkrankung gezeigt habe, an weiteren, alle im HNO-Bereich befindlichen Krankheiten, und zwar an Tendomyopathie der Kau- und Nackenmuskulatur beidseits, an einer anterioren Diskusverlagerung im Kiefergelenk beidseits mit Reduktion, an Bruxismus (ZÃ¤hneknirschen) und an einem mittelschweren, obstruktiven Schlafapnoesyndrom. Nebst einer neutralen neurologischen und psychiatrischen AbklÃ¤rung sei daher auch eine HNO-Ã¤rztliche Beurteilung einzuholen (Urk. 1 S. 3 ff.). Im Ãbrigen sei nunmehr auch die Beschwerdegegnerin zur Einsicht gelangt, dass er, wenn Ã¼berhaupt, zuerst Hilfe bei der Wiedereingliederung benÃ¶tige. GemÃ¤ss dem Bericht der F.___ zur PotentialabklÃ¤rung liege bei ihm zwar ein Eingliederungspotential und ein grosser Wille zur Wiedereingliederung vor, jedoch werde es ein schwieriger und langwieriger Prozess, bei dem er UnterstÃ¼tzung benÃ¶tige. Er weise trotz aller BemÃ¼hungen noch erhebliche EinschrÃ¤nkungen und Defizite auf. Es sei klar, dass er wÃ¤hrend des Integrationsprogramms mit Taggeldleistungen der Invalidenversicherung keinen Anspruch auf eine Rente habe. Es habe sich jedoch erwiesen, dass er auch medizinisch-theoretisch keineswegs voll arbeitsfÃ¤hig sei und die ArbeitsfÃ¤higkeit keineswegs auch wirtschaftlich verwerten kÃ¶nnte. Daher sei die vollstÃ¤ndige Einstellung der Rente nicht gerechtfertigt gewesen. Richtigerweise hÃ¤tte die Beschwerdegegnerin die bislang ganze Invalidenrente nicht ohne Weiteres aufheben, sondern lediglich fÃ¼r die Dauer der Integrationsmassnahmen suspendieren mÃ¼ssen (Urk. 14 S. 2 f.).</w:t>
      </w:r>
    </w:p>
    <w:p>
      <w:r>
        <w:t>3.3Â Â Â Â  Zu prÃ¼fen ist, ob seit der VerfÃ¼gung vom 19. April 2005, mit der dem BeschwerdefÃ¼hrer eine ganze Invalidenrente bei einem InvaliditÃ¤tsgrad von 100 % mit Wirkung ab dem 1. November 2004 zugesprochen worden war (Urk. 8/24), bis zum Erlass der angefochtenen VerfÃ¼gung vom 7. MÃ¤rz 2011 (Urk. 2), VerÃ¤nderungen eingetreten sind, welche die Aufhebung der Rente rechtfertigen.</w:t>
      </w:r>
    </w:p>
    <w:p>
      <w:r>
        <w:rPr>
          <w:b/>
        </w:rPr>
        <w:t>E. 4</w:t>
      </w:r>
    </w:p>
    <w:p>
      <w:r>
        <w:t>4.1Â Â Â Â  Die ganze Rente war dem BeschwerdefÃ¼hrer gestÃ¼tzt auf das psychiatrische Gutachten des Z.___ vom 7. Februar 2005, verfasst von Dr. med. I.___, Leitender Arzt (Urk. 8/17), zugesprochen worden (Urk. 8/18 S. 2 f.). Der BeschwerdefÃ¼hrer hatte anlÃ¤sslich der Begutachtung Ã¼ber attackenartige und bei Belastung, Anspannung und erhÃ¶hter Konzentration verstÃ¤rkte Kopfschmerzen, stÃ¤ndigen Konzentrationsmangel, vermehrte MÃ¼digkeit, SchlafstÃ¶rungen, Nacken-, RÃ¼cken-, Knieschmerzen und Schmerzen in den Fingern mit Gliederschmerzen sowie SchwellungsgefÃ¼hl geklagt (Urk. 8/17 S. 2). Dr. I.___ war zum Schluss gekommen, dass der BeschwerdefÃ¼hrer aufgrund der Diagnosen eines chronischen Kopfschmerzes vom Spannungstyp (ICD-10 G44.2) und einer rezidivierenden depressiven StÃ¶rung, gegenwÃ¤rtig mittelgradige Episode (ICD-10 F33.1), in jeglicher TÃ¤tigkeit zu 100 % eingeschrÃ¤nkt sei. Ausserdem fÃ¼hrte er die Diagnosen Status nach Alkoholabusus, abstinent seit November 2003, einer obstruktiven Blasenentleerung bei engem Blasenhals und Opiaten (ICD-10 N32.0), einer Gastrooesophagealen Refluxkrankheit (ICD-10 K21.9) und den Status nach einer Sphendoidektomie links auf (Urk. 8/17 S. 6 ff.). Im Wesentlichen dieselben Diagnosen waren gemÃ¤ss dem Bericht vom 30. November 2004 auch von den Ãrzten der J.___ gestellt worden, wo der BeschwerdefÃ¼hrer vom 3. bis 30. November 2004 stationÃ¤r behandelt worden war. Auch diese Ãrzte hatten eine 100%ige ArbeitsunfÃ¤higkeit attestiert (Urk. 8/13). Die Diagnose eines chronischen Kopfschmerzes vom Spannungstyp (ICHD-II 2.2.3) zusÃ¤tzlich mit/bei Verdacht auf analgetika-induzierten Kopfschmerz (ICHD-II 8.2.3) war zuvor auch von den Ãrzten der Neurologischen Klinik und Poliklinik des D.___ gestellt worden (Bericht vom 2. Juli 2004, Urk. 8/5 S. 9). Diese Sachlage bildet die Vergleichsbasis zum angefochtenen Revisionsentscheid.</w:t>
      </w:r>
    </w:p>
    <w:p>
      <w:r>
        <w:t>4.2Â Â Â Â</w:t>
      </w:r>
    </w:p>
    <w:p>
      <w:r>
        <w:t>4.2.1Â Â  Im Rahmen des Anfang Februar 2008 eingeleiteten Revisionsverfahrens (Urk. 8/26), das zur angefochtenen VerfÃ¼gung vom 7. MÃ¤rz 2011 (Urk. 2) fÃ¼hrte, stellte der Hausarzt Dr. E.___ im Verlaufsbericht vom 22. Februar 2008 fest, der Gesundheitszustand und die Diagnosen seien trotz sehr hochdosierter Schmerztherapie (MST [Morphinsulfat] 1,1 gr/d) unverÃ¤ndert (Urk. 8/27). Auch der behandelnde Psychiater Dr. H.___ gab an, der Gesundheitszustand und die im Gutachten des Z.___ vom 7. Februar 2005 aufgefÃ¼hrten Diagnosen seien unverÃ¤ndert. Weiter fÃ¼hrte Dr. H.___ jedoch aus, unter intensiver Therapie sei das durchschnittliche Schmerzniveau von 7 bis 8 auf 4 bis 6 reduziert worden, was weiterhin nicht einem Bereich entspreche, der fÃ¼r eine ErwerbstÃ¤tigkeit notwendig wÃ¤re. BezÃ¼glich der Depression bestehe eine Vollremission. Die Therapie ziele auf eine Depressions- und Suizidprophylaxe (bei vormaligem Suizidversuch, Urk. 8/53 S. 6 f.) sowie das Erreichen/Erhalten einer minimalen LebensqualitÃ¤t. Funktionell liege allerdings weiterhin ein Zustand weit unterhalb der Schwelle fÃ¼r eine minimalste ErwerbstÃ¤tigkeit vor (Berichte vom 29. Februar 2008, Urk. 8/29, und vom 20. MÃ¤rz 2008, Urk. 8/33).</w:t>
      </w:r>
    </w:p>
    <w:p>
      <w:r>
        <w:t>Â Â Â Â Â Â Â Â  Der psychiatrische Gutachter Dr. A.___ untersuchte den BeschwerdefÃ¼hrer gemÃ¤ss dem Gutachten vom 15. Oktober 2008 (Urk. 8/41) am 8. Oktober 2008. Dieser habe angegeben, es gehe ihm nicht jeden Tag gleich. Manchmal seien die Schmerzen bereits am Morgen unertrÃ¤glich. Durch die Medikamente kÃ¶nne eine Besserung erzielt werden. Sehr starke Schmerzattacken habe er nicht mehr jeden Tag, durch die hohe Gabe von Morphin hÃ¤tten sich die dauernden Kopfschmerzen mit einer SchmerzstÃ¤rke im Bereich zwischen 4 bis 6 seit zirka acht Monaten gebessert. Die Attacken wÃ¼rden zirka ein- bis zweimal im Monat mit einer SchmerzstÃ¤rke von 9 bis 10 auftreten. Mit zusÃ¤tzlichen 20 Morphintropfen trete nach zirka 30 bis 40 Minuten eine Besserung ein. Seit MÃ¤rz/April 2008 seien die Depressionen besser. Er habe damals das GefÃ¼hl gehabt, er sei stabil genug, um die antidepressiven Medikamente zu reduzieren. Nach einem Monat hÃ¤tten sich jedoch erneut WeinkrÃ¤mpfe und Traurigkeit eingestellt (Urk. 8/41 S. 4 ff.). Dr. A.___ stellte die Diagnosen der AbhÃ¤ngigkeit von Ã¤rztlich verordneten Opiodien (Morphin; ICD-10 F11.24), einer anamnestisch rezidivierenden depressiven StÃ¶rung, gegenwÃ¤rtig remittiert (ICD-10 F33.4), und anamnestisch den Status nach AbhÃ¤ngigkeit von Alkohol (ICD-10 F 10.20; Urk. 8/41 S. 10). Er kam zum Schluss, dass aus psychiatrisch-psychotherapeutischer Sicht beim BeschwerdefÃ¼hrer aktuell keine Minderung der LeistungsfÃ¤higkeit/ArbeitsfÃ¤higkeit bestehe (Urk. 8/41 S. 15). Zum aktuellen Zeitpunkt sei die depressive Symptomatik unter der installierten antidepressiven Medikamentation rÃ¼cklÃ¤ufig (Urk. 8/41 S. 12). Aufgrund der hochdosierten Morphineinnahme sei jedoch nicht klar, ob es sich bei den wÃ¤hrend der Untersuchung objektivierbaren leichten KonzentrationsstÃ¶rungen und der MÃ¼digkeit um Nebenwirkungen des Medikamentes handle (Urk. 8/41 S. 14). Auch kÃ¶nne nicht abschliessend beurteilt werden, ob eine anhaltende somatoforme SchmerzstÃ¶rung (ICD-10 F45.4) vorliege. Denn es sei anhand der vorliegenden Akten nicht klar, ob den geklagten Kopfschmerzen ein organisches Korrelat zugrunde liege (Urk. 8/41 S. 12). BezÃ¼glich der Operation in der KeilbeinhÃ¶hle im Jahr 1994 lÃ¤gen keine Unterlagen vor. Aus den vorliegenden Akten gehe nicht hervor, inwieweit diese Operation mit der Schmerzsymptomatik in Zusammenhang stehe. Im Gutachten des Z.___ vom 2. Februar 2005 (richtig: 7. Februar 2005, Urk. 8/17) sei eine HNO-Ã¤rztliche Untersuchung empfohlen worden, um diese Frage zu klÃ¤ren. Diese Untersuchung sei soweit aktenkundig nicht durchgefÃ¼hrt worden. Es werde daher eine HNO-Ã¤rztliche, neurologische und neurochirurgische Untersuchung des BeschwerdefÃ¼hrers empfohlen (Urk. 8/41 S. 10 f.). Aus rein psychiatrisch-psychotherapeutischer Sicht zumindest sei das Schmerzsyndrom mangels erheblicher KomorbiditÃ¤t, eines sozialen RÃ¼ckzugs in allen Belangen des Lebens und - solange kein Methodenwechsel stattgefunden habe und die psychopharmakologische Therapie nicht evaluiert worden sei - mangels eines verfestigten, therapeutisch nicht mehr angehbaren innerseelischen Verlaufs einer KonfliktbewÃ¤ltigung als Ã¼berwindbar einzustufen (Urk. 8/41 S. 14).</w:t>
      </w:r>
    </w:p>
    <w:p>
      <w:r>
        <w:t>Â Â Â Â Â Â Â Â  GemÃ¤ss dem im Auftrag der ZÃ¼rich Versicherung erstellten gutachterlichen Bericht der HNO-Klinik des L.___ vom 8. Oktober 2008, wo der BeschwerdefÃ¼hrer am 22. September 2008 untersucht worden war, wurde kein Hinweis auf eine sinugene Cephalgie gefunden. Der Situs nach KeilbeinhÃ¶hlenfensterung (im Jahr 1994) sei regelrecht abgeheilt. Es bestehe kein HNO-Ã¤rztlicher Handlungsbedarf; die Ursache fÃ¼r die geklagten (Kopf-)Beschwerden sei die von Dr. med. M.___, FachÃ¤rztin fÃ¼r Psychiatrie und Psychotherapie und OberÃ¤rztin der Abteilung Psychosomatik des Departements Innere Medizin des L.___, gestellte psychosomatische Diagnose eines chronifizierten Kopfschmerzes (Urk. 8/50 S. 3 f.).</w:t>
      </w:r>
    </w:p>
    <w:p>
      <w:r>
        <w:t>Â Â Â Â Â Â Â Â  Dr. M.___, die den BeschwerdefÃ¼hrer ebenfalls am 22. September 2008 begutachtet hatte, stellte gemÃ¤ss dem Bericht vom 16. Dezember 2008 die Diagnosen eines chronischen Kopfschmerzes vom Spannungstyp (ICD-10 G44.2) und einer rezidivierenden depressiven StÃ¶rung, seit Monaten in Vollrevision (ICD-10 F33.1), sowie den Status nach Aethylabusus, seit 2003 kontrollierte Abstinenz (ICD-10 F 10.2). Zur Frage, ob die Kopfschmerzen somatischer oder psychischer Natur seien, kÃ¶nne festgehalten werden, dass chronische SchmerzzustÃ¤nde grundsÃ¤tzlich auch psychische Einflussfaktoren hÃ¤tten, die je nach PersÃ¶nlichkeit eines Patienten unterschiedlich sein kÃ¶nnten und die nicht unbedingt Ausdruck eines psychischen Leidens seien. Im Fall des BeschwerdefÃ¼hrers seien die Schmerzen aus vÃ¶lliger Gesundheit und ArbeitsfÃ¤higkeit im Rahmen einer Keilbeininfektion aufgetreten, so dass die Ursache der Schmerzen eine somatische sei. Wenn der Schmerz lÃ¤nger anhalte, kÃ¶nne es durch die chronischen Schmerzen zu dauerhaften VerÃ¤nderungen in der Hirnrinde kommen (NeuroplastizitÃ¤t), die weiter wirksam seien, auch wenn die ursprÃ¼ngliche Ursache im KÃ¶rper nicht mehr vorhanden sei. Die im Jahr 1994 durchgefÃ¼hrte KieferhÃ¶hlenoperation sei daher Ã¼berwiegend wahrscheinlich die Ursache fÃ¼r die geklagten Beschwerden, obwohl sie ohne Folgen ausgeheilt sei. Ein psychisches Leiden als Ursache fÃ¼r die Beschwerden sei jedenfalls auszuschliessen, auch wenn PersÃ¶nlichkeitsfaktoren mÃ¶glicherweise die IntensitÃ¤t des Leidens beeinflussen kÃ¶nnten. Solche PersÃ¶nlichkeitsfaktoren wÃ¼rden jedenfalls kein psychisches Leiden per se darstellen. Die 100%ige ArbeitsunfÃ¤higkeit in der TÃ¤tigkeit als Sicherheitsberater bestehe weiter (Urk. 8/50 S. 5 ff.).</w:t>
      </w:r>
    </w:p>
    <w:p>
      <w:r>
        <w:t>4.2.2Â Â  Dr. E.___ hielt im Bericht vom 11. Februar 2009 zuhanden des Leiters des Schmerz-Ambulatoriums des Instituts fÃ¼r AnÃ¤sthesiologie des C.___, Dr. med. N.___, ausserdem fest, beim BeschwerdefÃ¼hrer bestehe eine schwere, chronische komplexe SchmerzstÃ¶rung mit vorwiegend Kopfschmerzen und Weichteilschmerzen. Aktuell bestÃ¼nden vor allem diese seit zwei bis drei Monaten neu aufgetretenen ZustÃ¤nde mit massivster Nausea im Vordergrund. Er habe die Idee von Spiegelschwankungen bei hochdosierten Opiaten als Ursache fÃ¼r diese Problematik im Sinne eines vorÃ¼bergehenden Entzuges. Die Symptomatik sei aber so unterschiedlich in der AusprÃ¤gung und reagiere zum Teil nur unvollstÃ¤ndig auf zusÃ¤tzliche parenterale Morphingaben, weshalb er nicht mehr sicher sei, ob es damit zu tun habe. Er wÃ¤re daher froh, wenn die hochdosierten Opiate noch einmal zur Diskussion gestellt werden kÃ¶nnten und allenfalls noch einmal eine medikamentÃ¶se Neueinstellung probiert werden kÃ¶nnte (Urk. 8/50 S. 1).</w:t>
      </w:r>
    </w:p>
    <w:p>
      <w:r>
        <w:t>Â Â Â Â Â Â Â Â  Am 24. Juni 2009 wurde der BeschwerdefÃ¼hrer im Auftrag der IV-Stelle von Dr. B.___ neurologisch begutachtet. Dieser kam gemÃ¤ss dessen Gutachten gleichen Datums zum Schluss, dem inzwischen chronischen Kopfschmerz liege mit Ã¼berwiegender Wahrscheinlichkeit eine MigrÃ¤ne mit Aura gemÃ¤ss ICHD-II-Code 1.2 als zyklisch-konstitutionelle primÃ¤re Kopfschmerzform mit typischer Erstmanifestation im Jahr 1993 zugrunde. Bei dem aktuellen klinischen Bild handle es sich mit Ã¼berwiegender Wahrscheinlichkeit um einen Kopfschmerz bei AnalgetikaÃ¼bergebrauch gemÃ¤ss ICHD-II-Code 8.2.3. Weder eine MigrÃ¤ne noch der jetzt bestehende Kopfschmerz bei AnalgetikaÃ¼bergebrauch rechtfertige unter einer adÃ¤quaten Therapie eine dauernde EinschrÃ¤nkung der ArbeitsfÃ¤higkeit (Urk. 8/53 S. 11 ff.).</w:t>
      </w:r>
    </w:p>
    <w:p>
      <w:r>
        <w:t>Â Â Â Â Â Â Â Â  Vom 22. bis 25. Juli 2009 wurde der BeschwerdefÃ¼hrer in der ORL-Klinik des D.___ zwecks Tonsillektomie rechts hospitalisiert (Kurzaustrittsbericht vom 24. Juli 2009, Urk. 8/62 S. 12). Zwei weitere Operationen erfolgten am 10. August (transorale Tumornachresektion im Bereiche der rechten Tonsillenloge; Urk. 8/62 S. 13 f.) und am 27. August 2009 (selektive Neck dissection Level II-IV rechts; Urk. 8/62 S. 15 f.).</w:t>
      </w:r>
    </w:p>
    <w:p>
      <w:r>
        <w:t>Â Â Â Â Â Â Â Â  Dr. E.___ erklÃ¤rte im Bericht vom 8. September 2009, es sei nach einer lÃ¤ngeren recht stabilen Phase der Kopfschmerzen unter hoch dosierter Morphintherapie Ende 2008 zu einer zunehmenden Verschlechterung mit einer neuen Symptomatik gekommen. Der BeschwerdefÃ¼hrer habe Ã¼ber massivste Ãbelkeit geklagt, die anfallsartig aufgetreten und mehrere Stunden angehalten habe. Daher habe er ihn an Dr. N.___ Ã¼berwiesen, der bei Verdacht auf teilweise Analgetika induzierten Kopfschmerz eine Umstellung der Medikamentation mit dem wesentlichen Ziel, die Opiate zu reduzieren, begonnen habe. In einer ersten Phase sei es dem BeschwerdefÃ¼hrer darunter sehr gut gegangen. Im Mai 2009 sei es zu einer ersten schweren Krise gekommen. Darunter seien auch die depressiven Symptome wieder aufgetreten und der behandelnde Psychiater Dr. H.___ habe erneut mit einer antidepressiven Therapie begonnen. Danach habe die SchmerzintensitÃ¤t wieder etwas nachgelassen, so dass mit der weiteren Opiat-Reduktion habe fortgefahren werden kÃ¶nnen. Im Juli 2009 sei beim BeschwerdefÃ¼hrer ein Krebsleiden im HNO-Bereich festgestellt worden. Im Schmerztagebuch des BeschwerdefÃ¼hrers sei eine Zunahme der SchmerzintensitÃ¤t in den letzten Monaten festzustellen. Es sei noch offen, ob dies mit der Umstellung der Medikation (Opiat-Reduktion) oder mit dem Krebsleiden samt den Operationen zu tun habe. Ebenfalls noch vÃ¶llig offen sei, ob die Medikamentenumstellung wirklich zu einer anhaltenden Besserung fÃ¼hren werde. Mit Sicherheit aber sei er in der gegenwÃ¤rtigen Situation nicht arbeitsfÃ¤hig. Aktuell sei der Schmerzpegel eher wieder am Steigen (Urk. 8/62 S. 1 f.).</w:t>
      </w:r>
    </w:p>
    <w:p>
      <w:r>
        <w:t>Â Â Â Â Â Â Â Â  Im Bericht vom 10. September 2009 fÃ¼hrte der behandelnde Psychiater Dr. H.___ mit Bezug auf das Gutachten von Dr. A.___ aus, seines Erachtens sei die Diagnose einer anhaltenden somatoformen SchmerzstÃ¶rung nicht zu stellen, da die Schmerzursache beim BeschwerdefÃ¼hrer nicht unbekannt sei. Das Schmerzgeschehen habe seinen Anfang im akuten Infekt der linken KeilbeinhÃ¶hle im Jahr 1994. Daraus habe sich ein chronischer Schmerz entwickelt. Dieses PhÃ¤nomen sei medizinisch durchaus bekannt, wie etwa bei den Phantomschmerzen. Auch sei von Dr. I.___ (gemÃ¤ss dem Gutachten des Psychiatrie-Zentrums vom 7. Februar 2005, Urk. 8/17) ein chronischer Spannungskopfschmerz (ICD-10 G44.2) diagnostiziert worden. Es sei zudem nicht zutreffend, was der Gutachter Dr. A.___ festgehalten habe, nÃ¤mlich dass kein Methodenwechsel stattgefunden habe und die psychopharmakologische Therapie nicht evaluiert worden sei. Er selbst habe den BeschwerdefÃ¼hrer mit einer kognitiven Verhaltens-, Hypnotherapie, der Ressourcenaktivierung und Traumabearbeitung EMDR (Augenbewegungs-Desensibilisierung und Wiederaufarbeitung) und verschiedenen Entspannungsverfahren behandelt. Im O.___, wo der Versicherte vom 22. Dezember 2003 bis zum 19. Februar 2004 behandelt worden sei (vgl. Urk. 8/5 S. 11 f.), seien ebenfalls verschiedene Therapiemethoden angewandt worden. Schliesslich sei er in der Folge vom 3. bis 30. November 2004 in der J.___ (vgl. Urk. 8/13) stationÃ¤r behandelt worden. Auch sei die Pharmakotherapie wiederholt und umfassend evaluiert worden. Ein Âtherapeutisch nicht mehr angehbarer VerlaufÂ sei somit zumindest im psychiatrischen Fachbereich bestens ausgewiesen. Damit sei eine wichtige Voraussetzung fÃ¼r die Unzumutbarkeit der SchmerzÃ¼berwindung klar erfÃ¼llt. Zudem leide der BeschwerdefÃ¼hrer unter bisher zu wenig beachteten schmerzbedingten HirnleistungsstÃ¶rungen. So habe die Testung der KonzentrationsfÃ¤higkeit vom 19. Februar 2009 auf eine erhebliche HirnleistungsstÃ¶rung hingewiesen. Die zusÃ¤tzliche, nach der Begutachtung durch Dr. A.___ aufgetretene lebensbedrohende Krebserkrankung habe beim BeschwerdefÃ¼hrer ausserdem eine mittelschwere depressive Reaktion mit Angst und Besorgnis ausgelÃ¶st. Es sei in dieser Situation eine nochmalige kognitive Verschlechterung zu beobachten. Die heute bezÃ¼glich ArbeitsunfÃ¤higkeit relevante Diagnose laute: kognitive StÃ¶rung (ICD-10 F06.7) infolge von chronischem Kopfschmerz (ICD-10 G44.x) nach akutem Infekt des Sinus sphenoidalis rechts. Die Klassifikation des Kopfschmerzes mÃ¼sse noch fachneurologisch spezifiziert werden. Die alleinige Klassifikation des Kopfschmerzes als MigrÃ¤ne wie gemÃ¤ss dem Gutachten von Dr. B.___ halte er fÃ¼r nicht ausreichend, obwohl phasenweise eine typische MigrÃ¤ne mit Aura bestanden habe. BezÃ¼glich des neurologischen Gutachtens von Dr. B.___ sei es unzutreffend, dass die MigrÃ¤ne nie spezifisch behandelt worden sei respektive nie eine klassische MigrÃ¤neprophylaxe durchgefÃ¼hrt worden sei. Auch werde dort unzutreffend die KeilbeinhÃ¶hlenoperation auf das Jahr 2004 datiert und behauptet, die Erkrankung habe als typische MigrÃ¤ne begonnen. Aufgrund dieser unzutreffenden Darstellung verliere das Gutachten an Relevanz (Urk. 8/62 S. 4 ff.).</w:t>
      </w:r>
    </w:p>
    <w:p>
      <w:r>
        <w:t>Â Â Â Â Â Â Â Â  Im Schreiben vom 24. September 2009 hielt Dr. H.___ zudem fest, seit dem Auftreten der Krebserkrankung (Verdacht vom 24. Juni 2009, Diagnose vom 2. Juli 2009) habe er eine deutliche Verschlechterung des psychischen Gesundheitszustandes mit Gedankenkreisen, Angst, Verlangsamung, Blockierung, AffektlabilitÃ¤t und vermehrter KonzentrationsstÃ¶rung festgestellt. Diese Symptome hÃ¤tten sich trotz dreier an und fÃ¼r sich erfolgreicher chirurgischer Eingriffe und einer Intensivierung der antidepressiven Therapie nicht verbessert, sondern seien progredient. AnlÃ¤sslich der Untersuchung vom 24. September 2009 habe er eine mittelschwere depressive Symptomatik mit Einengung und zunehmender generalisierender Angst festgestellt. Die ArbeitsfÃ¤higkeit sei dadurch - soweit dies bei bereits vor der Krebserkrankung vollstÃ¤ndig bestandener ArbeitsunfÃ¤higkeit Ã¼berhaupt mÃ¶glich sei - zusÃ¤tzlich eingeschrÃ¤nkt (Urk. 8/71 S. 1).</w:t>
      </w:r>
    </w:p>
    <w:p>
      <w:r>
        <w:t>Â Â Â Â Â Â Â Â  Am 18. Dezember 2009 wurde gemÃ¤ss dem Bericht der ORL-Klinik des D.___ gleichen Datums wegen eines Lymphknotenrezidivs eine zweite Neck dissection, und zwar mit Level Va und Vb rechts durchgefÃ¼hrt (Urk. 8/77). Laut dem Bericht der ORL-Klinik des D.___ vom 14. Juni 2010 habe diese und die anschliessend bis zum 7. April 2010 durchgefÃ¼hrte Radiochemotherapie die ArbeitsfÃ¤higkeit zusÃ¤tzlich eingeschrÃ¤nkt respektive eine ErwerbstÃ¤tigkeit wÃ¤hrend der Behandlung unmÃ¶glich gemacht. Ãber eine erneute Arbeitsaufnahme mÃ¼sse im Verlauf diskutiert werden (Urk. 8/79 S. 1). Dem Bericht der ORL-Klinik des D.___ vom 8. Februar 2011 ist zu entnehmen, dass die letzte Kontrolle am 15. Dezember 2010 stattgefunden habe und seither aus ORL-Sicht keine EinschrÃ¤nkung der ArbeitsfÃ¤higkeit mehr bestehe (Urk. 8/86).</w:t>
      </w:r>
    </w:p>
    <w:p>
      <w:r>
        <w:t>4.2.3Â Â  Vom 2. November 2010 bis zum 15. Februar 2011 wurde der BeschwerdefÃ¼hrer sodann im Zentrum fÃ¼r Schlafmedizin der Klinik fÃ¼r Pneumologie des D.___ wegen schlechter SchlafqualitÃ¤t mit ausgeprÃ¤gter MorgenmÃ¼digkeit und Anlaufschwierigkeiten ambulant behandelt. Es wurde die Diagnose eines mittelschweren, obstruktiven Schlafapnoesyndroms gestellt, das mittels CPAP-(Continuous-Positive-Airway-Pressure-)Therapie behandelt wurde. Dies fÃ¼hrte zu einer verbesserten SchlafqualitÃ¤t und einer regredienten TagesmÃ¼digkeit (Bericht vom 3. November 20102, Urk. 3/3). Im Bericht des Zentrums fÃ¼r Zahnmedizin des D.___ vom 25. Januar 2011 hatten die dortigen Ãrzte ausserdem die folgenden klinischen Diagnosen festgehalten: Seit 1994 chronische, zum Teil migrÃ¤niforme Kopfschmerzen (differentialdiagnostisch: cervicogen, myogen Spannungstyp, MigrÃ¤ne mit und ohne Aura), Tendomyopathie der Kau- und Nackenmuskulatur beidseits (Diagnose-Code Q9, D1), anteriore Diskusverlagerung im Kiefergelenk beidseits mit Reduktion (Diagnose-Code Q9, D2), Bruxismus, Verdacht auf Parafunktion. Zur weiteren Diagnostik seien zusÃ¤tzliche Termine nÃ¶tig (Urk. 3/4).</w:t>
      </w:r>
    </w:p>
    <w:p>
      <w:r>
        <w:rPr>
          <w:b/>
        </w:rPr>
        <w:t>E. 4.3</w:t>
      </w:r>
    </w:p>
    <w:p>
      <w:r>
        <w:t>4.3.1Â Â  GemÃ¤ss dem damals massgeblichen Gutachten des Z.___ vom 7. Februar 2005 (Urk. 8/17) war die ArbeitsunfÃ¤higkeit des BeschwerdefÃ¼hrers zum Zeitpunkt der Begutachtung in erster Linie durch die Kopfschmerzen begrÃ¼ndet, welche ihrerseits die zusÃ¤tzlich bestehende Depression beeinflussten respektive verstÃ¤rkten. Die fÃ¼r die depressive Symptomatik zusÃ¤tzlich mitbestimmende Komponente des Suizids des Bruders im Jahr 1999 (Urk. 8/17 S. 6) war somit schon damals nicht mehr im Vordergrund. Anfang 2008 war nach einheitlicher medizinischer Aktenlage das durchschnittliche Schmerzniveau der Kopfbeschwerden insbesondere unter der Behandlung mit Morphin von 7 bis 8 auf 4 bis 6 (Urk. 8/29 S. 1, Urk. 8/33 S. 1, Urk. 8/41 S. 4) und die HÃ¤ufigkeit der heftigeren Kopfschmerzattacken auf ein- bis zweimal im Monat reduziert worden (Urk. 8/41 S. 4). SpÃ¤testens ab Februar bis mindestens im September 2008 war ausserdem die rezidivierende depressive StÃ¶rung nach einheitlicher psychiatrisch-fachÃ¤rztlicher EinschÃ¤tzung in Vollremission (Gutachten von Dr. A.___ vom 15. Oktober 2008, Urk. 8/41 S. 12; Berichte von Dr. H.___ vom 29. Februar 2008, Urk. 8/29 S. 1, und vom 20. MÃ¤rz 2008, Urk. 8/33 S. 1; Bericht von Dr. M.___ vom 16. Dezember 2008, Urk. 8/50 S. 7). Damit ist im Vergleich mit dem Gesundheitszustand zur Zeit des Gutachtens des Z.___ vom 7. Februar 2005 (Urk. 8/17) fÃ¼r die Zeit ab Februar 2008 eine Verbesserung der beim BeschwerdefÃ¼hrer vorherrschenden Kopf- und psychischen Beschwerden ausgewiesen. Die Annahme einer Verbesserung ist allerdings insofern zu relativieren, als gemÃ¤ss dem Gutachten des Z.___ vom 7. Februar 2005 schon Anfang 2005 durch ErhÃ¶hung der Medikation insbesondere mit Opiaten eine deutliche Verbesserung der Konzentration und ein deutliches Nachlassen der Schmerzen hatte erreicht werden kÃ¶nnen (Urk. 8/17 S. 5, Urk. 8/41 S. 6). Schon damals war von den Ãrzten der Neurologischen Klinik und Poliklinik des D.___ aufgrund des Verdachts auf analgetika-induzierten Kopfschmerz (ICHD-II 8.2.3) indes die therapeutische Empfehlung abgegeben worden, die Opiat-Medikation zu reduzieren (Bericht vom 2. Juli 2004, Urk. 8/5 S. 9). Auch Dr. B.___ ging gemÃ¤ss seinem Gutachten vom 24. Juni 2009 von Kopfschmerzen bei MedikamentenÃ¼bergebrauch (auf dem Boden einer MigrÃ¤ne) aus und empfahl einen Medikamentenentzug (Urk. 8/53 S. 11 f.). Ein solcher respektive eine Medikamentenumstellung mit dem Ziel, die Opiate zu reduzieren, war von Dr. N.___ und Dr. E.___ - ohne dass Dr. B.___ davon Kenntnis hatte (Urk. 8/53 S. 5) - bereits im FrÃ¼hjahr 2009 eingeleitet worden, ohne dass bereits ein stabiles Beschwerdebild erreicht worden wÃ¤re (vgl. dazu auch nachfolgend ErwÃ¤gung 4.3.2; Urk. 8/50 S. 1, Urk. 8/62 S. 1 f. und S. 10).</w:t>
      </w:r>
    </w:p>
    <w:p>
      <w:r>
        <w:t>Â Â Â Â Â Â Â Â  Welche Auswirkung die teilweise gesundheitliche Verbesserung im Jahr 2008 auf die ArbeitsfÃ¤higkeit hatte, wurde von den Medizinern unterschiedlich beurteilt. Diese Frage kann jedoch offen gelassen werden. Denn auf die Phase des gebesserten Gesundheitszustandes folgte wegen der Krebserkrankung in den Jahren 2009 bis 2010 unstrittig eine Zeit mit erheblicher EinschrÃ¤nkung der ArbeitsfÃ¤higkeit und eine rÃ¼ckwirkende Aufhebung oder Herabsetzung (vgl. Art. 88 bis Abs. 2 lit. b IVV) der bisherigen ganzen Rente fÃ¤llt hier unstrittig nicht in Betracht.</w:t>
      </w:r>
    </w:p>
    <w:p>
      <w:r>
        <w:t>4.3.2Â Â  FÃ¼r die Zeit der Krebsbehandlung, welche Mitte Dezember 2010 abgeschlossen wurde (Urk. 8/86), ging die Beschwerdegegnerin zu Recht von einer 100%igen ArbeitsunfÃ¤higkeit in jeglicher TÃ¤tigkeit aus (Urk. 2 S. 2). Jedoch ist eine (im Vergleich zum Gesundheitszustand von 2008 aufgetretene) diesbezÃ¼gliche Verschlechterung des Gesundheitszustandes nicht erst ab dem 27. Oktober 2009 anzunehmen. Denn die erste Hospitalisation zur DurchfÃ¼hrung der ersten Krebsoperation erfolgte bereits vom 22. bis 25. Juli 2009 (Urk. 8/62 S. 12), kurz darauf folgten zwei weitere Operationen im August 2009 (Urk. 8/62 S. 13 ff.). Bereits Ende 2008 waren ausserdem neue Beschwerden mit massivster Nausea zum bisherigen Beschwerdebild hinzugetreten, die mÃ¶glicherweise im Zusammenhang mit Spiegelschwankungen bei hochdosierten Opiaten standen, wie dem Bericht von Dr. E.___ vom 11. Februar 2009 zu entnehmen ist (Urk. 8/50 S. 1). Die daraufhin auf der AnÃ¤sthesiologie des D.___ durch Dr. N.___ begonnene Umstellung der Medikation mit dem Ziel, die Opiatmenge zu reduzieren, hatte gemÃ¤ss dem Bericht von Dr. E.___ vom 8. September 2009 zwar eine kurzfristige Verbesserung der Beschwerden bewirkt. Eine stabile Besserung des Gesundheitszustandes blieb jedoch aus. Dr. E.___ berichtete von einer ersten Krise mit Zunahme der depressiven Symptomatik im Mai 2009 und einer Zunahme der SchmerzintensitÃ¤t, wobei noch offen sei, ob die Umstellung der Medikation mit Opiat-Reduktion oder das Krebsleiden mit den Operationen dies bewirke und ob die Medikamentenumstellung zu einer anhaltenden Besserung fÃ¼hren werde (Urk. 8/62 S. 1 f.). Auch Dr. H.___ bestÃ¤tigte im Bericht vom 24. September 2009 eine deutliche Verschlechterung des psychischen Zustandes ab Entdeckung des Krebsleidens Ende Juni 2009, dies mit zusÃ¤tzlicher EinschrÃ¤nkung der ArbeitsfÃ¤higkeit (Urk. 8/71 S. 1). Ebenfalls im Sinne einer Verschlechterung des Gesundheitszustandes ist das im Verlauf der Krebsbehandlung aufgetretene, wenn auch mittels CPAP-GerÃ¤t erfolgreich behandelte Schlafapnoesyndrom mit zumindest vorÃ¼bergehender BeeintrÃ¤chtigung der SchlafqualitÃ¤t (Urk. 3/3) zu berÃ¼cksichtigen. Vor diesem Hintergrund ist davon auszugehen, dass der BeschwerdefÃ¼hrer spÃ¤testens ab Juli 2009 bis mindestens Mitte Dezember 2010 in jeglicher TÃ¤tigkeit zu 100 % arbeitsunfÃ¤hig war. Bei dieser Sachlage fÃ¤llt auch die Aufhebung der bisherigen ganzen Rente im Rahmen einer substituierten BegrÃ¼ndung (vgl. BGE 125 V 368 E. 2 mit Hinweisen; vgl. auch BGE 128 V 272 E. 5b/bb; Urteil des Bundesgerichts 9C_562/2008 vom 3. November 2008 E. 2.2 mit Hinweis), welche die Beschwerdegegnerin in der Beschwerdeantwort sinngemÃ¤ss geltend macht (Urk. 2 S. 2), ausser Betracht.</w:t>
      </w:r>
    </w:p>
    <w:p>
      <w:r>
        <w:t>4.3.3Â Â  FÃ¼r die Zeit nach Abschluss der Krebsbehandlung ging die Beschwerdegegnerin ohne Weiteres gestÃ¼tzt auf die Stellungnahme von med. pract. P.___, FachÃ¤rztin fÃ¼r Innere Medizin, des Regionalen Ãrztlichen Dienstes (RAD) vom 2. MÃ¤rz 2011 (Urk. 8/87 S. 7) davon aus, dass beim BeschwerdefÃ¼hrer ab Mitte Dezember 2010 eine 100%ige ArbeitsfÃ¤higkeit bestehe. Zutreffend ist, dass die Krebserkrankung und deren Behandlung gemÃ¤ss dem Bericht der ORL-Klinik des D.___ vom 8. Februar 2010 ab dem 15. Dezember 2010 zumindest im hier zu beurteilenden Zeitraum bis zum Erlass der angefochtenen VerfÃ¼gung vom 7. MÃ¤rz 2011 (Urk. 2; BGE 122 V 77 E. 2b) keine EinschrÃ¤nkung der ArbeitsfÃ¤higkeit mehr begrÃ¼ndete.</w:t>
      </w:r>
    </w:p>
    <w:p>
      <w:r>
        <w:t>Â Â Â Â Â Â Â Â  Jedoch ist fÃ¼r die Zeit von Mitte Dezember 2010 bis zum 7. MÃ¤rz 2011 mit Blick auf den gesamten Gesundheitszustand des BeschwerdefÃ¼hrers keine derartige (erneute) Verbesserung in physischer und psychischer Hinsicht ausgewiesen, dass von einer 100%igen ArbeitsfÃ¤higkeit respektive einer uneingeschrÃ¤nkten LeistungsfÃ¤higkeit auszugehen wÃ¤re, die die Aufhebung der Rente fÃ¼r die Zukunft rechtfertigen wÃ¼rde. In psychischer Hinsicht wurde allein von Dr. A.___ gemÃ¤ss dem Gutachten vom 15. Oktober 2008, mithin bezÃ¼glich einer Zeit der Besserung und vor der erneuten Verschlechterung des Gesundheitszustandes und der Krebserkrankung, eine 100%ige ArbeitsfÃ¤higkeit attestiert. Dies geschah ausserdem unter dem Hinweis, dass anhand der vorliegenden Akten und insbesondere angesichts der Operation in der KeilbeinhÃ¶hle im Jahr 1994 nicht beurteilt werden kÃ¶nne, ob der (Kopf-)Schmerzproblematik ein somatisches Korrelat zugrunde liege (Urk. 8/41 S. 10 ff.). Daraus kann in jedem Fall nichts fÃ¼r die Zeit ab dem 15. Dezember 2010 abgeleitet werden, zumal die (auch von Dr. A.___ festgehaltene) rezidivierende depressive StÃ¶rung, welche damals remittiert war (Urk. 8/41 S. 10), ab Mai 2009 im Rahmen der Medikamentenumstellung und zufolge der Krebserkrankung wieder in Erscheinung trat (Urk. 8/62, Urk. 8/71 S. 1).</w:t>
      </w:r>
    </w:p>
    <w:p>
      <w:r>
        <w:t>Â Â Â Â Â Â Â Â  Auch der Umstand, dass die Ãrzte die Ursache fÃ¼r die Kopfschmerzproblematik uneinheitlich respektive nicht ausschliesslich als somatisch bedingt beurteilten, rechtfertigt nach dem Gesagten nicht die Annahme, der BeschwerdefÃ¼hrer sei ab Mitte Dezember 2010 vollstÃ¤ndig arbeitsfÃ¤hig. Die Ãrzte der Neurologischen Klinik und Poliklinik des D.___ waren gemÃ¤ss dem Bericht vom 2. Juli 2004 von einer multifaktoriellen Ursache fÃ¼r die Kopfbeschwerden ausgegangen. Und zwar seien die Bedingungen fÃ¼r einen chronischen Spannungskopfschmerz gemÃ¤ss den Kriterien der International Headache Society erfÃ¼llt. Dieser werde aber auch Ã¼berlagert von einem erheblichen Analgetikakonsum mit Opiaten (bis 650 mg Morphium tÃ¤glich) und einer fÃ¼r das Schmerzerleben negativen psychischen/depressiven Belastung (Urk. 8/5 S. 9 f.). Dr. I.___ schloss gemÃ¤ss dem Gutachten der Psychiatrie-Klinik Z.___ vom 7. Februar 2005 vorbehÃ¤ltlich einer anderslautenden HNO-Ã¤rztlichen Beurteilung auf einen psychogenen AuslÃ¶ser (Urk. 8/17 S. 6). Die Ãrzte der HNO-Klinik des L.___ fanden gemÃ¤ss dem Bericht vom 8. Oktober 2008 keine sinugene Ursache fÃ¼r die Cephalgie und verwiesen auf die psychosomatische Diagnose eines chronifizierten Kopfschmerzes gemÃ¤ss der Psychiaterin Dr. M.___ (Urk. 8/50 S. 3 f.), welche die Ursache fÃ¼r die Kopfschmerzen jedoch nicht in einem psychischen Leiden begrÃ¼ndet sah, sondern wegen der Chronifizierung der Schmerzen nach der KieferhÃ¶hlenoperation und mittels NeuroplastizitÃ¤t (BegrÃ¼ndung eines ÂSchmerzgedÃ¤chtnissesÂ) auf eine somatische Ursache schloss (Urk. 8/50 S. 7). Diese Ansicht vertrat sinngemÃ¤ss auch der behandelnde Psychiater Dr. H.___ in der Stellungnahme vom 10. September 2009 (Urk. 8/62 S. 4). Dr. B.___ schliesslich hatte die Kopfbeschwerden gemÃ¤ss dem Gutachten vom 24. Juni 2009 im Zusammenhang mit einer MigrÃ¤ne mit Aura in Kombination mit einem Kopfschmerz bei AnalgetikaÃ¼bergebrauch beurteilt (Urk. 8/53 S. 11 f.). Damit kann nicht gÃ¤nzlich ausgeschlossen werden, dass die Ursache fÃ¼r die Kopfschmerzen somatisch bedingt ist und nicht von einer (hauptsÃ¤chlich) psychogenen SchmerzstÃ¶rung auszugehen ist (vgl. Urteil des Sozialversicherungsgerichts des Kantons ZÃ¼rich vom 24. Oktober 2008, Verfahren Nr. IV.2007.000623, in welchem eine MigrÃ¤ne als invalidisierend beurteilt wurde).</w:t>
      </w:r>
    </w:p>
    <w:p>
      <w:r>
        <w:t>Â Â Â Â Â Â Â Â  Selbst wenn bei den Kopfbeschwerden von einem pathogenetisch-Ã¤tiologisch unklaren syndromalen Beschwerdebild ohne nachweisbare organische Grundlage auszugehen wÃ¤re und dieses aus GrÃ¼nden der Rechtsgleichheit analog nach der Rechtsprechung zur anhaltenden somatoformen SchmerzstÃ¶rung zu beurteilen wÃ¤re (vgl. BGE 136 V 279 E. 3, 130 V 352) - was hier offen bleiben kann -, wÃ¤re die Ãberwindbarkeit der Schmerzen und eine vollstÃ¤ndige ArbeitsfÃ¤higkeit jedenfalls nicht unbesehen der neuen UmstÃ¤nde und des gesamten Gesundheitszustandes nach Krebserkrankung und Krebsbehandlung ab Mitte Dezember 2010 zu bejahen. Eine EinschÃ¤tzung der ArbeitsfÃ¤higkeit fÃ¼r die Zeit von Mitte Dezember 2010 bis mindestens zum 7. MÃ¤rz 2011, welche entgegen den Aussagen der behandelnden Ãrzte auf eine erhebliche Verbesserung des gesamten Gesundheitszustandes mit Steigerung der LeistungsfÃ¤higkeit unmittelbar im Anschluss an die durchgemachte Krebsnachsorge schliessen liesse, ist den Akten indes nicht zu entnehmen.</w:t>
      </w:r>
    </w:p>
    <w:p>
      <w:r>
        <w:t>4.3.4Â Â  Auch die aktenkundigen Sachverhalte nach Erlass der angefochtenen VerfÃ¼gung vom 7. MÃ¤rz 2011 (Urk. 2) lassen keine RÃ¼ckschlÃ¼sse zu, welche die Aufhebung der Rente im (Zeit-)Rahmen dieses Verfahrens rechtfertigen wÃ¼rden. Zwar absolvierte der BeschwerdefÃ¼hrer erfolgreich die ab dem 23. Mai 2011 eingeleiteten Integrationsmassnahmen (Urk. 15/2, Urk. 21/12, Urk. 21/39-40), was auf eine Verbesserung der LeistungsfÃ¤higkeit ab Mai 2011 hinweist. Dies belegt jedoch nicht eine rentenerhebliche ArbeitsfÃ¤higkeit fÃ¼r die Zeit von Ende 2010 bis im MÃ¤rz 2011. Da jedoch eine Aufhebung/Herabsetzung der Rente zu Recht unstrittig ex nunc et pro futuro respektive auf Ende des der Zustellung der rentenaufhebenden VerfÃ¼gung folgenden Monats hin (Art. 85 Abs. 2, Art. 88 bis Abs. 2 lit. a IVV) zu erfolgen hÃ¤tte, kann die Aufhebung der Rente zumindest im Rahmen dieses Verfahrens nicht bestÃ¤tigt werden.</w:t>
      </w:r>
    </w:p>
    <w:p>
      <w:r>
        <w:t>Â Â Â Â Â Â Â Â  Von weiterfÃ¼hrenden Beweismassnahmen bezÃ¼glich des hier zu beurteilenden Zeitraums, wie sie der BeschwerdefÃ¼hrer beantragt hat (Urk. 1 S. 2), ist kein Erkenntnisgewinn zu erwarten, weshalb davon abzusehen ist.</w:t>
      </w:r>
    </w:p>
    <w:p>
      <w:r>
        <w:t>4.4Â Â Â Â  Die angefochtene VerfÃ¼gung vom 7. MÃ¤rz 2011 (Urk. 2) ist aufzuheben und die Beschwerde ist in diesem Sinne gutzuheissen.</w:t>
      </w:r>
    </w:p>
    <w:p>
      <w:r>
        <w:t>5.Â Â Â Â Â Â  Da der Streitgegenstand die Bewilligung oder Verweigerung von Versicherungsleistungen betrifft, ist das Verfahren kostenpflichtig. Die Gerichtskosten sind nach dem Verfahrensaufwand und unabhÃ¤ngig vom Streitwert festzulegen (Art. 69 Abs. 1 bis IVG in der seit dem 1. Juli 2006 in Kraft stehenden Fassung), ermessensweise auf Fr. 800.-- anzusetzen und entsprechend dem Ausgang des Verfahrens der Beschwerdegegnerin aufzuerlegen.</w:t>
      </w:r>
    </w:p>
    <w:p>
      <w:r>
        <w:t>Â Â Â Â Â Â Â Â  Bei diesem Ausgang des Verfahrens steht dem vertretenen BeschwerdefÃ¼hrer eine ProzessentschÃ¤digung zu. Diese ist nach Art. 61 lit. g ATSG in Verbindung mit Â§ 34 des Gesetzes Ã¼ber das Sozialversicherungsgericht ohne RÃ¼cksicht auf den Streitwert nach der Bedeutung der Streitsache, nach der Schwierigkeit des Prozesses, dem Zeitaufwand und den Barauslagen auf Fr. 2Â700.-- (inkl. Mehrwertsteuer und Barauslagen) festzusetzen.</w:t>
      </w:r>
    </w:p>
    <w:p>
      <w:r>
        <w:t>Das Gericht erkennt:</w:t>
      </w:r>
    </w:p>
    <w:p>
      <w:r>
        <w:t>1.Â Â Â Â Â Â Â Â  Die Beschwerde wird in dem Sinne gutgeheissen, dass die angefochtene VerfÃ¼gung der Sozialversicherungsanstalt des Kantons ZÃ¼rich, IV-Stelle, vom 7. MÃ¤rz 2011 aufgehoben und festgestellt wird, dass der BeschwerdefÃ¼hrer weiterhin Anspruch auf eine ganze Rente der Invalidenversicherung hat.</w:t>
      </w:r>
    </w:p>
    <w:p>
      <w:r>
        <w:t>2.Â Â Â Â Â Â Â Â  Die Gerichtskosten von Fr. 800.-- werden der Beschwerdegegnerin auferlegt. Rechnung und Einzahlungsschein werden der Kostenpflichtigen nach Eintritt der Rechtskraft zugestellt.</w:t>
      </w:r>
    </w:p>
    <w:p>
      <w:r>
        <w:t>3.Â Â Â Â Â Â Â Â  Die Beschwerdegegnerin wird verpflichtet, dem BeschwerdefÃ¼hrer eine ProzessentschÃ¤digung von Fr. 2Â700.-- (inkl. Barauslagen und Mehrwertsteuer) zu bezahlen.</w:t>
      </w:r>
    </w:p>
    <w:p>
      <w:r>
        <w:t>4.Â Â Â Â Â Â Â Â  Zustellung gegen Empfangsschein an:</w:t>
      </w:r>
    </w:p>
    <w:p>
      <w:r>
        <w:t>- RechtsanwÃ¤ltin Yolanda Schweri</w:t>
      </w:r>
    </w:p>
    <w:p>
      <w:r>
        <w:t>- Sozialversicherungsanstalt des Kantons ZÃ¼rich, IV-Stelle</w:t>
      </w:r>
    </w:p>
    <w:p>
      <w:r>
        <w:t>- Bundesamt fÃ¼r Sozialversicherungen</w:t>
      </w:r>
    </w:p>
    <w:p>
      <w:r>
        <w:t>sowie an:</w:t>
      </w:r>
    </w:p>
    <w:p>
      <w:r>
        <w:t>- die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