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IV.2010.01235 vom 9. Februar 2012</w:t>
      </w:r>
    </w:p>
    <w:p>
      <w:r>
        <w:t>ZH Sozialversicherungsgericht, 2012-02-09, DE</w:t>
      </w:r>
    </w:p>
    <w:p>
      <w:r>
        <w:rPr>
          <w:b/>
        </w:rPr>
        <w:t xml:space="preserve">Quelle: </w:t>
      </w:r>
      <w:r>
        <w:t>https://mcp.opencaselaw.ch/entscheid/zh_sozialversicherungsgericht_IV.2010.01235</w:t>
      </w:r>
    </w:p>
    <w:p>
      <w:r>
        <w:t>FR: ZH_SOZIALVERSICHERUNGSGERICHT IV.2010.01235 du 9 février 2012</w:t>
      </w:r>
    </w:p>
    <w:p>
      <w:r>
        <w:t>IT: ZH_SOZIALVERSICHERUNGSGERICHT IV.2010.01235 del 9 febbraio 2012</w:t>
      </w:r>
    </w:p>
    <w:p>
      <w:pPr>
        <w:pStyle w:val="Heading2"/>
      </w:pPr>
      <w:r>
        <w:t>Erwägungen</w:t>
      </w:r>
    </w:p>
    <w:p>
      <w:r>
        <w:rPr>
          <w:b/>
        </w:rPr>
        <w:t>E. 2</w:t>
      </w:r>
    </w:p>
    <w:p>
      <w:r>
        <w:t>Der InvaliditÃ¤tsgrad der BeschwerdefÃ¼hrerin sei auf der Basis eines zumutbaren Arbeitspensums von maximal zwÃ¶lf Stunden pro Woche zu berechnen.</w:t>
      </w:r>
    </w:p>
    <w:p>
      <w:r>
        <w:rPr>
          <w:b/>
        </w:rPr>
        <w:t>E. 3</w:t>
      </w:r>
    </w:p>
    <w:p>
      <w:r>
        <w:t>Eventualiter sei das Verfahren an die Beschwerdegegnerin zurÃ¼ckzuweisen, damit diese weitere medizinische AbklÃ¤rungen vornimmt.</w:t>
      </w:r>
    </w:p>
    <w:p>
      <w:r>
        <w:rPr>
          <w:b/>
        </w:rPr>
        <w:t>E. 4</w:t>
      </w:r>
    </w:p>
    <w:p>
      <w:r>
        <w:t>Es sei ein zweiter Schriftenwechsel durchzufÃ¼hren.</w:t>
      </w:r>
    </w:p>
    <w:p>
      <w:r>
        <w:rPr>
          <w:b/>
        </w:rPr>
        <w:t>E. 5</w:t>
      </w:r>
    </w:p>
    <w:p>
      <w:r>
        <w:t>Unter Kosten- und EntschÃ¤digungsfolgen zu Gunsten der BeschwerdefÃ¼hrerin.Â</w:t>
      </w:r>
    </w:p>
    <w:p>
      <w:r>
        <w:t>Â Â Â Â Â Â Â Â  Mit Eingabe vom 20. Januar 2011 ergÃ¤nzte die BeschwerdefÃ¼hrerin ihre Beschwerde und reichte einen Arztbericht von Dr. A.___ vom 11. Januar 2011 ein (Urk. 6-7). Die Beschwerdegegnerin ersuchte mit Beschwerdeantwort vom 27. Januar 2011 um Abweisung der Beschwerde (Urk. 10) und erklÃ¤rte mit Schreiben vom 4. Februar 2011 den Verzicht auf Duplik (Urk. 13), welcher der BeschwerdefÃ¼hrerin mit Brief vom 8. Februar 2011 zur Kenntnis gebracht wurde (Urk. 14).</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w:t>
      </w:r>
    </w:p>
    <w:p>
      <w:r>
        <w:t>Â Â Â Â Â Â Â Â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1.5Â Â Â Â  GemÃ¤ss Art. 88a Abs. 1 IVV ist bei einer Verbesserung der ErwerbsfÃ¤higkeit (seit 1. Januar 2004: oder der FÃ¤higkeit, sich im Aufgabenbereich zu betÃ¤tigen)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Â Â Â Â Â Â Â Â  Nach der bundesgerichtlichen Praxis zu Art. 88a Abs. 1 IVV (vgl. aus der jÃ¼ngeren Rechtsprechung Urteile des Bundesgerichts I 583/05 vom 15. MÃ¤rz 2006 E. 2.3.2, I 444/04 vom 11. Januar 2005 E. 5.3.2 und I 486/04 vom 14. Dezember 2004 E. 3.1) ist eine Rente bei Wegfall der InvaliditÃ¤t im Normalfall erst nach Ablauf von drei Monaten seit dem Eintritt der anspruchserheblichen VerÃ¤nderung aufzuheben (BGE 119 V 98 E. 4a, Urteil des Bundesgerichts I 569/06 vom 20. November 2006 E. 3.3).</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1.7Â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 Ausschlaggebend fÃ¼r den Beweiswert ist grundsÃ¤tzlich somit weder die Herkunft eines Beweismittels noch die Bezeichnung der eingereichten oder in Auftrag gegebenen Stellungnahme als Bericht oder Gutachten (BGE 134 V 231 E. 5.1, 125 V 351 E. 3a).</w:t>
      </w:r>
    </w:p>
    <w:p>
      <w:r>
        <w:t>2.Â Â Â Â Â Â  Streitig und zu prÃ¼fen ist, ob die Aufhebung der ganzen Invalidenrente rechtens ist. Diese Frage ist anhand eines Vergleichs des Gesundheitszustands der BeschwerdefÃ¼hrerin im Zeitpunkt der Mitteilung vom 19. Juli 2006 (vgl. Urteil des Bundesgerichts 9C_771/2009 vom 10. September 2010 E. 2.2) mit ihrem Gesundheitszustand im Zeitpunkt des Erlasses der AufhebungsverfÃ¼gung vom 16. November 2010 (Urk. 2) zu beantworten.</w:t>
      </w:r>
    </w:p>
    <w:p>
      <w:r>
        <w:t>3.Â Â Â Â Â Â</w:t>
      </w:r>
    </w:p>
    <w:p>
      <w:r>
        <w:t>3.1Â Â Â Â  Der Zusprache einer ganzen Rente im Jahre 2000 (Sachverhalt Ziff. 1.2) lagen im Hinblick auf die ArbeitsfÃ¤higkeit der BeschwerdefÃ¼hrerin im Wesentlichen die medizinischen Berichte von Dr. A.___ vom 18. Januar 2000 (Urk. 11/59) und Dr. med. B.___, FachÃ¤rztin FMH fÃ¼r Innere Medizin, '___', vom 3. Februar 2000 (Urk. 11/60) zuhanden der Beschwerdegegnerin zugrunde (vgl. Urk. 11/57-64).</w:t>
      </w:r>
    </w:p>
    <w:p>
      <w:r>
        <w:t>3.1.1Â Â  Dr. A.___ hielt in seinem Bericht vom 18. Januar 2000 zuhanden der Beschwerdegegnerin folgende Diagnose fest (Urk. 11/59/2):</w:t>
      </w:r>
    </w:p>
    <w:p>
      <w:r>
        <w:t>- lumbospondylogenes Syndrom mit radikulÃ¤rer Reizkomponente bei Status nach operativer Dekompression einer Diskushernie L5/S1 links im FrÃ¼hjahr 1998;</w:t>
      </w:r>
    </w:p>
    <w:p>
      <w:r>
        <w:t>- relevante PersÃ¶nlichkeitsstÃ¶rung mit rezidivierenden depressiven Phasen.</w:t>
      </w:r>
    </w:p>
    <w:p>
      <w:r>
        <w:t>Â Â Â Â Â Â Â Â  Der Gesundheitsschaden bestehe seit mindestens dem Jahr 1995. Er sei stationÃ¤r. Die BeschwerdefÃ¼hrerin kÃ¶nne nicht lÃ¤ngere Zeit sitzen (Urk. 11/59/1). Der LasÃ¨gue betrage links 90 Grad, der Einbeinstand auf einem Bein sei links praktisch nicht mÃ¶glich, rechts nur knapp, die Extension im Stehen fÃ¼hre zu starker SchmerzverstÃ¤rkung und Ausstrahlungen entlang der Oberschenkelhinterseite links und der Achillessehnenreflex sei links nur knapp auslÃ¶sbar. Die anamnestischen Angaben und die Klinik sprÃ¤chen fÃ¼r eine relevante radikulÃ¤re Reizkomponente bei Status nach Diskushernienoperation L5/S1 links. Die adÃ¤quaten Schmerzangaben der BeschwerdefÃ¼hrerin seien mit den Befunden vereinbar, insbesondere wiesen die reproduzierbaren Schmerzen bei kombinierter Extension und Lateralflexion auf ein radikulÃ¤res Reizsyndrom hin. Dieser Befund passe auch gut zur eingeschrÃ¤nkten GehfÃ¤higkeit und zur eingeschrÃ¤nkten FÃ¤higkeit, lÃ¤ngere Zeit Arbeiten im Stehen auszufÃ¼hren. Gesamthaft mÃ¼sse festgehalten werden, dass der operative Eingriff die 100%ige ArbeitsunfÃ¤higkeit nicht grundlegend verÃ¤ndert habe. Der Verlauf habe gezeigt, dass die EinschÃ¤tzung der ArbeitsfÃ¤higkeit auf 50 % eher zu optimistisch gewesen sei, es sei nie mÃ¶glich gewesen, effektiv Ã¼ber mehr als einige Tage hinaus dieses Pensum zu realisieren. Mitbestimmend fÃ¼r den Verlauf sei sicher auch die bekannte psychische Begleiterkrankung gewesen (Urk. 11/59/2). Als Buffetangestellte sei die BeschwerdefÃ¼hrerin vom 1. bis am 15. September 1998 zu 70 %, vom 16. September 1998 bis am 6. September 1999 zu 50 % arbeitsunfÃ¤hig gewesen und ab dem 7. September 1999 zu 100 % arbeitsunfÃ¤hig (Urk. 11/59/1). Unter BerÃ¼cksichtigung aller Aspekte mÃ¼sse ab dem 7. September 1999 langfristig von einer ArbeitsunfÃ¤higkeit von 100 % ausgegangen werden. Die ArbeitsunfÃ¤higkeit als Hausfrau sei ab dem gleichen Zeitpunkt auf mindestens 70 % einzustufen (Urk. 11/59/2).</w:t>
      </w:r>
    </w:p>
    <w:p>
      <w:r>
        <w:t>3.1.2 Â  Dr. B.___ wies in ihrem Bericht vom 3. Februar 2000 zuhanden der Beschwerdegegnerin darauf hin, dass mehrere sorgfÃ¤ltig vorbereitete und begleitete Arbeitsversuche fehlgeschlagen seien. Im MÃ¤rz 1999 habe die BeschwerdefÃ¼hrerin versucht, eine 50%ige Anstellung als Cafeteria-Angestellte auszuÃ¼ben. Es sei bereits in den ersten Tagen zu einer schweren Schmerzexazerbation mit einer 100%igen ArbeitsunfÃ¤higkeit gekommen. Ein nÃ¤chster Arbeitsversuch als Cafeteria-Angestellte im September 1999 sei ebenfalls fehlgeschlagen. Trotz der recht gÃ¼nstigen Arbeitsbedingungen mit Belastungen wechselnd stehend und sitzend habe sich gezeigt, dass sie einer mehrstÃ¼ndigen Belastung ohne hÃ¤ufige Pausen nicht gewachsen gewesen sei. Wegen schwerer Schmerzen lumbal und ins ganze linke Bein ausstrahlend habe der Arbeitseinsatz nach wenigen Tagen abgebrochen und erneut eine 100%ige ArbeitsunfÃ¤higkeit attestiert werden mÃ¼ssen. Derzeit sei die BeschwerdefÃ¼hrerin in der Lage, zwei bis maximal drei Stunden tÃ¤glich bei sich zu Hause leichte Hausarbeiten durchzufÃ¼hren, wobei sie hÃ¤ufig kleine Pausen einlegen mÃ¼sse. Mittelschwere kÃ¶rperliche Arbeiten wie Staubsaugen kÃ¶nne sie nicht mehr ausfÃ¼hren, beim Einkaufen kÃ¶nne sie nur Gewichte von drei bis vier Kilogramm tragen. Es bestehe unter diesen Gesichtspunkten keine verwertbare RestarbeitsfÃ¤higkeit mehr, so dass ab dem 7. September 1999 eine langfristige ArbeitsunfÃ¤higkeit von 100 % anzunehmen sei (Urk. 11/60/3).</w:t>
      </w:r>
    </w:p>
    <w:p>
      <w:r>
        <w:t>3.2Â Â Â Â  Im Rahmen des im Jahre 2006 durchgefÃ¼hrten, die ganze Invalidenrente bestÃ¤tigenden Revisionsverfahrens holte die Beschwerdegegnerin die folgenden medizinischen Berichte ein:</w:t>
      </w:r>
    </w:p>
    <w:p>
      <w:r>
        <w:t>3.2.1Â Â  Am 12. Juni 2006 berichtete Dr. A.___ der Beschwerdegegnerin, bezÃ¼glich der LendenwirbelsÃ¤ule und der psychischen Situation habe sich diagnostisch keine VerÃ¤nderung ergeben. In Bezug auf die Diagnose bestehe neu ein zervikoradikulÃ¤res Reizsyndrom C5/6 links seit Anfang Juni 2006, retrospektiv seien wahrscheinlich schon im November 2005 entsprechende Befunde vorhanden gewesen. Der Gesundheitszustand habe sich eher verschlechtert, vor allem wegen der neu aufgetretenen zervikalen Problematik. Limitierend sei diese fÃ¼r TÃ¤tigkeiten mit dem linken Arm, insbesondere auch fÃ¼r das AusÃ¼ben von Druck auf die Unterlage oder TÃ¤tigkeiten Ã¼ber Kopf. Die Phasen seien rezidivierend, mit akuten ausstrahlenden Schmerzen ins linke Bein. Aufgrund des bisherigen Verlaufs kÃ¶nne bestenfalls das aktuelle Funktionsniveau aufrechterhalten werden, mit fassbaren Verbesserungen sei hier nicht mehr zu rechnen (Urk. 11/90/1). Das Heben und Tragen von Lasten sowie - infolge fehlender MÃ¶glichkeit lÃ¤nger zu sitzen oder zu stehen - auch das Hantieren mit Werkzeugen, Arbeiten Ã¼ber KopfhÃ¶he, die Rotation, vorgeneigtes Sitzen bzw. Stehen, das Knien sowie die Kniebeuge, ferner lÃ¤ngerdauerndes Stehen an Ort und Gehen weiter als 50 m seien der BeschwerdefÃ¼hrerin nicht mehr zumutbar. LÃ¤ngerdauerndes Sitzen sowie Gehen bis maximal 50 m seien nur noch beschrÃ¤nkt zumutbar. Die freie Gehstrecke betrage maximal 20 m. Das Gleichgewicht und Balancieren seien eingeschrÃ¤nkt (Urk. 11/90/3). Die AnpassungsfÃ¤higkeit und Belastbarkeit seien aufgrund der psychischen Situation eingeschrÃ¤nkt. Sowohl die bisherige BerufstÃ¤tigkeit als auch die behinderungsangepasste TÃ¤tigkeit seien nicht mehr zumutbar (Urk. 11/90/4).</w:t>
      </w:r>
    </w:p>
    <w:p>
      <w:r>
        <w:t>3.2.2Â Â  Dr. B.___ attestierte der BeschwerdefÃ¼hrerin in ihrem Bericht vom 29. Juni 2006 zuhanden der Beschwerdegegnerin einen stationÃ¤ren Gesundheitszustand. Die 100%ige InvaliditÃ¤t sei bedingt durch das lumbospondylogene Syndrom seit dem Jahr 1999. Die BeschwerdefÃ¼hrerin sei auch in der Verrichtung der Haushaltsarbeiten eingeschrÃ¤nkt. Sie leide zudem an hÃ¤ufigen Harnwegsinfekten sowie immer wieder an Ãngsten vor schweren Erkrankungen oder an Ãngsten um ihre FamilienangehÃ¶rigen und mache gelegentlich leichte depressive Verstimmungen durch. Eine Verbesserung der ArbeitsfÃ¤higkeit habe sich seit anfangs Februar 2000 nicht ergeben (Urk. 11/89/3).</w:t>
      </w:r>
    </w:p>
    <w:p>
      <w:r>
        <w:t>3.3Â Â Â Â  Im Rahmen des im Jahre 2009 eingeleiteten Revisionsverfahrens (Sachverhalt Ziff. 1.3) ergingen die folgenden medizinischen Berichte:</w:t>
      </w:r>
    </w:p>
    <w:p>
      <w:r>
        <w:t>3.3.1Â Â  Am 27. Oktober 2009 berichtete Dr. B.___ der Beschwerdegegnerin als Diagnose mit Auswirkung auf die ArbeitsfÃ¤higkeit ein lumbospondylogenes Syndrom mit radikulÃ¤rer Reizkomponente bei Status nach operativer Dekompression einer Diskushernie L4/S5 links im Jahre 1998. Als Diagnosen ohne Auswirkung auf die ArbeitsfÃ¤higkeit nannte Dr. B.___ (Urk. 11/107/1):</w:t>
      </w:r>
    </w:p>
    <w:p>
      <w:r>
        <w:t>- zervikoradikulÃ¤res Reizsyndrom C5/6 links;</w:t>
      </w:r>
    </w:p>
    <w:p>
      <w:r>
        <w:t>- rezidivierende depressive Episoden mit Ãngsten und funktionellen Beschwerden.</w:t>
      </w:r>
    </w:p>
    <w:p>
      <w:r>
        <w:t>Â Â Â Â Â Â Â Â  Die EinschrÃ¤nkungen in der bisherigen TÃ¤tigkeit entsprÃ¤chen den diesbezÃ¼glichen Angaben der BeschwerdefÃ¼hrerin. Im Haushalt benÃ¶tige sie ausser fÃ¼r schwere Arbeiten keine Hilfe, sie mÃ¼sse die Haushaltsarbeiten jedoch wegen auftretender Schmerzen lumbal und im linken Bein mit hÃ¤ufigen Pausen durchfÃ¼hren. Die BeschwerdefÃ¼hrerin habe mehrmals versucht, ihr Pensum als Horthelferin zu steigern, was jedoch regelmÃ¤ssig zur Intensivierung der Schmerzen und ArbeitsausfÃ¤llen gefÃ¼hrt habe. Deshalb sei die aktuelle TÃ¤tigkeit als Horthelferin mit einem Pensum von 12 Stunden pro Woche angemessen; mit einer weiteren Steigerung sei kaum zu rechnen. Es bestehe dabei eine verminderte LeistungsfÃ¤higkeit (Urk. 11/107/2). Mit einer ErhÃ¶hung der EinsatzfÃ¤higkeit kÃ¶nne nicht gerechnet werden. Die berufliche TÃ¤tigkeit als Horthelferin mit einem wÃ¶chentlichen Arbeitspensum von 12 Stunden auf vier Wochentage verteilt kÃ¶nne wohl kaum gesteigert werden (Urk. 11/107/3). Es sei mit einem gleichbleibenden stationÃ¤ren Krankheitsverlauf zu rechnen (Urk. 11/107/2). Rein sitzende und stehende sowie vorwiegend im Gehen ausgeÃ¼bte TÃ¤tigkeiten und das Steigen auf Leitern bzw. GerÃ¼ste seien nicht mehr zumutbar. Das BÃ¼cken, Ã¼ber Kopf arbeiten, Kauern, Knien, die Rotation im Sitzen bzw. Stehen, das kÃ¶rpernahe Heben und Tragen von Lasten von hÃ¶chstens ca. 5 kg sowie das Treppen-Steigen seien tÃ¤glich nur noch wenige Male, wechselbelastende TÃ¤tigkeiten nicht mehr ganztags zumutbar. Letztere seien derzeit zu viermal drei Stunden pro Woche zumutbar. Diese Angaben gÃ¤lten seit April 2008 (Urk. 11/107/4).</w:t>
      </w:r>
    </w:p>
    <w:p>
      <w:r>
        <w:t>3.3.2Â Â  Dr. A.___ gab in seinem Bericht vom 25. Januar 2010 [Eingangsdatum gemÃ¤ss Aktenverzeichnis vom 12. Januar 2011] zuhanden der Beschwerdegegnerin als Diagnose mit Auswirkung auf die ArbeitsfÃ¤higkeit ein lumbospondylogenes Syndrom mit latentem radikulÃ¤rem Reizsyndrom bei Status nach operativer Dekompression einer Diskushernie L5/S1 im FrÃ¼hjahr 1998 an. Als Diagnose ohne Auswirkung auf die ArbeitsfÃ¤higkeit erwÃ¤hnte er ein zervikoradikulÃ¤res Reizsyndrom C5/6 links sowie rezidivierende depressive Episoden mit Ãngsten und funktionellen Beschwerden (Urk. 11/108/5). Links fehle der Achillessehnenreflex und sei der Einbeinzehenstand nur knapp durchfÃ¼hrbar, der LasÃ¨gue links sei positiv. Zudem sei der Slump-Test positiv und bestÃ¼nden segmentalen Druckschmerzhaftigkeiten sowie deutliche muskulÃ¤re Verspannungen lumbosakral. Vorausgesetzt, dass die Pausen wÃ¤hrend den Schulferienzeiten mÃ¶glich seien, sei eine Arbeitsleistung von 12 Stunden pro Woche als Hortleiterin - diese TÃ¤tigkeit sei gut angepasst - bei guter MÃ¶glichkeit der Rhythmisierungssteuerung und vermehrten Ferienpausen im Rahmen der Schulferien 12-14 Wochen weiterhin mÃ¶glich (Urk. 11/108/6). Dabei fÃ¼hrten die dreistÃ¼ndigen EinsÃ¤tze an vier Wochentagen aber regelmÃ¤ssig zu vermehrten Beschwerden mit Ausstrahlungen ins linke Bein, weshalb die BeschwerdefÃ¼hrerin angewiesen sei, zuhause in Entlastungspositionen auszuruhen. Die derzeitige TeilzeittÃ¤tigkeit als Horthelferin sei unter den erwÃ¤hnten Bedingungen im Rahmen von 12 Stunden pro Woche zumutbar, wobei aufgrund des vermehrten Pausenbedarfs sowie hohen Rhythmisierungsbedarfs eine verminderte LeistungsfÃ¤higkeit bestehe (Urk. 11/108/7). Als Buffetangestellte sei die BeschwerdefÃ¼hrerin hingegen nach wie vor zu 100 % arbeitsunfÃ¤hig. Die bisherige TÃ¤tigkeit sei nach wie vor bei lÃ¤ngerem Stehen oder lÃ¤ngerem Sitzen unmÃ¶glich, mÃ¶glich sei nur eine abwechselnde TÃ¤tigkeit mit hoher Selbststeuerung (Urk. 11/108/6). Die ursprÃ¼ngliche TÃ¤tigkeit als Buffetangestellte sei nicht mehr zumutbar. Eine behinderungsangepasste TÃ¤tigkeit sei seit dem 1. Februar 2009 mÃ¶glich. Mit einer Wiederaufnahme der beruflichen TÃ¤tigkeit bzw. ErhÃ¶hung der EinsatzfÃ¤higkeit kÃ¶nne nicht gerechnet werden (Urk. 11/108/7). Rein sitzende, rein stehende sowie vorwiegend im Gehen ausgeÃ¼bte TÃ¤tigkeiten, das BÃ¼cken, Ãber-Kopf-Arbeiten sowie das Heben und Tragen von Lasten seien nicht mehr, das Kauern, Knien, die Rotation im Sitzen bzw. Stehen, das auf Leitern bzw. GerÃ¼ste Steigen sowie das Treppen-Steigen nur noch kurzzeitig im Wechsel zumutbar. Das Konzentrations- und AuffassungsvermÃ¶gen, die AnpassungsfÃ¤higkeit sowie die Belastbarkeit seien aufgrund der Depression und der Schmerzen teilweise eingeschrÃ¤nkt (Urk. 11/108/9).</w:t>
      </w:r>
    </w:p>
    <w:p>
      <w:r>
        <w:t>3.3.3Â Â  Der zustÃ¤ndige Arzt des Regionalen Ãrztlichen Dienstes (RAD), Dr. med. C.___, Facharzt FMH fÃ¼r OrthopÃ¤dische Chirurgie und Traumatologie, wies in seiner Stellungnahme vom 18. Februar 2010 darauf hin, dass sich bei der BeschwerdefÃ¼hrerin - bei ausgewiesenem lumbospondylogenen Syndrom - der Gesundheitszustand verbessert habe. Die Beurteilung der ArbeitsfÃ¤higkeit in optimal leidensangepasster TÃ¤tigkeit durch Dr. A.___ vom 25. Januar 2010 (E. 3.3.2) sei anhand des derzeitig ausgewiesenen objektiv-klinischen Befundes nicht recht nachvollziehbar (Urk. 11/116/2).</w:t>
      </w:r>
    </w:p>
    <w:p>
      <w:r>
        <w:t>3.3.4Â Â  In seinem orthopÃ¤dischen Gutachten vom 14. Juni 2010 zuhanden der Beschwerdegegnerin (Urk. 11/112) nannte Dr. Z.___ folgende Diagnose (S. 6):</w:t>
      </w:r>
    </w:p>
    <w:p>
      <w:r>
        <w:t>- Status nach lumboradikulÃ¤rem Schmerzsyndrom links seit dem Jahr 1996;</w:t>
      </w:r>
    </w:p>
    <w:p>
      <w:r>
        <w:t>- Status nach operativer Intervention: Hemilaminektomie L5 links, Resektion einer subligamentÃ¤ren Diskushernie L5/S1 links im Mai 1998;</w:t>
      </w:r>
    </w:p>
    <w:p>
      <w:r>
        <w:t>- Status nach subjektiver Verbesserung, aber weiterhin protrahiertem Verlauf;</w:t>
      </w:r>
    </w:p>
    <w:p>
      <w:r>
        <w:t>- Status nach vorÃ¼bergehender depressiver Episode im Jahre 2007;</w:t>
      </w:r>
    </w:p>
    <w:p>
      <w:r>
        <w:t>- Status nach vorÃ¼bergehendem zervikoradikulÃ¤rem Reizsyndrom links im Jahre 2005;</w:t>
      </w:r>
    </w:p>
    <w:p>
      <w:r>
        <w:t>- verbleibend: leichtes sensibles lumboradikulÃ¤res Restsyndrom L5/S1 links.</w:t>
      </w:r>
    </w:p>
    <w:p>
      <w:r>
        <w:t>Â Â Â Â Â Â Â Â  Die BeschwerdefÃ¼hrerin weise bloss noch ein sensibles Restsyndrom am linken Unterschenkel mit einer kleinen motorischen Mitbeteiligung auf (S. 6 f.). Der Ã¼brige Bewegungsapparat sei insgesamt vollstÃ¤ndig unauffÃ¤llig. Die derzeit ausgeÃ¼bte TÃ¤tigkeit in einem Kinderhort mit Wechselbelastung kÃ¶nne bis auf insgesamt etwa 60 % gesteigert werden. In bestmÃ¶glich adaptierter TÃ¤tigkeit bestehe volle ArbeitsfÃ¤higkeit, mit folgendem Belastungs- und Ressourcenprofil: leichte TÃ¤tigkeit, vornehmlich ausgeÃ¼bt in Wechselbelastung oder vorwiegend sitzend, ohne Tragen und Heben von Lasten Ã¼ber 5 kg pro Seite, ohne lÃ¤ngerdauernde vornÃ¼ber geneigte Haltung und ohne asymmetrische Lasteinwirkungen. RÃ¼ckwirkend wÃ¤re eine solche TÃ¤tigkeit mit Ã¼berwiegender Wahrscheinlichkeit ab dem 1. Januar 2008 mÃ¶glich und zumutbar gewesen (S. 7). Seit dem 1. Januar 2008 bestehe darin eine 100%ige ArbeitsfÃ¤higkeit (S. 8). In der angestammten TÃ¤tigkeit als Spitalhilfskraft habe ab Mai 1998 mit Ã¼berwiegender Wahrscheinlichkeit eine 100%ige ArbeitsunfÃ¤higkeit bestanden (S. 7). In der angestammten und einer angepassten TÃ¤tigkeit habe mit Ã¼berwiegender Wahrscheinlichkeit ab Mai 1998 ArbeitsunfÃ¤higkeit bestanden (S. 8). Das hausÃ¤rztliche Zeugnis, wonach sowohl in der angestammten als auch in einer angepassten TÃ¤tigkeit eine 100%ige ArbeitsunfÃ¤higkeit bestehe, sei in keiner Art und Weise nachvollziehbar. Der Gesundheitszustand der BeschwerdefÃ¼hrerin habe sich eindeutig sowohl in psychischer als auch in physischer Hinsicht wesentlich verbessert (S. 9).</w:t>
      </w:r>
    </w:p>
    <w:p>
      <w:r>
        <w:t>Â Â Â Â Â Â Â Â  Am 26. Juli 2010 ergÃ¤nzte Dr. Z.___, die Verbesserung des Gesundheitszustands sei gemÃ¤ss den subjektiven Angaben - kein Kortison mehr benÃ¶tigt - ab Januar 2009 ausgewiesen (Urk. 11/114).</w:t>
      </w:r>
    </w:p>
    <w:p>
      <w:r>
        <w:t>3.3.5Â Â  RAD-Arzt Dr. med. D.___, Facharzt fÃ¼r OrthopÃ¤dische Chirurgie und Traumatologie, hielt in seiner Stellungnahme vom 25. August 2010 fest, in der zuletzt ausgeÃ¼bten TÃ¤tigkeit als Hilfskraft in der Schule Y.___ und in angepasster TÃ¤tigkeit sei mit Ã¼berwiegender Wahrscheinlichkeit ab Mai 1998 eine 100%ige ArbeitsunfÃ¤higkeit, in einer behinderungsadaptierten TÃ¤tigkeit mit Ã¼berwiegender Wahrscheinlichkeit eine 100%ige ArbeitsfÃ¤higkeit ab Januar 2008 ausgewiesen. Das Belastungsprofil umfasse: leichte TÃ¤tigkeit, vornehmlich ausgeÃ¼bt in Wechselbelastung oder vorwiegend sitzend, ohne Tragen und Heben von Lasten Ã¼ber 5 kg pro Seite, ohne lÃ¤nger dauernde vornÃ¼ber geneigte Haltung und ohne asymmetrische Lasteinwirkungen. Die Verbesserung des Gesundheitszustandes sei einerseits durch Absetzen der schmerzdistanzierenden Medikamente vor 18 Monaten ausgewiesen. Andererseits wÃ¼rden die im Gutachten erhobenen Beweglichkeitswerte darauf hinweisen, dass keine wesentlichen FunktionseinschrÃ¤nkungen bestÃ¼nden. Die von Dr. A.___ attestierte ArbeitsunfÃ¤higkeit in angepasster TÃ¤tigkeit sei wegen fehlender funktionseinschrÃ¤nkender Befunde nicht nachvollziehbar. Die Beurteilung der RestarbeitsfÃ¤higkeit seitens von Dr. A.___ basiere nahezu ausschliesslich auf symptomatischer Ebene. Insofern sei auf das orthopÃ¤dische Gutachten vom 14. Juni 2010 abzustellen (Urk. 11/116/4).</w:t>
      </w:r>
    </w:p>
    <w:p>
      <w:r>
        <w:t>3.3.6Â Â  In seiner Stellungnahme vom 15. September 2010 gab Dr. A.___ an, dass sich an der von ihm festgehaltenen EinschÃ¤tzung vom Januar 2010 (E. 3.3.2) in der Zwischenzeit nichts geÃ¤ndert habe. Die ArbeitsfÃ¤higkeit in der aktuellen TeilzeittÃ¤tigkeit als Horthelferin sei aufgrund des objektivierbaren und nach wie vor aufgrund klarer neurologischer Befunde nachweisbaren radikulÃ¤ren Syndroms links deutlich eingeschrÃ¤nkt. Wegweisend fÃ¼r die EinschÃ¤tzung der ArbeitsunfÃ¤higkeit seien die Beobachtungen, die aufgrund eines Arbeitsversuchs mit einem erhÃ¶hten Umfang mÃ¶glich gewesen seien. Es sei ein Faktum, dass unter einer Arbeitsleistung im Rahmen von 12 Stunden pro Woche, das heisse entsprechend einer ArbeitsunfÃ¤higkeit von ca. 70 %, die Situation kompensiert bleibe. ArbeitsumfÃ¤nge, die hÃ¶her seien, fÃ¼hrten zu einer Eskalation der Situation mit zunehmenden Ausstrahlungen und damit einer absehbar verstÃ¤rkten Invalidisierung, wenn diese EinschrÃ¤nkungen nicht respektiert wÃ¼rden. Die Befundkonstellation sei nach wie vor mit einem positiven LasÃ¨gue und einem positiven Slump-Test sowie den fehlenden Reflexen und auch der Kraftverminderung objektivierbar und nachweisbar. Die ArbeitsfÃ¤higkeit in einer behinderungsangepassten TÃ¤tigkeit kÃ¶nne nicht ohne Bezug zur ArbeitsrealitÃ¤t abgehandelt werden (Urk. 11/119/1). Die aktuelle TÃ¤tigkeit als Horthelferin entspreche einer behinderungsangepassten TÃ¤tigkeit im Sinne einer wechselnd belastenden TÃ¤tigkeit, welche der BeschwerdefÃ¼hrerin zudem die MÃ¶glichkeit gebe, in hohem Masse RÃ¼cksicht zu nehmen auf schwankende Situationen (Urk. 11/119/1-2). Ebenfalls gegeben sei die RÃ¼cksichtsnahme des Arbeitgebers auf eine verminderte LeistungsfÃ¤higkeit bereits im geleisteten Zeitumfang. Infolge dessen entspreche seine eigene EinschÃ¤tzung des mÃ¶glichen Arbeitsumfanges eben gerade der EinschÃ¤tzung der LeistungsfÃ¤higkeit und ArbeitsfÃ¤higkeit im Rahmen der behinderungsangepassten TÃ¤tigkeit. Die BerÃ¼cksichtigung der Erfahrungswerte aus der beruflichen TÃ¤tigkeit seien unabdingbar (Urk. 11/119/2).</w:t>
      </w:r>
    </w:p>
    <w:p>
      <w:r>
        <w:t>3.3.7Â Â  RAD-Arzt Dr. D.___ hielt in seiner Stellungnahme vom 16. November 2010 entgegen, dass sich die von Dr. A.___ vorgetragenen BegrÃ¼ndungen auf das linksseitige radikulÃ¤re Reizsyndrom mit positivem LasÃ¨gue und positivem Slump-Test bei fehlenden Reflexen und Kraftminderung bezÃ¶gen. Die Befunderhebung seitens von Dr. A.___ sei dem Gutachter Dr. Z.___ bekannt gewesen. Die von Dr. A.___ angefÃ¼hrten neurologischen Defizite fÃ¤nden im Gutachten von Dr. Z.___ BerÃ¼cksichtigung (Urk. 11/122/1). Die PlausibilitÃ¤t seines Gutachtens ergebe sich aus dem umfÃ¤nglichen Untersuchungsbefund des Bewegungsapparates. Ein gleichartiger Befund sei dem Arztbericht von Dr. A.___ nicht zu entnehmen (Urk. 11/122/2).</w:t>
      </w:r>
    </w:p>
    <w:p>
      <w:r>
        <w:t>3.3.8Â Â  Am 11. Januar 2011 berichtete Dr. A.___, er sei nach wie vor der Ansicht, dass die BeschwerdefÃ¼hrerin im Rahmen einer gut angepassten ArbeitstÃ¤tigkeit arbeitsfÃ¤hig sei in einem Pensum von 12 Stunden pro Woche. Einerseits bestehe ein nach wie vor fassbares lumboradikulÃ¤res Syndrom, das sich belastungsabhÃ¤ngig nachhaltig mit Ã¼ber lÃ¤ngerer Zeit persistierenden verstÃ¤rkten Beschwerden beim Ãberschreiten von klar fassbaren Belastbarkeitsgrenzen verschlechtere. Wegweisend fÃ¼r diese EinschÃ¤tzung sei vor allem auch die Beobachtung, dass im Rahmen der ArbeitstÃ¤tigkeit als Horthelferin eine Steigerung Ã¼ber 12 Stunden hinaus zu einer klaren Verschlechterung der Symptomatik Ã¼ber lÃ¤ngere Zeit gefÃ¼hrt habe. Die deklarierten 12 Stunden hÃ¤tten nur dank der verlÃ¤ngerten ferienbedingten ArbeitsunterbrÃ¼che Ã¼ber lÃ¤ngere Zeit geleistet werden kÃ¶nnen (Urk. 7 S. 1). Eine Erfassung der belastungsabhÃ¤ngigen Aspekte der Beschwerden fehle im Gutachten von Dr. Z.___ vollstÃ¤ndig, insbesondere im Zusammenhang mit den wechselnden Pensen am Arbeitsplatz im Kinderhort. Die dortige Arbeit sei sehr gut angepasst, es werde auch auf die spezifische Situation der BeschwerdefÃ¼hrerin RÃ¼cksicht genommen. Die TÃ¤tigkeit als Hortleiterin entspreche in allen Kriterien einer leichten TÃ¤tigkeit mit Wechselbelastungen in wechselnden KÃ¶rperstellungen und ohne Tragen und Heben von Lasten. Die vom Gutachter postulierte Steigerung auf 100 % in einer theoretisch noch angepassteren ArbeitstÃ¤tigkeit erachte er als haltlos. Kurz- und mittelfristig werde sich die Situation wenig verÃ¤ndern, langfristig sei es hingegen durchaus denkbar, dass mit dem bisher beobachteten sehr langsamen Verbesserungstempo eine gewisse VergrÃ¶sserung des Belastbarkeitsspektrums noch mÃ¶glich sei (Urk. 7 S. 2).</w:t>
      </w:r>
    </w:p>
    <w:p>
      <w:r>
        <w:t>4.</w:t>
      </w:r>
    </w:p>
    <w:p>
      <w:r>
        <w:t>4.1Â Â Â Â  Die BeschwerdefÃ¼hrerin macht unter anderem geltend, ihr Anspruch auf rechtliches GehÃ¶r sei verletzt worden, indem die Beschwerdegegnerin Dr. Z.___ Zusatzfragen gestellt habe, ihr aber weder diese Zusatzfragen zur Kenntnis gebracht worden seien noch ihr Gelegenheit geboten worden sei, eigene ErgÃ¤nzungsfragen zu stellen. Aufgrund seiner formellen Natur ist dieser Einwand vorab zu prÃ¼fen.</w:t>
      </w:r>
    </w:p>
    <w:p>
      <w:r>
        <w:t>Â Â Â Â Â Â Â Â  Zwar haben nach der Rechtsprechung VersicherungstrÃ¤ger, die nach Einholung eines Gutachtens gestÃ¼tzt auf Art. 44 ATSG einer Gutachtensperson ErlÃ¤uterungs- oder ErgÃ¤nzungsfragen zu stellen gedenken, die versicherte Person vorgÃ¤ngig darÃ¼ber zu informieren und ihr Gelegenheit zu geben, auch ihrerseits solche Fragen zu stellen (BGE 136 V 113 E. 5.4). Indessen ist eine Verletzung der in Art. 44 ATSG gewÃ¤hrten Mitwirkungsrechte grundsÃ¤tzlich heilbar (Urteile des Bundesgerichts U 145/06 vom 31. August 2007 E. 4 und 5, 8C_213/2010 vom 3. August 2010 E. 2.3.3). Von einer Heilung der Verletzung des rechtlichen GehÃ¶rs ist vorliegend nur schon deshalb auszugehen, weil die Beschwerdegegnerin nicht konkret darlegt, welche Zusatzfragen dem Gutachter Dr. Z.___ auch noch hÃ¤tten gestellt werden sollen. Damit darf davon ausgegangen werden, dass das VersÃ¤umnis der Beschwerdegegnerin nicht dazu gefÃ¼hrt hat, dass Zusatzfragen unterblieben, die die BeschwerdefÃ¼hrerin auch noch hÃ¤tte stellen wollen. Mithin stellt sich die Situation so dar, dass die gerÃ¼gte Unterlassung keinerlei Auswirkung gezeitigt hat.</w:t>
      </w:r>
    </w:p>
    <w:p>
      <w:r>
        <w:t>4.2Â Â Â Â Â Â Â Â  Entgegen der Vorbringen der BeschwerdefÃ¼hrerin hat die Beschwerdegegnerin bei der angefochtenen VerfÃ¼gung zu Recht auf das Gutachten von Dr. Z.___ abgestellt.</w:t>
      </w:r>
    </w:p>
    <w:p>
      <w:r>
        <w:t>4.2.1Â Â  Dass das Gutachten von einem orthopÃ¤dischen Chirurgen und nicht von einem Rheumatologen verfasst wurde, mindert seinen Beweiswert in keiner Weise. Die ursprÃ¼ngliche Rentenzusprache grÃ¼ndete im Wesentlichen auf einem lumbospondylogenen Syndrom mit radikulÃ¤rer Reizkomponente bei Status nach operativer Dekompression einer Diskushernie L5/S1 links im FrÃ¼hjahr 1998 (E. 3.1.1), mithin auf einem Defekt im Bewegungsapparat, wozu orthopÃ¤dische Chirurgen kompetent Stellung nehmen kÃ¶nnen.</w:t>
      </w:r>
    </w:p>
    <w:p>
      <w:r>
        <w:t>4.2.2Â Â  Dr. Z.___ notierte zur Sozialanamnese, die BeschwerdefÃ¼hrerin sei seit zwei Jahren geschieden und lebe zusammen mit einem Lebenspartner. Als "aktuelle Beschwerden" fÃ¼hrte er an, die BeschwerdefÃ¼hrerin habe angegeben, ihr gehe es unterdessen ganz ordentlich, die depressiven Symptome seien unterdessen vollstÃ¤ndig verschwunden (Urk. 11/112/2-3). Die HausÃ¤rztin Dr. B.___ beurteilte die rezidividierenden depressiven Episoden als Diagnose ohne Auswirkung auf die ArbeitsfÃ¤higkeit, wobei sie angab, die BeschwerdefÃ¼hrerin suche sie seit der letzten Rentenrevision im Jahre 2006 nur noch in unregelmÃ¤ssigen, meist grÃ¶sseren AbstÃ¤nden auf wegen eines paroxysmalen Lagerungsschwindels und wegen Ãngsten mit vielfÃ¤ltigen vegetativen Begleitsymptomen. KonzentrationsvermÃ¶gen, AuffassungsvermÃ¶gen, AnpassungsfÃ¤higkeit sowie Belastbarkeit hielt sie fÃ¼r uneingeschrÃ¤nkt (Bericht vom 27. Oktober 2009, Urk. 11/107/1). Bei dieser Sachlage ist in keiner Weise zu beanstanden, dass die Beschwerdegegnerin keinerlei zusÃ¤tzliche psychiatrische AbklÃ¤rungen getroffen hat. Inwieweit zum Zeitpunkt der Rentenaufhebung eine psychiatrische BeeintrÃ¤chtigung mit Krankheitswert vorliegen soll, die Ã¼berdies geeignet wÃ¤re, die ArbeitsfÃ¤higkeit einzuschrÃ¤nken, wird denn beschwerdeweise auch nicht nÃ¤her ausgefÃ¼hrt. Damit geht auch der Einwand fehl, die Beschwerdegegnerin habe es versÃ¤umt, die BeschwerdefÃ¼hrerin psychiatrisch nÃ¤her abzuklÃ¤ren.</w:t>
      </w:r>
    </w:p>
    <w:p>
      <w:r>
        <w:t>4.2.3Â Â  Nicht zu hÃ¶ren ist die RÃ¼ge der kurzen Untersuchungsdauer. GemÃ¤ss konstanter Rechtsprechung ist die Dauer einer Untersuchung grundsÃ¤tzlich kein Kriterium fÃ¼r die Beweiskraft eines Gutachtens (vgl. Urteil des Bundesgerichts 9C_811/2010 vom 16. Februar 2011 E. 4.2.1). Ein Anspruch darauf, dass behandelnden Ãrzten zu einer Begutachtung Gelegenheit zur Stellungnahme einzurÃ¤umen ist, besteht - auch nach der neuesten Rechtsprechung (vgl. BGE 137 V 210) - ebenfalls nicht.Â</w:t>
      </w:r>
    </w:p>
    <w:p>
      <w:r>
        <w:t>4.2.4Â Â  Einzig der Einwand, Dr. Z.___ habe sich nicht mit den Vorakten auseinandergesetzt, trifft in erheblichem Masse zu. Den undatierten Bericht Dr. A.___s vom Januar 2010 (Posteingang bei der BeschwerdefÃ¼hrerin am 25. Januar 2010, Urk. 11/108) hat Dr. Z.___ in seinem Gutachten nicht erwÃ¤hnt, und es ist unklar, auf welches Zeugnis welchen Hausarztes er sich in seinem Gutachten unter Ziff. 7 "Kritische WÃ¼rdigung der vorhandenen Arztberichte" bezieht. Dieser Mangel schmÃ¤lert aber die Beweiskraft seines Gutachtens gleichwohl nicht. Die BeschwerdefÃ¼hrerin bestreitet nÃ¤mlich nicht, dass - wie Dr. Z.___ festgehalten hat - die depressiven Symptome unterdessen vollstÃ¤ndig verschwunden sind, sie seit 18 Monaten keine Kortisonspritzen mehr erhÃ¤lt und keine Schmerzmittel mehr einnimmt, die Nachtruhe regelmÃ¤ssig ungestÃ¶rt sei und eine physikalische Therapie vor mehreren Jahren abgeschlossen sei und im Haushalt lediglich das Einkaufen, Putzen und AufrÃ¤umen sowie BÃ¼geln leicht erschwert, alle anderen Arbeiten jedoch problemlos mÃ¶glich seien. Bei diesen aktuellen Angaben der BeschwerdefÃ¼hrerin selber, die mit dem orthopÃ¤dischen Untersuchungsbefund - Barfussgang sehr flÃ¼ssig und hinkfrei, beim Zehenspitzen- und Fersengang werden ganz geringe Schmerzen in der linken Wade angegeben - korrelieren, erscheint seine Beurteilung, dass aufgrund einer - auch subjektiv empfundenen - erheblichen Verbesserung des Gesundheitszustands eine behinderungsangepasste TÃ¤tigkeit wieder vollschichtig mÃ¶glich sei, plausibel. Die Stellungnahme des RAD vom 25. August 2010, dass die im Gutachten erhobenen Beweglichkeitswerte darauf hinwiesen, dass keine wesentlichen FunktionseinschrÃ¤nkungen bestÃ¼nden und dass bei Dr. A.___ funktionseinschrÃ¤nkende Befunde fehlten und dessen Beurteilung der RestarbeitsfÃ¤higkeit nahezu ausschliesslich auf symptomatischer Ebene basiere (E. 3.3.5), ist daher ohne Weiteres einleuchtend.</w:t>
      </w:r>
    </w:p>
    <w:p>
      <w:r>
        <w:t>Â Â Â Â Â Â Â Â  BezÃ¼glich Auseinandersetzung mit den medizinischen Vorakten hat Dr. Z.___ immerhin - zutreffend - festgehalten, dass Dr. A.___ mehrere Male berichtet hatte, dass keinerlei ErwerbstÃ¤tigkeit mehr mÃ¶glich sei (vgl. E. 3.1.1 und E. 3.2.1). Im Juni 2006 erhob Dr. A.___ Ã¼berdies einen sich eher verschlechternden Zustand und war der Auffassung, aufgrund des bisherigen Verlaufs kÃ¶nne bestenfalls das aktuelle Funktionsniveau aufrechterhalten werden, mit fassbaren Verbesserungen sei nicht mehr zu rechnen. Es sei keinerlei ErwerbstÃ¤tigkeit mehr zumutbar (E. 3.2.1). Gleichwohl nahm die BeschwerdefÃ¼hrerin nicht einmal zwei Jahre spÃ¤ter, einen Monat nach der Scheidung ihrer langjÃ¤hrigen Ehe im MÃ¤rz 2008 (Urk. 11/100), eine ErwerbstÃ¤tigkeit auf, die sie seit Februar 2009 regelmÃ¤ssig zu einem Pensum von 30 % verrichtet (Urk. 11/107/2), worauf Dr. A.___ seine EinschÃ¤tzung der ArbeitsfÃ¤higkeit entsprechend anpasste. Bei dieser Aktenlage muss angenommen werden, dass Dr. A.___ bei der medizinischen Beurteilung jeweils Ã¼berwiegend auf die subjektiv von der BeschwerdefÃ¼hrerin geklagten Beschwerden und weniger auf objektive Befunde abgestellt hat und immer noch abstellt. Dies relativiert den Mangel des Gutachtens Dr. Z.___s, sich zu wenig detailliert mit dessen Vorberichten auseinandergesetzt zu haben, erheblich.</w:t>
      </w:r>
    </w:p>
    <w:p>
      <w:r>
        <w:t>4.2.5Â Â  Es bleibt - mit dem RAD (vgl. E. 3.3.7) - darauf hinzuweisen, dass Dr. Z.___ im Wesentlichen dieselben neurologischen Symptome wie Dr. A.___ erhob, weshalb insgesamt davon ausgegangen werden darf, dass das Gutachten fÃ¼r die streitigen Belange umfassend ist, im Gegensatz zu den Berichten von Dr. A.___ auf allseitigen Untersuchungen beruht, auch die geklagten Beschwerden berÃ¼cksichtigt und in Kenntnis der wesentlichen Vorakten (Anamnese) abgegeben worden ist. Es ist in der Beurteilung der medizinischen Situation einleuchtend und die Schlussfolgerungen sind begrÃ¼ndet, weshalb darauf abgestellt werden kann.</w:t>
      </w:r>
    </w:p>
    <w:p>
      <w:r>
        <w:t>4.3Â Â Â Â</w:t>
      </w:r>
    </w:p>
    <w:p>
      <w:r>
        <w:t>4.3.1Â Â  Die Beschwerdegegnerin ermittelte das Valideneinkommen in HÃ¶he von Fr. 53'633.89, indem sie das zuletzt von der BeschwerdefÃ¼hrerin im Jahre 1995 erzielte Einkommen als Hilfskraft in der Schule Y.___ auf das Jahr 2008 aufrechnete. Diese Vorgehensweise wurde von der BeschwerdefÃ¼hrerin akzeptiert und gibt zu keinerlei Bemerkungen Anlass.</w:t>
      </w:r>
    </w:p>
    <w:p>
      <w:r>
        <w:t>4.3.2Â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E. 3b/bb, 124 V 321 E. 3b/aa; AHI 2000 S. 81 E. 2a).</w:t>
      </w:r>
    </w:p>
    <w:p>
      <w:r>
        <w:t>Â Â Â Â Â Â Â Â  Als Invalideneinkommen will die BeschwerdefÃ¼hrerin lediglich das effektiv in einem Pensum von 28,8 % erzielte Einkommen als Mitarbeiterin des Kinderhorts einsetzen. Da sie aber in behinderungsangepasster TÃ¤tigkeit zu 100 % arbeitsfÃ¤hig ist, mithin ihre RestarbeitsfÃ¤higkeit nicht in zumutbarer Weise ausschÃ¶pft, durfte die Beschwerdegegnerin demnach fÃ¼r die Bestimmung des Invalideneinkommens TabellenlÃ¶hne heranziehen. Die von der Beschwerdegegnerin vorgenommene Berechnung des Invalideneinkommens entspricht den rechtsprechungsgemÃ¤ssen Anforderungen</w:t>
      </w:r>
    </w:p>
    <w:p>
      <w:r>
        <w:t>4.3.3Â Â Â Demzufolge ist auch die InvaliditÃ¤tsbemessung nicht zu beanstanden.</w:t>
      </w:r>
    </w:p>
    <w:p>
      <w:r>
        <w:t>4.4Â Â Â Â  Diese ErwÃ¤gungen fÃ¼hren zur Abweisung der Beschwerde.</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700.-- als angemessen, welche gemÃ¤ss dem Ausgang des Verfahrens der BeschwerdefÃ¼hrerin aufzuerlegen ist.</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